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IZJAVA</w:t>
      </w:r>
    </w:p>
    <w:p>
      <w:r>
        <w:t>O PRIHVATANJU KANDITATURE I ISPUNJAVANJE USLOVA ZA ČLANA SAVJETA DOO LOKALNI JAVNI EMITER „RADIO TELEVIZIJA ROŽAJE“</w:t>
      </w:r>
    </w:p>
    <w:p/>
    <w:p>
      <w:r>
        <w:t>Prihvatam kanditaturu za člana Savjeta DOO Lokalni javni emiter „Radio televizija Rožaje“.</w:t>
      </w:r>
    </w:p>
    <w:p>
      <w:r>
        <w:t>Istovremeno izjavljujem da ne postoje smetnje iz poglavlja III Javnog poziva broj 02-016/26-45 od 18.02.2026.godine, za imenovanje člana Savjeta.</w:t>
      </w:r>
    </w:p>
    <w:p/>
    <w:p>
      <w:r>
        <w:t>Rožaje, ___________ 2026.godine</w:t>
      </w:r>
    </w:p>
    <w:p/>
    <w:p>
      <w:r>
        <w:t>IZJAVU DAO/DALA:</w:t>
      </w:r>
    </w:p>
    <w:p>
      <w:r>
        <w:t>______________________________</w:t>
      </w:r>
    </w:p>
    <w:p>
      <w:r>
        <w:t>( IME I PREZIME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