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78F72" w14:textId="37B48339" w:rsidR="0072355A" w:rsidRPr="00940EC7" w:rsidRDefault="0072355A" w:rsidP="00940EC7">
      <w:pPr>
        <w:jc w:val="both"/>
        <w:rPr>
          <w:rFonts w:ascii="Times New Roman" w:hAnsi="Times New Roman" w:cs="Times New Roman"/>
          <w:sz w:val="24"/>
          <w:szCs w:val="24"/>
        </w:rPr>
      </w:pPr>
      <w:r w:rsidRPr="00940EC7">
        <w:rPr>
          <w:rFonts w:ascii="Times New Roman" w:hAnsi="Times New Roman" w:cs="Times New Roman"/>
          <w:sz w:val="24"/>
          <w:szCs w:val="24"/>
        </w:rPr>
        <w:t xml:space="preserve">Na osnovu člana 29 stav 2 Zakona o državnoj imovini ("Sl. list CG", br. 21/2009 i 40/2011), člana 46 statuta opštine Rožaje  stav 1 tačka 9 ("Službeni list Crne Gore - opštinski propisi", br. 38/​18  i 16/​21), člana 38 stav 1 tačka 9 Zakona o lokalnoj samoupravi ("Sl. list CG", </w:t>
      </w:r>
      <w:r w:rsidR="00940EC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40EC7">
        <w:rPr>
          <w:rFonts w:ascii="Times New Roman" w:hAnsi="Times New Roman" w:cs="Times New Roman"/>
          <w:sz w:val="24"/>
          <w:szCs w:val="24"/>
        </w:rPr>
        <w:t>br. 2/2018, 34/2019,</w:t>
      </w:r>
      <w:r w:rsidR="004E53B9" w:rsidRPr="00940EC7">
        <w:rPr>
          <w:rFonts w:ascii="Times New Roman" w:hAnsi="Times New Roman" w:cs="Times New Roman"/>
          <w:sz w:val="24"/>
          <w:szCs w:val="24"/>
        </w:rPr>
        <w:t xml:space="preserve"> </w:t>
      </w:r>
      <w:r w:rsidRPr="00940EC7">
        <w:rPr>
          <w:rFonts w:ascii="Times New Roman" w:hAnsi="Times New Roman" w:cs="Times New Roman"/>
          <w:sz w:val="24"/>
          <w:szCs w:val="24"/>
        </w:rPr>
        <w:t>38/2</w:t>
      </w:r>
      <w:r w:rsidR="00940EC7">
        <w:rPr>
          <w:rFonts w:ascii="Times New Roman" w:hAnsi="Times New Roman" w:cs="Times New Roman"/>
          <w:sz w:val="24"/>
          <w:szCs w:val="24"/>
        </w:rPr>
        <w:t>020, 50/​22, 84/22), Skupština o</w:t>
      </w:r>
      <w:r w:rsidRPr="00940EC7">
        <w:rPr>
          <w:rFonts w:ascii="Times New Roman" w:hAnsi="Times New Roman" w:cs="Times New Roman"/>
          <w:sz w:val="24"/>
          <w:szCs w:val="24"/>
        </w:rPr>
        <w:t>pštine Rožaje</w:t>
      </w:r>
      <w:r w:rsidR="004E53B9" w:rsidRPr="00940EC7">
        <w:rPr>
          <w:rFonts w:ascii="Times New Roman" w:hAnsi="Times New Roman" w:cs="Times New Roman"/>
          <w:sz w:val="24"/>
          <w:szCs w:val="24"/>
        </w:rPr>
        <w:t>,</w:t>
      </w:r>
      <w:r w:rsidRPr="00940EC7">
        <w:rPr>
          <w:rFonts w:ascii="Times New Roman" w:hAnsi="Times New Roman" w:cs="Times New Roman"/>
          <w:sz w:val="24"/>
          <w:szCs w:val="24"/>
        </w:rPr>
        <w:t xml:space="preserve"> na </w:t>
      </w:r>
      <w:r w:rsidR="00394F1A">
        <w:rPr>
          <w:rFonts w:ascii="Times New Roman" w:hAnsi="Times New Roman" w:cs="Times New Roman"/>
          <w:sz w:val="24"/>
          <w:szCs w:val="24"/>
        </w:rPr>
        <w:t>sjednici održanoj dana 15.05.</w:t>
      </w:r>
      <w:r w:rsidR="004E53B9" w:rsidRPr="00940EC7">
        <w:rPr>
          <w:rFonts w:ascii="Times New Roman" w:hAnsi="Times New Roman" w:cs="Times New Roman"/>
          <w:sz w:val="24"/>
          <w:szCs w:val="24"/>
        </w:rPr>
        <w:t>2025</w:t>
      </w:r>
      <w:r w:rsidR="006D4778">
        <w:rPr>
          <w:rFonts w:ascii="Times New Roman" w:hAnsi="Times New Roman" w:cs="Times New Roman"/>
          <w:sz w:val="24"/>
          <w:szCs w:val="24"/>
        </w:rPr>
        <w:t>.</w:t>
      </w:r>
      <w:r w:rsidR="00940EC7">
        <w:rPr>
          <w:rFonts w:ascii="Times New Roman" w:hAnsi="Times New Roman" w:cs="Times New Roman"/>
          <w:sz w:val="24"/>
          <w:szCs w:val="24"/>
        </w:rPr>
        <w:t xml:space="preserve"> donijela je</w:t>
      </w:r>
    </w:p>
    <w:p w14:paraId="590D971D" w14:textId="77777777" w:rsidR="00940EC7" w:rsidRDefault="004E53B9" w:rsidP="00940EC7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ODLUKU</w:t>
      </w:r>
    </w:p>
    <w:p w14:paraId="3F7BEA6D" w14:textId="796B164A" w:rsidR="0072355A" w:rsidRPr="00940EC7" w:rsidRDefault="0072355A" w:rsidP="00940EC7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o davanju saglasnosti </w:t>
      </w:r>
      <w:r w:rsidR="00D06BE3"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za legalizaciju</w:t>
      </w:r>
    </w:p>
    <w:p w14:paraId="0FDD3E67" w14:textId="77777777" w:rsidR="0072355A" w:rsidRPr="00940EC7" w:rsidRDefault="0072355A" w:rsidP="0072355A">
      <w:pPr>
        <w:autoSpaceDE w:val="0"/>
        <w:autoSpaceDN w:val="0"/>
        <w:adjustRightInd w:val="0"/>
        <w:spacing w:before="60"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14:paraId="35AFB0FD" w14:textId="77777777" w:rsidR="0072355A" w:rsidRPr="00940EC7" w:rsidRDefault="0072355A" w:rsidP="0072355A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1</w:t>
      </w:r>
    </w:p>
    <w:p w14:paraId="30A3A25D" w14:textId="3C571065" w:rsidR="000D7498" w:rsidRPr="00940EC7" w:rsidRDefault="000D7498" w:rsidP="000D7498">
      <w:p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Mersadu Kujeviću, daje se saglasnost za legalizaciju objekta lociranog na katast</w:t>
      </w:r>
      <w:r w:rsidR="007B7970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</w:t>
      </w: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rskoj parceli 2694/6 KO Rožaje-svojina Mersad Kujević na udaljenosti manjoj od </w:t>
      </w:r>
      <w:r w:rsidR="00CF3895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2.5</w:t>
      </w: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m od kat.parcele 2694/1 KO Rožaje-svojina Crna Gora-raspolaganje Opština Rožaje.</w:t>
      </w:r>
    </w:p>
    <w:p w14:paraId="2E00E5DE" w14:textId="77777777" w:rsidR="0072355A" w:rsidRPr="00940EC7" w:rsidRDefault="0072355A" w:rsidP="0072355A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2</w:t>
      </w:r>
    </w:p>
    <w:p w14:paraId="737F45F8" w14:textId="6B563043" w:rsidR="0072355A" w:rsidRPr="00940EC7" w:rsidRDefault="0072355A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Saglasnost iz člana 1 se daje uz obavezu Mersada Kujevića</w:t>
      </w:r>
      <w:r w:rsidR="00151041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,</w:t>
      </w: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da Opština Rožaje može, ukoliko joj se za to ukaže potreba, na istoj udaljenosti od katast</w:t>
      </w:r>
      <w:r w:rsidR="007B7970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</w:t>
      </w: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rske parcele 2694/6 KO Rožaje izvoditi infrastrutkurne radove na katast</w:t>
      </w:r>
      <w:r w:rsidR="007B7970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</w:t>
      </w:r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rskoj parceli 2694/1 KO Rožaje-svojina Crna Gora-raspolaganje Opština Rožaje.</w:t>
      </w:r>
    </w:p>
    <w:p w14:paraId="74AC3081" w14:textId="77777777" w:rsidR="0072355A" w:rsidRPr="00940EC7" w:rsidRDefault="0072355A" w:rsidP="0072355A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3</w:t>
      </w:r>
    </w:p>
    <w:p w14:paraId="0CCDB6FC" w14:textId="597D9E97" w:rsidR="0072355A" w:rsidRPr="00940EC7" w:rsidRDefault="007828B5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Ova O</w:t>
      </w:r>
      <w:r w:rsidR="0072355A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dluka stupa na snagu osmog dana od dana objavljivanja u "Službenom listu Crne Gore-Opštinski propisi".</w:t>
      </w:r>
    </w:p>
    <w:p w14:paraId="1ABFECC8" w14:textId="77777777" w:rsidR="000D7498" w:rsidRPr="00940EC7" w:rsidRDefault="000D7498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18062F7F" w14:textId="77777777" w:rsidR="000D7498" w:rsidRPr="00940EC7" w:rsidRDefault="000D7498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4EBA3CCE" w14:textId="4E9D291C" w:rsidR="000D7498" w:rsidRPr="00940EC7" w:rsidRDefault="00DF63B2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Broj: 02-016/25-141</w:t>
      </w:r>
    </w:p>
    <w:p w14:paraId="674A2219" w14:textId="4FDE84D1" w:rsidR="000D7498" w:rsidRPr="00940EC7" w:rsidRDefault="00394F1A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Rožaje, 16.05.</w:t>
      </w:r>
      <w:r w:rsidR="000D7498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2025.godine</w:t>
      </w:r>
    </w:p>
    <w:p w14:paraId="5242A1CF" w14:textId="77777777" w:rsidR="000D7498" w:rsidRPr="00940EC7" w:rsidRDefault="000D7498" w:rsidP="0072355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466A2F69" w14:textId="278F69BF" w:rsidR="0072355A" w:rsidRDefault="007828B5" w:rsidP="0072355A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bookmarkStart w:id="0" w:name="_Hlk193148713"/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SKUPŠTINA OPŠTINE ROŽAJE</w:t>
      </w:r>
    </w:p>
    <w:p w14:paraId="727E0B13" w14:textId="77777777" w:rsidR="00394F1A" w:rsidRPr="00940EC7" w:rsidRDefault="00394F1A" w:rsidP="0072355A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14:paraId="72A996B3" w14:textId="38AF0BD0" w:rsidR="0072355A" w:rsidRPr="00940EC7" w:rsidRDefault="007828B5" w:rsidP="0072355A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  </w:t>
      </w:r>
      <w:r w:rsidR="0072355A"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Predsjednik</w:t>
      </w:r>
      <w:r w:rsidR="00394F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Skupštine</w:t>
      </w:r>
      <w:r w:rsidR="0072355A"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,</w:t>
      </w:r>
    </w:p>
    <w:p w14:paraId="7C3F7F07" w14:textId="7E3EE71E" w:rsidR="003706A5" w:rsidRPr="00940EC7" w:rsidRDefault="007828B5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  </w:t>
      </w:r>
      <w:r w:rsidR="0072355A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Almir Avdić</w:t>
      </w:r>
      <w:bookmarkEnd w:id="0"/>
      <w:r w:rsidR="00DF63B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, s. r. </w:t>
      </w:r>
      <w:bookmarkStart w:id="1" w:name="_GoBack"/>
      <w:bookmarkEnd w:id="1"/>
    </w:p>
    <w:p w14:paraId="4C3AD3EA" w14:textId="77777777" w:rsidR="0072355A" w:rsidRPr="00940EC7" w:rsidRDefault="0072355A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4D64C236" w14:textId="77777777" w:rsidR="0072355A" w:rsidRPr="00940EC7" w:rsidRDefault="0072355A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3F3045F4" w14:textId="77777777" w:rsidR="00151041" w:rsidRPr="00940EC7" w:rsidRDefault="00151041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0A026DC0" w14:textId="77777777" w:rsidR="00151041" w:rsidRPr="00940EC7" w:rsidRDefault="00151041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1BD31D5B" w14:textId="77777777" w:rsidR="00151041" w:rsidRPr="00940EC7" w:rsidRDefault="00151041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35CF2EDD" w14:textId="77777777" w:rsidR="00151041" w:rsidRPr="00940EC7" w:rsidRDefault="00151041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52898691" w14:textId="77777777" w:rsidR="00151041" w:rsidRPr="00940EC7" w:rsidRDefault="00151041" w:rsidP="0072355A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01725ED8" w14:textId="2E64F7AA" w:rsidR="00631EE2" w:rsidRPr="00940EC7" w:rsidRDefault="00631EE2" w:rsidP="00394F1A">
      <w:pPr>
        <w:rPr>
          <w:rFonts w:ascii="Times New Roman" w:hAnsi="Times New Roman" w:cs="Times New Roman"/>
          <w:sz w:val="24"/>
          <w:szCs w:val="24"/>
        </w:rPr>
      </w:pPr>
    </w:p>
    <w:sectPr w:rsidR="00631EE2" w:rsidRPr="00940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33"/>
    <w:rsid w:val="000D7498"/>
    <w:rsid w:val="00147D4E"/>
    <w:rsid w:val="00151041"/>
    <w:rsid w:val="001D3C26"/>
    <w:rsid w:val="00206372"/>
    <w:rsid w:val="003220C2"/>
    <w:rsid w:val="003238D1"/>
    <w:rsid w:val="00356067"/>
    <w:rsid w:val="003706A5"/>
    <w:rsid w:val="00370C84"/>
    <w:rsid w:val="003947E5"/>
    <w:rsid w:val="00394F1A"/>
    <w:rsid w:val="004E53B9"/>
    <w:rsid w:val="005011DA"/>
    <w:rsid w:val="0050436C"/>
    <w:rsid w:val="005566A0"/>
    <w:rsid w:val="00631EE2"/>
    <w:rsid w:val="006D4778"/>
    <w:rsid w:val="0072355A"/>
    <w:rsid w:val="007828B5"/>
    <w:rsid w:val="007B7970"/>
    <w:rsid w:val="0087626A"/>
    <w:rsid w:val="00876B5E"/>
    <w:rsid w:val="00940EC7"/>
    <w:rsid w:val="00970EAC"/>
    <w:rsid w:val="009814D8"/>
    <w:rsid w:val="009E558D"/>
    <w:rsid w:val="00A032FD"/>
    <w:rsid w:val="00B011F8"/>
    <w:rsid w:val="00BC5F51"/>
    <w:rsid w:val="00C124FD"/>
    <w:rsid w:val="00C206A0"/>
    <w:rsid w:val="00CF01B0"/>
    <w:rsid w:val="00CF3895"/>
    <w:rsid w:val="00D06BE3"/>
    <w:rsid w:val="00DF63B2"/>
    <w:rsid w:val="00DF7D40"/>
    <w:rsid w:val="00F8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5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5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5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5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5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5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5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5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5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5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5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5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5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5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5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5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533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5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5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5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5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5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5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5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5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5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5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5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5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5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5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5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5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 Nurkovic</dc:creator>
  <cp:lastModifiedBy>Athlon</cp:lastModifiedBy>
  <cp:revision>3</cp:revision>
  <cp:lastPrinted>2025-05-16T07:33:00Z</cp:lastPrinted>
  <dcterms:created xsi:type="dcterms:W3CDTF">2025-05-16T07:34:00Z</dcterms:created>
  <dcterms:modified xsi:type="dcterms:W3CDTF">2025-05-16T11:45:00Z</dcterms:modified>
</cp:coreProperties>
</file>