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36" w:rsidRPr="00873236" w:rsidRDefault="00873236" w:rsidP="008732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>Na osnovu člana 38 stav 1 tačka 2 i 15 Zakona o lokalnoj samoupravi („Sl. list CG“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>,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br. 2/18, 34/19, 38/20, 50/22, 84/22), člana 43 stav 1, člana 45 stav 1, 3 i 4, člana 47 Zakona o finansiranju lokalne samouprave („Sl. list CG“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>,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br. 03/19, 86/22, 05/24, 07/24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>),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člana 40, člana 46 stav 1, tačka 2 </w:t>
      </w:r>
      <w:r w:rsidR="00F16EBC">
        <w:rPr>
          <w:rFonts w:ascii="Times New Roman" w:eastAsia="Times New Roman" w:hAnsi="Times New Roman" w:cs="Times New Roman"/>
          <w:sz w:val="24"/>
          <w:szCs w:val="24"/>
          <w:lang w:val="sr-Latn-ME"/>
        </w:rPr>
        <w:t>i 15 i člana 59 stav 2 Statuta o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>pštine Rožaje („Sl. list CG – Opštinski propisi“</w:t>
      </w:r>
      <w:r w:rsidR="001D4B53">
        <w:rPr>
          <w:rFonts w:ascii="Times New Roman" w:eastAsia="Times New Roman" w:hAnsi="Times New Roman" w:cs="Times New Roman"/>
          <w:sz w:val="24"/>
          <w:szCs w:val="24"/>
          <w:lang w:val="sr-Latn-ME"/>
        </w:rPr>
        <w:t>, br. 38/18 i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16/21),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Skupština o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>pštine Rožaje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>,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na sjednici održanoj dana 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>28.11.2024.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godine, don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>ijela je</w:t>
      </w:r>
    </w:p>
    <w:p w:rsidR="00873236" w:rsidRPr="00873236" w:rsidRDefault="00873236" w:rsidP="008732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873236" w:rsidRPr="00873236" w:rsidRDefault="00873236" w:rsidP="00873236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sr-Latn-ME"/>
        </w:rPr>
        <w:t>ODLUKU</w:t>
      </w:r>
    </w:p>
    <w:p w:rsidR="00873236" w:rsidRPr="00873236" w:rsidRDefault="00873236" w:rsidP="0087323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b/>
          <w:sz w:val="24"/>
          <w:szCs w:val="24"/>
          <w:lang w:val="sr-Latn-ME"/>
        </w:rPr>
        <w:t>o odobravanju kapitalnog projekta</w:t>
      </w:r>
    </w:p>
    <w:p w:rsidR="00873236" w:rsidRPr="00873236" w:rsidRDefault="00873236" w:rsidP="00873236">
      <w:pPr>
        <w:keepNext/>
        <w:spacing w:before="240" w:after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>Član 1</w:t>
      </w:r>
    </w:p>
    <w:p w:rsidR="00873236" w:rsidRPr="00873236" w:rsidRDefault="00873236" w:rsidP="00873236">
      <w:pPr>
        <w:spacing w:after="0"/>
        <w:rPr>
          <w:rFonts w:ascii="Calibri" w:eastAsia="Times New Roman" w:hAnsi="Calibri" w:cs="Times New Roman"/>
          <w:sz w:val="24"/>
          <w:szCs w:val="24"/>
          <w:lang w:val="sr-Latn-ME"/>
        </w:rPr>
      </w:pPr>
    </w:p>
    <w:p w:rsidR="00873236" w:rsidRPr="00873236" w:rsidRDefault="00873236" w:rsidP="008732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ab/>
        <w:t xml:space="preserve"> Ovom Odlukom odobrava se kapitalni projekat “Izgradnja postrojenja za prečišćavanje otpadnih voda i kanalizacione mreže u opštini Rožaje“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>.</w:t>
      </w:r>
    </w:p>
    <w:p w:rsidR="00873236" w:rsidRPr="00873236" w:rsidRDefault="00873236" w:rsidP="00873236">
      <w:pPr>
        <w:keepNext/>
        <w:spacing w:before="240" w:after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>Član 2</w:t>
      </w:r>
    </w:p>
    <w:p w:rsidR="00873236" w:rsidRPr="00873236" w:rsidRDefault="00873236" w:rsidP="00873236">
      <w:pPr>
        <w:spacing w:after="0"/>
        <w:rPr>
          <w:rFonts w:ascii="Calibri" w:eastAsia="Times New Roman" w:hAnsi="Calibri" w:cs="Times New Roman"/>
          <w:sz w:val="24"/>
          <w:szCs w:val="24"/>
          <w:lang w:val="sr-Latn-ME"/>
        </w:rPr>
      </w:pPr>
    </w:p>
    <w:p w:rsidR="00873236" w:rsidRPr="00873236" w:rsidRDefault="00873236" w:rsidP="008732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   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ab/>
        <w:t xml:space="preserve">Za realizaciju projekta iz člana 1 ove Odluke, Opština Rožaje će potpisati Sporazum o grantu za sredstva dobijena od strane Evropske komisije kroz Zapadno-balkanski investicioni okvir (engl. </w:t>
      </w:r>
      <w:r w:rsidRPr="00873236">
        <w:rPr>
          <w:rFonts w:ascii="Times New Roman" w:eastAsia="Times New Roman" w:hAnsi="Times New Roman" w:cs="Times New Roman"/>
          <w:i/>
          <w:iCs/>
          <w:sz w:val="24"/>
          <w:szCs w:val="24"/>
          <w:lang w:val="sr-Latn-ME"/>
        </w:rPr>
        <w:t>Western Balkans Investment Framework – WBIF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), te se dugoročno kreditno zadužiti kod Evropske investicione banke na iznos (engl. </w:t>
      </w:r>
      <w:r w:rsidRPr="00873236">
        <w:rPr>
          <w:rFonts w:ascii="Times New Roman" w:eastAsia="Times New Roman" w:hAnsi="Times New Roman" w:cs="Times New Roman"/>
          <w:i/>
          <w:iCs/>
          <w:sz w:val="24"/>
          <w:szCs w:val="24"/>
          <w:lang w:val="sr-Latn-ME"/>
        </w:rPr>
        <w:t>European Investment Bank – EIB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>) od 5.000.000,00 € (pet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>miliona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>eura).</w:t>
      </w:r>
    </w:p>
    <w:p w:rsidR="00873236" w:rsidRPr="00873236" w:rsidRDefault="00873236" w:rsidP="00873236">
      <w:pPr>
        <w:keepNext/>
        <w:spacing w:before="240" w:after="6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>Član 3</w:t>
      </w:r>
    </w:p>
    <w:p w:rsidR="00873236" w:rsidRPr="00873236" w:rsidRDefault="00873236" w:rsidP="00873236">
      <w:pPr>
        <w:spacing w:after="0"/>
        <w:rPr>
          <w:rFonts w:ascii="Calibri" w:eastAsia="Times New Roman" w:hAnsi="Calibri" w:cs="Times New Roman"/>
          <w:sz w:val="24"/>
          <w:szCs w:val="24"/>
          <w:lang w:val="sr-Latn-ME"/>
        </w:rPr>
      </w:pPr>
    </w:p>
    <w:p w:rsidR="00873236" w:rsidRPr="00873236" w:rsidRDefault="00C60ED5" w:rsidP="00C60ED5">
      <w:pPr>
        <w:spacing w:after="0"/>
        <w:ind w:firstLine="720"/>
        <w:jc w:val="both"/>
        <w:rPr>
          <w:rFonts w:ascii="Calibri" w:eastAsia="Times New Roman" w:hAnsi="Calibri" w:cs="Times New Roman"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>Ova O</w:t>
      </w:r>
      <w:r w:rsidR="00873236"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>dluka stupa na snagu danom objavljivanja u "Službenom listu Crne Gore - Opštinski propisi".</w:t>
      </w:r>
    </w:p>
    <w:p w:rsidR="00873236" w:rsidRPr="00873236" w:rsidRDefault="00873236" w:rsidP="00C60E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873236" w:rsidRPr="00873236" w:rsidRDefault="00873236" w:rsidP="0087323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Broj: 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softHyphen/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softHyphen/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softHyphen/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softHyphen/>
        <w:t>02-016/</w:t>
      </w:r>
      <w:r w:rsidR="008A159A">
        <w:rPr>
          <w:rFonts w:ascii="Times New Roman" w:eastAsia="Times New Roman" w:hAnsi="Times New Roman" w:cs="Times New Roman"/>
          <w:sz w:val="24"/>
          <w:szCs w:val="24"/>
          <w:lang w:val="sr-Latn-ME"/>
        </w:rPr>
        <w:t>24-398</w:t>
      </w:r>
    </w:p>
    <w:p w:rsidR="00873236" w:rsidRPr="00873236" w:rsidRDefault="00873236" w:rsidP="0087323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Rožaje, </w:t>
      </w:r>
      <w:r w:rsidR="00C60ED5">
        <w:rPr>
          <w:rFonts w:ascii="Times New Roman" w:eastAsia="Times New Roman" w:hAnsi="Times New Roman" w:cs="Times New Roman"/>
          <w:sz w:val="24"/>
          <w:szCs w:val="24"/>
          <w:lang w:val="sr-Latn-ME"/>
        </w:rPr>
        <w:t>29.11.2024</w:t>
      </w:r>
      <w:r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>. godine</w:t>
      </w:r>
    </w:p>
    <w:p w:rsidR="00873236" w:rsidRPr="00873236" w:rsidRDefault="00873236" w:rsidP="0087323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873236" w:rsidRPr="00873236" w:rsidRDefault="00873236" w:rsidP="0087323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873236" w:rsidRDefault="00873236" w:rsidP="0087323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 w:rsidRPr="00873236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 xml:space="preserve">  SKUPŠTINA OPŠTINE ROŽAJE</w:t>
      </w:r>
    </w:p>
    <w:p w:rsidR="00C60ED5" w:rsidRPr="00873236" w:rsidRDefault="00C60ED5" w:rsidP="0087323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</w:p>
    <w:p w:rsidR="00873236" w:rsidRPr="00873236" w:rsidRDefault="00C60ED5" w:rsidP="0087323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 xml:space="preserve">                                                                               </w:t>
      </w:r>
      <w:r w:rsidR="00873236" w:rsidRPr="00873236"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>Predsjednik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ME"/>
        </w:rPr>
        <w:t xml:space="preserve"> Skupštine, </w:t>
      </w:r>
    </w:p>
    <w:p w:rsidR="00873236" w:rsidRPr="00873236" w:rsidRDefault="00C60ED5" w:rsidP="0087323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                                                                               </w:t>
      </w:r>
      <w:r w:rsidR="00873236" w:rsidRPr="00873236">
        <w:rPr>
          <w:rFonts w:ascii="Times New Roman" w:eastAsia="Times New Roman" w:hAnsi="Times New Roman" w:cs="Times New Roman"/>
          <w:sz w:val="24"/>
          <w:szCs w:val="24"/>
          <w:lang w:val="sr-Latn-ME"/>
        </w:rPr>
        <w:t>Almir Avdić</w:t>
      </w:r>
      <w:r w:rsidR="008A159A">
        <w:rPr>
          <w:rFonts w:ascii="Times New Roman" w:eastAsia="Times New Roman" w:hAnsi="Times New Roman" w:cs="Times New Roman"/>
          <w:sz w:val="24"/>
          <w:szCs w:val="24"/>
          <w:lang w:val="sr-Latn-ME"/>
        </w:rPr>
        <w:t xml:space="preserve">, s. r. </w:t>
      </w:r>
      <w:bookmarkStart w:id="0" w:name="_GoBack"/>
      <w:bookmarkEnd w:id="0"/>
    </w:p>
    <w:p w:rsidR="00873236" w:rsidRPr="00873236" w:rsidRDefault="00873236" w:rsidP="0087323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873236" w:rsidRPr="00873236" w:rsidRDefault="00873236" w:rsidP="0087323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873236" w:rsidRPr="00873236" w:rsidRDefault="00873236" w:rsidP="0087323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873236" w:rsidRPr="00873236" w:rsidRDefault="00873236" w:rsidP="0087323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:rsidR="00EC7AAA" w:rsidRPr="00C60ED5" w:rsidRDefault="00EC7AAA">
      <w:pPr>
        <w:rPr>
          <w:sz w:val="24"/>
          <w:szCs w:val="24"/>
        </w:rPr>
      </w:pPr>
    </w:p>
    <w:sectPr w:rsidR="00EC7AAA" w:rsidRPr="00C60E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90"/>
    <w:rsid w:val="001D4B53"/>
    <w:rsid w:val="002B2090"/>
    <w:rsid w:val="00873236"/>
    <w:rsid w:val="008A159A"/>
    <w:rsid w:val="008B01BB"/>
    <w:rsid w:val="00C60ED5"/>
    <w:rsid w:val="00E517F8"/>
    <w:rsid w:val="00EC7AAA"/>
    <w:rsid w:val="00F1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2024-11-29T08:33:00Z</cp:lastPrinted>
  <dcterms:created xsi:type="dcterms:W3CDTF">2024-11-28T13:13:00Z</dcterms:created>
  <dcterms:modified xsi:type="dcterms:W3CDTF">2024-11-29T11:41:00Z</dcterms:modified>
</cp:coreProperties>
</file>