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FD" w:rsidRDefault="002059FD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C67866">
        <w:rPr>
          <w:rFonts w:ascii="Times New Roman" w:hAnsi="Times New Roman" w:cs="Times New Roman"/>
          <w:sz w:val="24"/>
          <w:szCs w:val="24"/>
          <w:lang w:val="sr-Latn-CS"/>
        </w:rPr>
        <w:t xml:space="preserve">38 stav 1 tačka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 xml:space="preserve">2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Zakona o lokalnoj samoupravi („Službeni list CG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“, broj 2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/18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>, 34/19,</w:t>
      </w:r>
      <w:r w:rsidR="00C6786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 xml:space="preserve"> i 50/22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24CC4">
        <w:rPr>
          <w:rFonts w:ascii="Times New Roman" w:hAnsi="Times New Roman" w:cs="Times New Roman"/>
          <w:sz w:val="24"/>
          <w:szCs w:val="24"/>
          <w:lang w:val="sr-Latn-CS"/>
        </w:rPr>
        <w:t>člana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>17, 19 i 46 stav 1 tačka 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(„Službeni list CG – opštinski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 propisi“, broj 38/18</w:t>
      </w:r>
      <w:r w:rsidR="00E9677E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="00C67866">
        <w:rPr>
          <w:rFonts w:ascii="Times New Roman" w:hAnsi="Times New Roman" w:cs="Times New Roman"/>
          <w:sz w:val="24"/>
          <w:szCs w:val="24"/>
          <w:lang w:val="sr-Latn-CS"/>
        </w:rPr>
        <w:t xml:space="preserve">) i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Odluke o </w:t>
      </w:r>
      <w:r w:rsidR="00C67866">
        <w:rPr>
          <w:rFonts w:ascii="Times New Roman" w:hAnsi="Times New Roman" w:cs="Times New Roman"/>
          <w:sz w:val="24"/>
          <w:szCs w:val="24"/>
          <w:lang w:val="sr-Latn-CS"/>
        </w:rPr>
        <w:t>javnim priznanjima i nagradama o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pštine Rožaje </w:t>
      </w:r>
      <w:r>
        <w:rPr>
          <w:rFonts w:ascii="Times New Roman" w:hAnsi="Times New Roman" w:cs="Times New Roman"/>
          <w:sz w:val="24"/>
          <w:szCs w:val="24"/>
          <w:lang w:val="sr-Latn-CS"/>
        </w:rPr>
        <w:t>(„Službeni list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 CG – o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pštinski propisi“ broj 34/19</w:t>
      </w:r>
      <w:r w:rsidR="0089635A">
        <w:rPr>
          <w:rFonts w:ascii="Times New Roman" w:hAnsi="Times New Roman" w:cs="Times New Roman"/>
          <w:sz w:val="24"/>
          <w:szCs w:val="24"/>
          <w:lang w:val="sr-Latn-CS"/>
        </w:rPr>
        <w:t xml:space="preserve">), Skupština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opštine Rožaje</w:t>
      </w:r>
      <w:r w:rsidR="00C6786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E34679">
        <w:rPr>
          <w:rFonts w:ascii="Times New Roman" w:hAnsi="Times New Roman" w:cs="Times New Roman"/>
          <w:sz w:val="24"/>
          <w:szCs w:val="24"/>
          <w:lang w:val="sr-Latn-CS"/>
        </w:rPr>
        <w:t xml:space="preserve">predlog Odbora za izbor i imenovanja, na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>sjednici održanoj</w:t>
      </w:r>
      <w:r w:rsidR="00C67866">
        <w:rPr>
          <w:rFonts w:ascii="Times New Roman" w:hAnsi="Times New Roman" w:cs="Times New Roman"/>
          <w:sz w:val="24"/>
          <w:szCs w:val="24"/>
          <w:lang w:val="sr-Latn-CS"/>
        </w:rPr>
        <w:t xml:space="preserve"> dana 31.07.</w:t>
      </w:r>
      <w:r w:rsidR="00C277EA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763F9C">
        <w:rPr>
          <w:rFonts w:ascii="Times New Roman" w:hAnsi="Times New Roman" w:cs="Times New Roman"/>
          <w:sz w:val="24"/>
          <w:szCs w:val="24"/>
          <w:lang w:val="sr-Latn-CS"/>
        </w:rPr>
        <w:t>24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C6786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</w:t>
      </w:r>
      <w:r w:rsidR="00E3467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C67866" w:rsidRDefault="00C67866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 imenovanju Žirija za dodjelu </w:t>
      </w:r>
      <w:r w:rsidR="0040131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nagrade „30. </w:t>
      </w:r>
      <w:r w:rsidR="00763F9C">
        <w:rPr>
          <w:rFonts w:ascii="Times New Roman" w:hAnsi="Times New Roman" w:cs="Times New Roman"/>
          <w:b/>
          <w:sz w:val="24"/>
          <w:szCs w:val="24"/>
          <w:lang w:val="sr-Latn-CS"/>
        </w:rPr>
        <w:t>septembar’’ za 2024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godinu</w:t>
      </w: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Žiri za dodjelu nagrade „30. septembar“ </w:t>
      </w:r>
      <w:r w:rsidR="00763F9C">
        <w:rPr>
          <w:rFonts w:ascii="Times New Roman" w:hAnsi="Times New Roman" w:cs="Times New Roman"/>
          <w:sz w:val="24"/>
          <w:szCs w:val="24"/>
          <w:lang w:val="sr-Latn-CS"/>
        </w:rPr>
        <w:t xml:space="preserve"> za 2024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.godinu,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imenuje se u sljedećem sastavu:</w:t>
      </w:r>
    </w:p>
    <w:p w:rsidR="002059FD" w:rsidRDefault="00C67866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   Haris Zejnelagić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predsjednik</w:t>
      </w:r>
      <w:r w:rsidR="00E01F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C67866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   Amina Dautović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   </w:t>
      </w:r>
      <w:r w:rsidR="00C67866">
        <w:rPr>
          <w:rFonts w:ascii="Times New Roman" w:hAnsi="Times New Roman" w:cs="Times New Roman"/>
          <w:sz w:val="24"/>
          <w:szCs w:val="24"/>
          <w:lang w:val="sr-Latn-CS"/>
        </w:rPr>
        <w:t>Fahrudin Nurković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C67866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   Husein Kurtagić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902180" w:rsidRDefault="00C67866" w:rsidP="009021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   Dr Asad Kalač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imenuje Skupština opštine Rožaje</w:t>
      </w:r>
      <w:r w:rsidR="00E03153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03153">
        <w:rPr>
          <w:rFonts w:ascii="Times New Roman" w:hAnsi="Times New Roman" w:cs="Times New Roman"/>
          <w:sz w:val="24"/>
          <w:szCs w:val="24"/>
          <w:lang w:val="sr-Latn-CS"/>
        </w:rPr>
        <w:t>tri člana iz reda odbornika</w:t>
      </w:r>
      <w:r w:rsidR="000B735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 xml:space="preserve">dva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>istaknutih naučnih, kult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urnih i javnih radnika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059FD" w:rsidRDefault="002059FD" w:rsidP="002059F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se imenuje za godinu u kojoj se nagrada dodjeljuje.</w:t>
      </w:r>
    </w:p>
    <w:p w:rsidR="002A0073" w:rsidRDefault="002A0073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na sna</w:t>
      </w:r>
      <w:r w:rsidR="000B7353">
        <w:rPr>
          <w:rFonts w:ascii="Times New Roman" w:hAnsi="Times New Roman" w:cs="Times New Roman"/>
          <w:sz w:val="24"/>
          <w:szCs w:val="24"/>
          <w:lang w:val="sr-Latn-CS"/>
        </w:rPr>
        <w:t xml:space="preserve">gu danom donošenja a objaviće se </w:t>
      </w:r>
      <w:r w:rsidR="004D08AA">
        <w:rPr>
          <w:rFonts w:ascii="Times New Roman" w:hAnsi="Times New Roman" w:cs="Times New Roman"/>
          <w:sz w:val="24"/>
          <w:szCs w:val="24"/>
          <w:lang w:val="sr-Latn-CS"/>
        </w:rPr>
        <w:t>u „Službenom listu Crne Gore – O</w:t>
      </w:r>
      <w:r>
        <w:rPr>
          <w:rFonts w:ascii="Times New Roman" w:hAnsi="Times New Roman" w:cs="Times New Roman"/>
          <w:sz w:val="24"/>
          <w:szCs w:val="24"/>
          <w:lang w:val="sr-Latn-CS"/>
        </w:rPr>
        <w:t>pštinski propisi“.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4A3DB7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Broj:02-016/24-246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br/>
        <w:t xml:space="preserve">Rožaje, </w:t>
      </w:r>
      <w:r w:rsidR="00C67866">
        <w:rPr>
          <w:rFonts w:ascii="Times New Roman" w:hAnsi="Times New Roman" w:cs="Times New Roman"/>
          <w:sz w:val="24"/>
          <w:szCs w:val="24"/>
          <w:lang w:val="sr-Latn-CS"/>
        </w:rPr>
        <w:t>01.08.</w:t>
      </w:r>
      <w:r w:rsidR="00763F9C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0C7775" w:rsidRDefault="000C7775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89635A" w:rsidP="002A007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SKUPŠTINA OPŠTINE</w:t>
      </w:r>
      <w:r w:rsidR="00F1141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2059FD">
        <w:rPr>
          <w:rFonts w:ascii="Times New Roman" w:hAnsi="Times New Roman" w:cs="Times New Roman"/>
          <w:b/>
          <w:sz w:val="24"/>
          <w:szCs w:val="24"/>
          <w:lang w:val="sr-Latn-CS"/>
        </w:rPr>
        <w:t>ROŽAJE</w:t>
      </w:r>
    </w:p>
    <w:p w:rsidR="002059FD" w:rsidRPr="00B80566" w:rsidRDefault="000C7775" w:rsidP="000C77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      </w:t>
      </w:r>
      <w:r w:rsidR="00F11412" w:rsidRPr="00B80566">
        <w:rPr>
          <w:rFonts w:ascii="Times New Roman" w:hAnsi="Times New Roman" w:cs="Times New Roman"/>
          <w:sz w:val="24"/>
          <w:szCs w:val="24"/>
          <w:lang w:val="sr-Latn-CS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Skupštine</w:t>
      </w:r>
      <w:r w:rsidR="002059FD" w:rsidRPr="00B80566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0345D1" w:rsidRPr="00C67866" w:rsidRDefault="00C67866" w:rsidP="00C67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</w:t>
      </w:r>
      <w:r w:rsidR="004A3DB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4A3DB7">
        <w:rPr>
          <w:rFonts w:ascii="Times New Roman" w:hAnsi="Times New Roman" w:cs="Times New Roman"/>
          <w:sz w:val="24"/>
          <w:szCs w:val="24"/>
          <w:lang w:val="sr-Latn-CS"/>
        </w:rPr>
        <w:t>, s. r.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sectPr w:rsidR="000345D1" w:rsidRPr="00C67866" w:rsidSect="00F112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FD"/>
    <w:rsid w:val="000345D1"/>
    <w:rsid w:val="00063CDE"/>
    <w:rsid w:val="00086EF8"/>
    <w:rsid w:val="000A7310"/>
    <w:rsid w:val="000B7353"/>
    <w:rsid w:val="000C7775"/>
    <w:rsid w:val="00145C2B"/>
    <w:rsid w:val="001A05A9"/>
    <w:rsid w:val="002059FD"/>
    <w:rsid w:val="00212559"/>
    <w:rsid w:val="00245DE3"/>
    <w:rsid w:val="002767F8"/>
    <w:rsid w:val="002A0073"/>
    <w:rsid w:val="002E016F"/>
    <w:rsid w:val="002F5A20"/>
    <w:rsid w:val="003F3BF6"/>
    <w:rsid w:val="0040131A"/>
    <w:rsid w:val="004A2E63"/>
    <w:rsid w:val="004A3DB7"/>
    <w:rsid w:val="004D08AA"/>
    <w:rsid w:val="004D75C9"/>
    <w:rsid w:val="00524CC4"/>
    <w:rsid w:val="00530000"/>
    <w:rsid w:val="00534DBF"/>
    <w:rsid w:val="00560EC0"/>
    <w:rsid w:val="006346B5"/>
    <w:rsid w:val="00647B81"/>
    <w:rsid w:val="00653F91"/>
    <w:rsid w:val="00661A57"/>
    <w:rsid w:val="0070443B"/>
    <w:rsid w:val="00725E82"/>
    <w:rsid w:val="00763F9C"/>
    <w:rsid w:val="00813F5A"/>
    <w:rsid w:val="00834700"/>
    <w:rsid w:val="0089635A"/>
    <w:rsid w:val="00902180"/>
    <w:rsid w:val="009A5242"/>
    <w:rsid w:val="00A77447"/>
    <w:rsid w:val="00AC218E"/>
    <w:rsid w:val="00AC3A4E"/>
    <w:rsid w:val="00B044DC"/>
    <w:rsid w:val="00B80566"/>
    <w:rsid w:val="00C15A3F"/>
    <w:rsid w:val="00C277EA"/>
    <w:rsid w:val="00C568CC"/>
    <w:rsid w:val="00C67866"/>
    <w:rsid w:val="00C97B4A"/>
    <w:rsid w:val="00CB31ED"/>
    <w:rsid w:val="00CD3C7A"/>
    <w:rsid w:val="00D118BC"/>
    <w:rsid w:val="00D81D06"/>
    <w:rsid w:val="00E01FE5"/>
    <w:rsid w:val="00E03153"/>
    <w:rsid w:val="00E34679"/>
    <w:rsid w:val="00E96326"/>
    <w:rsid w:val="00E9677E"/>
    <w:rsid w:val="00F11279"/>
    <w:rsid w:val="00F11412"/>
    <w:rsid w:val="00F7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2024-06-04T07:28:00Z</cp:lastPrinted>
  <dcterms:created xsi:type="dcterms:W3CDTF">2024-07-30T10:19:00Z</dcterms:created>
  <dcterms:modified xsi:type="dcterms:W3CDTF">2024-08-01T11:47:00Z</dcterms:modified>
</cp:coreProperties>
</file>