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253FC" w:rsidRDefault="00A856D0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91338F">
        <w:rPr>
          <w:rFonts w:ascii="Arial" w:hAnsi="Arial" w:cs="Arial"/>
          <w:sz w:val="24"/>
          <w:szCs w:val="24"/>
        </w:rPr>
        <w:t>Broj</w:t>
      </w:r>
      <w:proofErr w:type="spellEnd"/>
      <w:r w:rsidR="0091338F">
        <w:rPr>
          <w:rFonts w:ascii="Arial" w:hAnsi="Arial" w:cs="Arial"/>
          <w:sz w:val="24"/>
          <w:szCs w:val="24"/>
        </w:rPr>
        <w:t>: 02-016/24-162</w:t>
      </w:r>
      <w:r w:rsidR="00E336E6">
        <w:rPr>
          <w:rFonts w:ascii="Arial" w:hAnsi="Arial" w:cs="Arial"/>
          <w:sz w:val="24"/>
          <w:szCs w:val="24"/>
        </w:rPr>
        <w:t xml:space="preserve">  </w:t>
      </w:r>
      <w:r w:rsidR="00435474" w:rsidRPr="004F6E4D">
        <w:rPr>
          <w:rFonts w:ascii="Arial" w:hAnsi="Arial" w:cs="Arial"/>
          <w:sz w:val="24"/>
          <w:szCs w:val="24"/>
        </w:rPr>
        <w:t xml:space="preserve">  </w:t>
      </w:r>
      <w:r w:rsidR="002D4E73" w:rsidRPr="004F6E4D">
        <w:rPr>
          <w:rFonts w:ascii="Arial" w:hAnsi="Arial" w:cs="Arial"/>
          <w:sz w:val="24"/>
          <w:szCs w:val="24"/>
        </w:rPr>
        <w:t xml:space="preserve">    </w:t>
      </w:r>
      <w:r w:rsidR="004020BA" w:rsidRPr="004F6E4D">
        <w:rPr>
          <w:rFonts w:ascii="Arial" w:hAnsi="Arial" w:cs="Arial"/>
          <w:sz w:val="24"/>
          <w:szCs w:val="24"/>
        </w:rPr>
        <w:t xml:space="preserve">  </w:t>
      </w:r>
      <w:r w:rsidR="00E9549A" w:rsidRPr="004F6E4D">
        <w:rPr>
          <w:rFonts w:ascii="Arial" w:hAnsi="Arial" w:cs="Arial"/>
          <w:sz w:val="24"/>
          <w:szCs w:val="24"/>
        </w:rPr>
        <w:t xml:space="preserve">           </w:t>
      </w:r>
      <w:r w:rsidR="00746AE5" w:rsidRPr="004F6E4D">
        <w:rPr>
          <w:rFonts w:ascii="Arial" w:hAnsi="Arial" w:cs="Arial"/>
          <w:sz w:val="24"/>
          <w:szCs w:val="24"/>
        </w:rPr>
        <w:t xml:space="preserve">       </w:t>
      </w:r>
      <w:r w:rsidR="00756080" w:rsidRPr="004F6E4D">
        <w:rPr>
          <w:rFonts w:ascii="Arial" w:hAnsi="Arial" w:cs="Arial"/>
          <w:sz w:val="24"/>
          <w:szCs w:val="24"/>
        </w:rPr>
        <w:t xml:space="preserve">       </w:t>
      </w:r>
      <w:r w:rsidRPr="004F6E4D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4F6E4D">
        <w:rPr>
          <w:rFonts w:ascii="Arial" w:hAnsi="Arial" w:cs="Arial"/>
          <w:sz w:val="24"/>
          <w:szCs w:val="24"/>
        </w:rPr>
        <w:t xml:space="preserve">   </w:t>
      </w:r>
      <w:r w:rsidRPr="004F6E4D">
        <w:rPr>
          <w:rFonts w:ascii="Arial" w:hAnsi="Arial" w:cs="Arial"/>
          <w:sz w:val="24"/>
          <w:szCs w:val="24"/>
        </w:rPr>
        <w:t xml:space="preserve">       </w:t>
      </w:r>
      <w:r w:rsidR="00394F42" w:rsidRPr="004F6E4D">
        <w:rPr>
          <w:rFonts w:ascii="Arial" w:hAnsi="Arial" w:cs="Arial"/>
          <w:sz w:val="24"/>
          <w:szCs w:val="24"/>
        </w:rPr>
        <w:t xml:space="preserve">  </w:t>
      </w:r>
      <w:r w:rsidR="00E620B4" w:rsidRPr="004F6E4D">
        <w:rPr>
          <w:rFonts w:ascii="Arial" w:hAnsi="Arial" w:cs="Arial"/>
          <w:sz w:val="24"/>
          <w:szCs w:val="24"/>
        </w:rPr>
        <w:t xml:space="preserve"> </w:t>
      </w:r>
      <w:r w:rsidR="0033591F">
        <w:rPr>
          <w:rFonts w:ascii="Arial" w:hAnsi="Arial" w:cs="Arial"/>
          <w:sz w:val="24"/>
          <w:szCs w:val="24"/>
        </w:rPr>
        <w:t xml:space="preserve">     </w:t>
      </w:r>
      <w:r w:rsidR="00FB474A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FB474A">
        <w:rPr>
          <w:rFonts w:ascii="Arial" w:hAnsi="Arial" w:cs="Arial"/>
          <w:sz w:val="24"/>
          <w:szCs w:val="24"/>
        </w:rPr>
        <w:t>Rožaje</w:t>
      </w:r>
      <w:proofErr w:type="spellEnd"/>
      <w:r w:rsidR="00FB474A">
        <w:rPr>
          <w:rFonts w:ascii="Arial" w:hAnsi="Arial" w:cs="Arial"/>
          <w:sz w:val="24"/>
          <w:szCs w:val="24"/>
        </w:rPr>
        <w:t>, 29.05</w:t>
      </w:r>
      <w:r w:rsidR="005732D9">
        <w:rPr>
          <w:rFonts w:ascii="Arial" w:hAnsi="Arial" w:cs="Arial"/>
          <w:sz w:val="24"/>
          <w:szCs w:val="24"/>
        </w:rPr>
        <w:t>.2024</w:t>
      </w:r>
      <w:r w:rsidR="00AE4B78" w:rsidRPr="004F6E4D">
        <w:rPr>
          <w:rFonts w:ascii="Arial" w:hAnsi="Arial" w:cs="Arial"/>
          <w:sz w:val="24"/>
          <w:szCs w:val="24"/>
        </w:rPr>
        <w:t>.</w:t>
      </w:r>
      <w:r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6E4D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37570E" w:rsidRPr="004F6E4D" w:rsidRDefault="0037570E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003EDA" w:rsidRPr="004F6E4D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86605F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37570E" w:rsidRPr="004F6E4D" w:rsidRDefault="0037570E" w:rsidP="00494753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4F6E4D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4F6E4D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37570E" w:rsidRPr="004F6E4D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4F6E4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94F42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FB474A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FB474A" w:rsidRPr="00FB474A" w:rsidRDefault="00FB474A" w:rsidP="00FB474A">
      <w:pPr>
        <w:pStyle w:val="NoSpacing"/>
        <w:numPr>
          <w:ilvl w:val="0"/>
          <w:numId w:val="20"/>
        </w:numPr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  <w:r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Zaključak o prihvatanju </w:t>
      </w:r>
      <w:proofErr w:type="spellStart"/>
      <w:r>
        <w:rPr>
          <w:rFonts w:ascii="Arial" w:hAnsi="Arial" w:cs="Arial"/>
          <w:sz w:val="24"/>
          <w:szCs w:val="24"/>
        </w:rPr>
        <w:t>I</w:t>
      </w:r>
      <w:r w:rsidRPr="00FB474A">
        <w:rPr>
          <w:rFonts w:ascii="Arial" w:hAnsi="Arial" w:cs="Arial"/>
          <w:sz w:val="24"/>
          <w:szCs w:val="24"/>
        </w:rPr>
        <w:t>zvještaja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radu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predsjednika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opštine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B474A">
        <w:rPr>
          <w:rFonts w:ascii="Arial" w:hAnsi="Arial" w:cs="Arial"/>
          <w:sz w:val="24"/>
          <w:szCs w:val="24"/>
        </w:rPr>
        <w:t>radu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organa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B474A">
        <w:rPr>
          <w:rFonts w:ascii="Arial" w:hAnsi="Arial" w:cs="Arial"/>
          <w:sz w:val="24"/>
          <w:szCs w:val="24"/>
        </w:rPr>
        <w:t>službi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lokalne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uprave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FB474A">
        <w:rPr>
          <w:rFonts w:ascii="Arial" w:hAnsi="Arial" w:cs="Arial"/>
          <w:sz w:val="24"/>
          <w:szCs w:val="24"/>
        </w:rPr>
        <w:t>godinu</w:t>
      </w:r>
      <w:proofErr w:type="spellEnd"/>
      <w:r w:rsidRPr="00FB474A">
        <w:rPr>
          <w:rFonts w:ascii="Arial" w:hAnsi="Arial" w:cs="Arial"/>
          <w:sz w:val="24"/>
          <w:szCs w:val="24"/>
        </w:rPr>
        <w:t>;</w:t>
      </w:r>
    </w:p>
    <w:p w:rsidR="00FB474A" w:rsidRPr="00FB474A" w:rsidRDefault="00FB474A" w:rsidP="00FB474A">
      <w:pPr>
        <w:pStyle w:val="ListParagraph"/>
        <w:keepNext/>
        <w:numPr>
          <w:ilvl w:val="0"/>
          <w:numId w:val="20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Završnom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računu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budžeta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opštine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FB474A">
        <w:rPr>
          <w:rFonts w:ascii="Arial" w:hAnsi="Arial" w:cs="Arial"/>
          <w:sz w:val="24"/>
          <w:szCs w:val="24"/>
        </w:rPr>
        <w:t>godinu</w:t>
      </w:r>
      <w:proofErr w:type="spellEnd"/>
      <w:r w:rsidRPr="00FB474A">
        <w:rPr>
          <w:rFonts w:ascii="Arial" w:hAnsi="Arial" w:cs="Arial"/>
          <w:sz w:val="24"/>
          <w:szCs w:val="24"/>
        </w:rPr>
        <w:t>;</w:t>
      </w:r>
    </w:p>
    <w:p w:rsidR="00FB474A" w:rsidRPr="00FB474A" w:rsidRDefault="00FB474A" w:rsidP="00FB474A">
      <w:pPr>
        <w:pStyle w:val="ListParagraph"/>
        <w:keepNext/>
        <w:numPr>
          <w:ilvl w:val="0"/>
          <w:numId w:val="20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potvrđivanju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Odluke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davanju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saglasnosti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Odluku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utvđivanju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cijena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usluga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B474A">
        <w:rPr>
          <w:rFonts w:ascii="Arial" w:hAnsi="Arial" w:cs="Arial"/>
          <w:sz w:val="24"/>
          <w:szCs w:val="24"/>
        </w:rPr>
        <w:t>Komunalno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2024.godinu;</w:t>
      </w:r>
    </w:p>
    <w:p w:rsidR="00FB474A" w:rsidRPr="00FB474A" w:rsidRDefault="00FB474A" w:rsidP="00FB474A">
      <w:pPr>
        <w:pStyle w:val="ListParagraph"/>
        <w:keepNext/>
        <w:numPr>
          <w:ilvl w:val="0"/>
          <w:numId w:val="20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potvrđivanju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Odluke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ustupanju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vozila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korišćenje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B474A">
        <w:rPr>
          <w:rFonts w:ascii="Arial" w:hAnsi="Arial" w:cs="Arial"/>
          <w:sz w:val="24"/>
          <w:szCs w:val="24"/>
        </w:rPr>
        <w:t>Komunalno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>;</w:t>
      </w:r>
    </w:p>
    <w:p w:rsidR="00FB474A" w:rsidRPr="00FB474A" w:rsidRDefault="00FB474A" w:rsidP="00FB474A">
      <w:pPr>
        <w:pStyle w:val="ListParagraph"/>
        <w:keepNext/>
        <w:numPr>
          <w:ilvl w:val="0"/>
          <w:numId w:val="20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davanju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nepokretnosti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upravljanje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B474A">
        <w:rPr>
          <w:rFonts w:ascii="Arial" w:hAnsi="Arial" w:cs="Arial"/>
          <w:sz w:val="24"/>
          <w:szCs w:val="24"/>
        </w:rPr>
        <w:t>korišćenje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B474A">
        <w:rPr>
          <w:rFonts w:ascii="Arial" w:hAnsi="Arial" w:cs="Arial"/>
          <w:sz w:val="24"/>
          <w:szCs w:val="24"/>
        </w:rPr>
        <w:t>Komunalno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>;</w:t>
      </w:r>
    </w:p>
    <w:p w:rsidR="00FB474A" w:rsidRPr="00FB474A" w:rsidRDefault="00FB474A" w:rsidP="00FB474A">
      <w:pPr>
        <w:pStyle w:val="ListParagraph"/>
        <w:keepNext/>
        <w:numPr>
          <w:ilvl w:val="0"/>
          <w:numId w:val="20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davanju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saglasnosti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Odluku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utvrđivanju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cijena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komunalnih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usluga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B474A">
        <w:rPr>
          <w:rFonts w:ascii="Arial" w:hAnsi="Arial" w:cs="Arial"/>
          <w:sz w:val="24"/>
          <w:szCs w:val="24"/>
        </w:rPr>
        <w:t>taksa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B474A">
        <w:rPr>
          <w:rFonts w:ascii="Arial" w:hAnsi="Arial" w:cs="Arial"/>
          <w:sz w:val="24"/>
          <w:szCs w:val="24"/>
        </w:rPr>
        <w:t>naknada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B474A">
        <w:rPr>
          <w:rFonts w:ascii="Arial" w:hAnsi="Arial" w:cs="Arial"/>
          <w:sz w:val="24"/>
          <w:szCs w:val="24"/>
        </w:rPr>
        <w:t>Vodovod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B474A">
        <w:rPr>
          <w:rFonts w:ascii="Arial" w:hAnsi="Arial" w:cs="Arial"/>
          <w:sz w:val="24"/>
          <w:szCs w:val="24"/>
        </w:rPr>
        <w:t>kanalizacija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>;</w:t>
      </w:r>
    </w:p>
    <w:p w:rsidR="00FB474A" w:rsidRPr="00FB474A" w:rsidRDefault="00FB474A" w:rsidP="00FB474A">
      <w:pPr>
        <w:pStyle w:val="ListParagraph"/>
        <w:keepNext/>
        <w:numPr>
          <w:ilvl w:val="0"/>
          <w:numId w:val="20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pečatima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opštine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>;</w:t>
      </w:r>
    </w:p>
    <w:p w:rsidR="00FB474A" w:rsidRPr="00FB474A" w:rsidRDefault="00FB474A" w:rsidP="00FB474A">
      <w:pPr>
        <w:pStyle w:val="ListParagraph"/>
        <w:keepNext/>
        <w:numPr>
          <w:ilvl w:val="0"/>
          <w:numId w:val="20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podsticajima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B474A">
        <w:rPr>
          <w:rFonts w:ascii="Arial" w:hAnsi="Arial" w:cs="Arial"/>
          <w:sz w:val="24"/>
          <w:szCs w:val="24"/>
        </w:rPr>
        <w:t>investiranju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B474A">
        <w:rPr>
          <w:rFonts w:ascii="Arial" w:hAnsi="Arial" w:cs="Arial"/>
          <w:sz w:val="24"/>
          <w:szCs w:val="24"/>
        </w:rPr>
        <w:t>razvoj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poljoprivrede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području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opštine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>;</w:t>
      </w:r>
    </w:p>
    <w:p w:rsidR="00FB474A" w:rsidRPr="00FB474A" w:rsidRDefault="00FB474A" w:rsidP="00FB474A">
      <w:pPr>
        <w:pStyle w:val="NoSpacing"/>
        <w:numPr>
          <w:ilvl w:val="0"/>
          <w:numId w:val="20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r w:rsidRPr="00FB474A">
        <w:rPr>
          <w:rFonts w:ascii="Arial" w:hAnsi="Arial" w:cs="Arial"/>
          <w:sz w:val="24"/>
          <w:szCs w:val="24"/>
        </w:rPr>
        <w:t>zvještaja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radu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2023.godinu </w:t>
      </w:r>
      <w:proofErr w:type="spellStart"/>
      <w:r w:rsidRPr="00FB474A">
        <w:rPr>
          <w:rFonts w:ascii="Arial" w:hAnsi="Arial" w:cs="Arial"/>
          <w:sz w:val="24"/>
          <w:szCs w:val="24"/>
        </w:rPr>
        <w:t>sa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finansijskim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</w:t>
      </w:r>
      <w:r>
        <w:rPr>
          <w:rFonts w:ascii="Arial" w:hAnsi="Arial" w:cs="Arial"/>
          <w:sz w:val="24"/>
          <w:szCs w:val="24"/>
        </w:rPr>
        <w:t>ještajem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Pr="00FB474A">
        <w:rPr>
          <w:rFonts w:ascii="Arial" w:hAnsi="Arial" w:cs="Arial"/>
          <w:sz w:val="24"/>
          <w:szCs w:val="24"/>
        </w:rPr>
        <w:t xml:space="preserve">JU </w:t>
      </w:r>
      <w:proofErr w:type="spellStart"/>
      <w:r w:rsidRPr="00FB474A">
        <w:rPr>
          <w:rFonts w:ascii="Arial" w:hAnsi="Arial" w:cs="Arial"/>
          <w:sz w:val="24"/>
          <w:szCs w:val="24"/>
        </w:rPr>
        <w:t>Zavičajni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muzej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FB474A">
        <w:rPr>
          <w:rFonts w:ascii="Arial" w:hAnsi="Arial" w:cs="Arial"/>
          <w:sz w:val="24"/>
          <w:szCs w:val="24"/>
        </w:rPr>
        <w:t>Ganića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kula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; </w:t>
      </w:r>
    </w:p>
    <w:p w:rsidR="00FB474A" w:rsidRPr="00FB474A" w:rsidRDefault="00FB474A" w:rsidP="00FB474A">
      <w:pPr>
        <w:pStyle w:val="NoSpacing"/>
        <w:numPr>
          <w:ilvl w:val="0"/>
          <w:numId w:val="20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Izvještaja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radu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FB474A">
        <w:rPr>
          <w:rFonts w:ascii="Arial" w:hAnsi="Arial" w:cs="Arial"/>
          <w:sz w:val="24"/>
          <w:szCs w:val="24"/>
        </w:rPr>
        <w:t>godinu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sa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finansijskim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izvještajem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                      JU </w:t>
      </w:r>
      <w:proofErr w:type="spellStart"/>
      <w:r w:rsidRPr="00FB474A">
        <w:rPr>
          <w:rFonts w:ascii="Arial" w:hAnsi="Arial" w:cs="Arial"/>
          <w:sz w:val="24"/>
          <w:szCs w:val="24"/>
        </w:rPr>
        <w:t>Dnevni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centar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djecu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B474A">
        <w:rPr>
          <w:rFonts w:ascii="Arial" w:hAnsi="Arial" w:cs="Arial"/>
          <w:sz w:val="24"/>
          <w:szCs w:val="24"/>
        </w:rPr>
        <w:t>omladinu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sa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smetnjama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B474A">
        <w:rPr>
          <w:rFonts w:ascii="Arial" w:hAnsi="Arial" w:cs="Arial"/>
          <w:sz w:val="24"/>
          <w:szCs w:val="24"/>
        </w:rPr>
        <w:t>teškoćama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B474A">
        <w:rPr>
          <w:rFonts w:ascii="Arial" w:hAnsi="Arial" w:cs="Arial"/>
          <w:sz w:val="24"/>
          <w:szCs w:val="24"/>
        </w:rPr>
        <w:t>razvoju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opštine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; </w:t>
      </w:r>
    </w:p>
    <w:p w:rsidR="00FB474A" w:rsidRPr="00FB474A" w:rsidRDefault="00FB474A" w:rsidP="00FB474A">
      <w:pPr>
        <w:pStyle w:val="NoSpacing"/>
        <w:numPr>
          <w:ilvl w:val="0"/>
          <w:numId w:val="20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Izvještaja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radu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sa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finansijskim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izvještajem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poslovanju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FB474A">
        <w:rPr>
          <w:rFonts w:ascii="Arial" w:hAnsi="Arial" w:cs="Arial"/>
          <w:sz w:val="24"/>
          <w:szCs w:val="24"/>
        </w:rPr>
        <w:t>Centar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kulturu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2023.godinu; </w:t>
      </w:r>
    </w:p>
    <w:p w:rsidR="00FB474A" w:rsidRPr="00FB474A" w:rsidRDefault="00FB474A" w:rsidP="00FB474A">
      <w:pPr>
        <w:pStyle w:val="NoSpacing"/>
        <w:numPr>
          <w:ilvl w:val="0"/>
          <w:numId w:val="20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Izvještaja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radu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B474A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finansijskim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izvještajem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FB474A">
        <w:rPr>
          <w:rFonts w:ascii="Arial" w:hAnsi="Arial" w:cs="Arial"/>
          <w:sz w:val="24"/>
          <w:szCs w:val="24"/>
        </w:rPr>
        <w:t>godinu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                       JU </w:t>
      </w:r>
      <w:proofErr w:type="spellStart"/>
      <w:r w:rsidRPr="00FB474A">
        <w:rPr>
          <w:rFonts w:ascii="Arial" w:hAnsi="Arial" w:cs="Arial"/>
          <w:sz w:val="24"/>
          <w:szCs w:val="24"/>
        </w:rPr>
        <w:t>Narodna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biblioteka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; </w:t>
      </w:r>
    </w:p>
    <w:p w:rsidR="00FB474A" w:rsidRPr="00FB474A" w:rsidRDefault="00FB474A" w:rsidP="00FB474A">
      <w:pPr>
        <w:pStyle w:val="NoSpacing"/>
        <w:numPr>
          <w:ilvl w:val="0"/>
          <w:numId w:val="20"/>
        </w:numPr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Izvještaja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B474A">
        <w:rPr>
          <w:rFonts w:ascii="Arial" w:hAnsi="Arial" w:cs="Arial"/>
          <w:sz w:val="24"/>
          <w:szCs w:val="24"/>
        </w:rPr>
        <w:t>radu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sa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finansijskim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izvještajem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Turističke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organizacije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Rožaje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B474A">
        <w:rPr>
          <w:rFonts w:ascii="Arial" w:hAnsi="Arial" w:cs="Arial"/>
          <w:sz w:val="24"/>
          <w:szCs w:val="24"/>
        </w:rPr>
        <w:t>za</w:t>
      </w:r>
      <w:proofErr w:type="spellEnd"/>
      <w:r w:rsidRPr="00FB474A">
        <w:rPr>
          <w:rFonts w:ascii="Arial" w:hAnsi="Arial" w:cs="Arial"/>
          <w:sz w:val="24"/>
          <w:szCs w:val="24"/>
        </w:rPr>
        <w:t xml:space="preserve"> 2023.godinu;</w:t>
      </w:r>
    </w:p>
    <w:p w:rsidR="00FB474A" w:rsidRPr="00996CBF" w:rsidRDefault="00FB474A" w:rsidP="00996CB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996CB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Odluka </w:t>
      </w:r>
      <w:r w:rsidR="00996CBF" w:rsidRPr="00996CBF">
        <w:rPr>
          <w:rFonts w:ascii="Arial" w:eastAsia="Times New Roman" w:hAnsi="Arial" w:cs="Arial"/>
          <w:sz w:val="24"/>
          <w:szCs w:val="24"/>
          <w:lang w:val="sl-SI" w:eastAsia="hr-HR"/>
        </w:rPr>
        <w:t>o sticanju  nepokretnosti;</w:t>
      </w:r>
    </w:p>
    <w:p w:rsidR="00996CBF" w:rsidRPr="00FB474A" w:rsidRDefault="00996CBF" w:rsidP="00996CBF">
      <w:pPr>
        <w:pStyle w:val="NoSpacing"/>
        <w:numPr>
          <w:ilvl w:val="0"/>
          <w:numId w:val="20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mandata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F4498" w:rsidRPr="00996CBF" w:rsidRDefault="0012060C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</w:t>
      </w:r>
      <w:r w:rsidR="00737780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  </w:t>
      </w:r>
      <w:r w:rsidR="00FF1F66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  <w:r w:rsidR="00737780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E12BFC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    </w:t>
      </w:r>
      <w:r w:rsidR="003B1A9B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</w:t>
      </w:r>
      <w:r w:rsidR="00E93B22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B1A9B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12BFC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37780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B95260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6605F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</w:p>
    <w:p w:rsidR="00920E02" w:rsidRPr="00FB474A" w:rsidRDefault="00DE53DD" w:rsidP="00FB474A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2B747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A856D0" w:rsidRPr="00FB474A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</w:t>
      </w:r>
      <w:r w:rsidR="00A856D0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FB474A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F4498" w:rsidRPr="00996CBF" w:rsidRDefault="00BF449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4F6E4D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91338F">
        <w:rPr>
          <w:rFonts w:ascii="Arial" w:eastAsiaTheme="minorEastAsia" w:hAnsi="Arial" w:cs="Arial"/>
          <w:sz w:val="24"/>
          <w:szCs w:val="24"/>
          <w:lang w:val="sl-SI"/>
        </w:rPr>
        <w:t>p</w:t>
      </w:r>
      <w:bookmarkStart w:id="0" w:name="_GoBack"/>
      <w:bookmarkEnd w:id="0"/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91338F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E336E6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>VD s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>ekretar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>a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Skupštine</w:t>
      </w:r>
      <w:r w:rsidR="004E62F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Pr="00745674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4F6E4D" w:rsidRDefault="00A271F8" w:rsidP="00F27C00">
      <w:pPr>
        <w:rPr>
          <w:rFonts w:ascii="Arial" w:eastAsiaTheme="minorEastAsia" w:hAnsi="Arial" w:cs="Arial"/>
          <w:lang w:val="sl-SI"/>
        </w:rPr>
      </w:pPr>
      <w:r w:rsidRPr="004F6E4D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4F6E4D">
        <w:rPr>
          <w:rFonts w:ascii="Arial" w:eastAsiaTheme="minorEastAsia" w:hAnsi="Arial" w:cs="Arial"/>
          <w:lang w:val="sl-SI"/>
        </w:rPr>
        <w:t>Izvorni tekst</w:t>
      </w:r>
      <w:r w:rsidR="00B95260" w:rsidRPr="004F6E4D">
        <w:rPr>
          <w:rFonts w:ascii="Arial" w:eastAsiaTheme="minorEastAsia" w:hAnsi="Arial" w:cs="Arial"/>
          <w:lang w:val="sl-SI"/>
        </w:rPr>
        <w:t xml:space="preserve"> </w:t>
      </w:r>
      <w:r w:rsidRPr="004F6E4D">
        <w:rPr>
          <w:rFonts w:ascii="Arial" w:eastAsiaTheme="minorEastAsia" w:hAnsi="Arial" w:cs="Arial"/>
          <w:lang w:val="sl-SI"/>
        </w:rPr>
        <w:t>Odluka</w:t>
      </w:r>
      <w:r w:rsidR="00FB474A">
        <w:rPr>
          <w:rFonts w:ascii="Arial" w:eastAsiaTheme="minorEastAsia" w:hAnsi="Arial" w:cs="Arial"/>
          <w:lang w:val="sl-SI"/>
        </w:rPr>
        <w:t xml:space="preserve"> i Zaključaka</w:t>
      </w:r>
      <w:r w:rsidR="0037570E">
        <w:rPr>
          <w:rFonts w:ascii="Arial" w:eastAsiaTheme="minorEastAsia" w:hAnsi="Arial" w:cs="Arial"/>
          <w:lang w:val="sl-SI"/>
        </w:rPr>
        <w:t xml:space="preserve">. </w:t>
      </w:r>
    </w:p>
    <w:sectPr w:rsidR="00745674" w:rsidRPr="004F6E4D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E9" w:rsidRDefault="003C21E9" w:rsidP="00DD019D">
      <w:pPr>
        <w:spacing w:after="0" w:line="240" w:lineRule="auto"/>
      </w:pPr>
      <w:r>
        <w:separator/>
      </w:r>
    </w:p>
  </w:endnote>
  <w:endnote w:type="continuationSeparator" w:id="0">
    <w:p w:rsidR="003C21E9" w:rsidRDefault="003C21E9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E9" w:rsidRDefault="003C21E9" w:rsidP="00DD019D">
      <w:pPr>
        <w:spacing w:after="0" w:line="240" w:lineRule="auto"/>
      </w:pPr>
      <w:r>
        <w:separator/>
      </w:r>
    </w:p>
  </w:footnote>
  <w:footnote w:type="continuationSeparator" w:id="0">
    <w:p w:rsidR="003C21E9" w:rsidRDefault="003C21E9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928A6520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2"/>
  </w:num>
  <w:num w:numId="6">
    <w:abstractNumId w:val="16"/>
  </w:num>
  <w:num w:numId="7">
    <w:abstractNumId w:val="15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5"/>
  </w:num>
  <w:num w:numId="17">
    <w:abstractNumId w:val="13"/>
  </w:num>
  <w:num w:numId="18">
    <w:abstractNumId w:val="4"/>
  </w:num>
  <w:num w:numId="19">
    <w:abstractNumId w:val="8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3EDA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B4951"/>
    <w:rsid w:val="001E3220"/>
    <w:rsid w:val="001F3155"/>
    <w:rsid w:val="002043F2"/>
    <w:rsid w:val="0020701A"/>
    <w:rsid w:val="00221452"/>
    <w:rsid w:val="0025610B"/>
    <w:rsid w:val="00277F17"/>
    <w:rsid w:val="002809EC"/>
    <w:rsid w:val="002A196D"/>
    <w:rsid w:val="002A58F5"/>
    <w:rsid w:val="002A6D37"/>
    <w:rsid w:val="002A7FAA"/>
    <w:rsid w:val="002B0FEB"/>
    <w:rsid w:val="002B6887"/>
    <w:rsid w:val="002B747B"/>
    <w:rsid w:val="002C5E25"/>
    <w:rsid w:val="002D1B88"/>
    <w:rsid w:val="002D4E73"/>
    <w:rsid w:val="003065D4"/>
    <w:rsid w:val="00314479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6BE8"/>
    <w:rsid w:val="005B3B7C"/>
    <w:rsid w:val="005D7816"/>
    <w:rsid w:val="006465CC"/>
    <w:rsid w:val="00647859"/>
    <w:rsid w:val="0066562D"/>
    <w:rsid w:val="006A089C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903290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24BD2"/>
    <w:rsid w:val="00A271F8"/>
    <w:rsid w:val="00A36726"/>
    <w:rsid w:val="00A43691"/>
    <w:rsid w:val="00A61159"/>
    <w:rsid w:val="00A6560C"/>
    <w:rsid w:val="00A65CE3"/>
    <w:rsid w:val="00A70F62"/>
    <w:rsid w:val="00A72B86"/>
    <w:rsid w:val="00A856D0"/>
    <w:rsid w:val="00AA2BB1"/>
    <w:rsid w:val="00AA336D"/>
    <w:rsid w:val="00AE4B78"/>
    <w:rsid w:val="00AF33D8"/>
    <w:rsid w:val="00B0633A"/>
    <w:rsid w:val="00B07656"/>
    <w:rsid w:val="00B14103"/>
    <w:rsid w:val="00B144A2"/>
    <w:rsid w:val="00B23D04"/>
    <w:rsid w:val="00B27272"/>
    <w:rsid w:val="00B525EF"/>
    <w:rsid w:val="00B620D9"/>
    <w:rsid w:val="00B6493E"/>
    <w:rsid w:val="00B95260"/>
    <w:rsid w:val="00BB3BB3"/>
    <w:rsid w:val="00BD7163"/>
    <w:rsid w:val="00BF4498"/>
    <w:rsid w:val="00C026D5"/>
    <w:rsid w:val="00C05DEE"/>
    <w:rsid w:val="00C13ECD"/>
    <w:rsid w:val="00C1733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63A99"/>
    <w:rsid w:val="00D70108"/>
    <w:rsid w:val="00D9597E"/>
    <w:rsid w:val="00D95BAB"/>
    <w:rsid w:val="00DD019D"/>
    <w:rsid w:val="00DD18DF"/>
    <w:rsid w:val="00DE36E7"/>
    <w:rsid w:val="00DE53DD"/>
    <w:rsid w:val="00E03467"/>
    <w:rsid w:val="00E12BFC"/>
    <w:rsid w:val="00E336E6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A7959"/>
    <w:rsid w:val="00FB474A"/>
    <w:rsid w:val="00FC2FB2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62</cp:revision>
  <cp:lastPrinted>2024-05-29T11:34:00Z</cp:lastPrinted>
  <dcterms:created xsi:type="dcterms:W3CDTF">2023-03-03T07:50:00Z</dcterms:created>
  <dcterms:modified xsi:type="dcterms:W3CDTF">2024-05-30T07:23:00Z</dcterms:modified>
</cp:coreProperties>
</file>