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A1A" w:rsidRPr="00966A1A" w:rsidRDefault="00966A1A" w:rsidP="00966A1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>Na osnovu člana 38 stav 1 tačka 2 i 15 Zakona o lokalnoj samoupravi („Sl. list CG“ br. 2/18, 34/19, 38/20, 50/22, 84/22), člana 43 stav 1, člana 45 stav 1, 3 i 4, člana 47 Zakona o finansiranju lokalne samouprave („Sl. list CG“ br. 03/19, 86/22) i člana 40, člana 46 stav 1, tačka 2 i 15 i člana 59 stav 2 Statuta Opštine Rožaje („Sl. list CG – Opštinski propisi“ br. 038/18 i br. 16/21 ), Skupština Opštine Rožaje na sjednici održanoj dana 13.09.2023. godine, donijela je</w:t>
      </w:r>
    </w:p>
    <w:p w:rsidR="00966A1A" w:rsidRPr="00966A1A" w:rsidRDefault="00966A1A" w:rsidP="00966A1A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sr-Latn-ME"/>
        </w:rPr>
      </w:pPr>
      <w:r w:rsidRPr="00966A1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sr-Latn-ME"/>
        </w:rPr>
        <w:t>ODLUKU</w:t>
      </w:r>
    </w:p>
    <w:p w:rsidR="00966A1A" w:rsidRPr="00966A1A" w:rsidRDefault="00966A1A" w:rsidP="00B66D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o dugoročnom kreditnom zaduženju Opštine Rožaje</w:t>
      </w:r>
    </w:p>
    <w:p w:rsidR="00966A1A" w:rsidRPr="00966A1A" w:rsidRDefault="00966A1A" w:rsidP="00966A1A">
      <w:pPr>
        <w:keepNext/>
        <w:spacing w:before="2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  <w:t>Član 1</w:t>
      </w:r>
    </w:p>
    <w:p w:rsidR="00966A1A" w:rsidRPr="00966A1A" w:rsidRDefault="00966A1A" w:rsidP="00966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     </w:t>
      </w: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ab/>
        <w:t xml:space="preserve"> Zadužuje se Opština Rožaje uzimanjem dugoročnog kredita u iznosu od  5.000.000,00 eura (pet miliona eura) kod Evropske investicione banke (EIB) radi realizacije projektnih aktivnosti i izgradnje sistema za prečišćavanje otpadnih voda u Rožajama.</w:t>
      </w:r>
    </w:p>
    <w:p w:rsidR="00966A1A" w:rsidRPr="00966A1A" w:rsidRDefault="00966A1A" w:rsidP="00966A1A">
      <w:pPr>
        <w:keepNext/>
        <w:spacing w:before="2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  <w:t>Član 2</w:t>
      </w:r>
    </w:p>
    <w:p w:rsidR="00966A1A" w:rsidRPr="00966A1A" w:rsidRDefault="00966A1A" w:rsidP="00966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         </w:t>
      </w: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ab/>
        <w:t>Sredstva iz člana 1 ove Odluke iskoristiće se za finansiranje troškova projektovanja, izvođenja radova i stručni nadzor nad izvođenjem radova na izgradnji kanalizacione mreže i postrojenja za prečišćavanje otpadnih voda (PPOV) i po potrebi za finansiranje troškova revizije glavnog projekta izgradnje PPOV.</w:t>
      </w:r>
    </w:p>
    <w:p w:rsidR="00966A1A" w:rsidRPr="00966A1A" w:rsidRDefault="00966A1A" w:rsidP="00966A1A">
      <w:pPr>
        <w:keepNext/>
        <w:spacing w:before="2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  <w:t>Član 3</w:t>
      </w:r>
    </w:p>
    <w:p w:rsidR="00966A1A" w:rsidRPr="00966A1A" w:rsidRDefault="00966A1A" w:rsidP="00966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       </w:t>
      </w: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ab/>
      </w:r>
      <w:bookmarkStart w:id="0" w:name="_Hlk141437130"/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Uslovi kredita (rok vraćanja, kamatna stopa, sredstva za obezbjeđivanje kredita i dr.) biće utvrđeni ugovorom o prenosu kreditnih sredstava koja su obezbijeđena iz aranžmana zaključenog između Vlade Crne Gore i EIB </w:t>
      </w:r>
      <w:bookmarkEnd w:id="0"/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>za potrebe finansiranja projekta, koji će biti sklopljen između Opštine Rožaje, Ministarstva finansija Crne Gore, Ministarstva ekologije, prostornog planiranja i urbanizma i DOO „Project-Consulting“ - Podgorica (PROCON).</w:t>
      </w:r>
    </w:p>
    <w:p w:rsidR="00966A1A" w:rsidRPr="00966A1A" w:rsidRDefault="00966A1A" w:rsidP="00966A1A">
      <w:pPr>
        <w:keepNext/>
        <w:spacing w:before="2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  <w:t>Član 4</w:t>
      </w:r>
    </w:p>
    <w:p w:rsidR="00966A1A" w:rsidRPr="00966A1A" w:rsidRDefault="00966A1A" w:rsidP="00966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          </w:t>
      </w: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ab/>
        <w:t>Skupština Opštine ovlašćuje predsjednika Opštine da zaključi Ugovor o zaduženju za kredit iz člana 1 ove Odluke sa Ministarstvom finansija Crne Gore, Ministarstvom ekologije, prostornog planiranja i urbanizma i DOO „Project-Consulting“ - Podgorica (PROCON), kao nacionalnom jedinicom za implementaciju projekata iz oblasti komunalnih djelatnosti i zaštite životne sredine.</w:t>
      </w:r>
    </w:p>
    <w:p w:rsidR="00966A1A" w:rsidRPr="00966A1A" w:rsidRDefault="00966A1A" w:rsidP="00966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     </w:t>
      </w: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ab/>
      </w:r>
    </w:p>
    <w:p w:rsidR="00966A1A" w:rsidRPr="00966A1A" w:rsidRDefault="00966A1A" w:rsidP="00F90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Član 5</w:t>
      </w:r>
    </w:p>
    <w:p w:rsidR="00966A1A" w:rsidRPr="00966A1A" w:rsidRDefault="00966A1A" w:rsidP="00966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      Ova Odluka stupa na snagu danom objavljivanja u „Službenom listu Crne Gore - Opštinski propisi“.</w:t>
      </w:r>
    </w:p>
    <w:p w:rsidR="00966A1A" w:rsidRPr="00966A1A" w:rsidRDefault="00966A1A" w:rsidP="00966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:rsidR="00966A1A" w:rsidRPr="00966A1A" w:rsidRDefault="00966A1A" w:rsidP="00966A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Broj: </w:t>
      </w:r>
      <w:r w:rsidR="00E9642A">
        <w:rPr>
          <w:rFonts w:ascii="Times New Roman" w:eastAsia="Times New Roman" w:hAnsi="Times New Roman" w:cs="Times New Roman"/>
          <w:sz w:val="24"/>
          <w:szCs w:val="24"/>
          <w:lang w:val="sr-Latn-ME"/>
        </w:rPr>
        <w:softHyphen/>
      </w:r>
      <w:r w:rsidR="00E9642A">
        <w:rPr>
          <w:rFonts w:ascii="Times New Roman" w:eastAsia="Times New Roman" w:hAnsi="Times New Roman" w:cs="Times New Roman"/>
          <w:sz w:val="24"/>
          <w:szCs w:val="24"/>
          <w:lang w:val="sr-Latn-ME"/>
        </w:rPr>
        <w:softHyphen/>
      </w:r>
      <w:r w:rsidR="00E9642A">
        <w:rPr>
          <w:rFonts w:ascii="Times New Roman" w:eastAsia="Times New Roman" w:hAnsi="Times New Roman" w:cs="Times New Roman"/>
          <w:sz w:val="24"/>
          <w:szCs w:val="24"/>
          <w:lang w:val="sr-Latn-ME"/>
        </w:rPr>
        <w:softHyphen/>
      </w:r>
      <w:r w:rsidR="00E9642A">
        <w:rPr>
          <w:rFonts w:ascii="Times New Roman" w:eastAsia="Times New Roman" w:hAnsi="Times New Roman" w:cs="Times New Roman"/>
          <w:sz w:val="24"/>
          <w:szCs w:val="24"/>
          <w:lang w:val="sr-Latn-ME"/>
        </w:rPr>
        <w:softHyphen/>
        <w:t>02-016/23-267</w:t>
      </w:r>
    </w:p>
    <w:p w:rsidR="00966A1A" w:rsidRPr="00966A1A" w:rsidRDefault="00966A1A" w:rsidP="00966A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Rožaje, </w:t>
      </w:r>
      <w:r>
        <w:rPr>
          <w:rFonts w:ascii="Times New Roman" w:eastAsia="Times New Roman" w:hAnsi="Times New Roman" w:cs="Times New Roman"/>
          <w:sz w:val="24"/>
          <w:szCs w:val="24"/>
          <w:lang w:val="sr-Latn-ME"/>
        </w:rPr>
        <w:t>14.09.2023</w:t>
      </w: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>. godine</w:t>
      </w:r>
    </w:p>
    <w:p w:rsidR="00966A1A" w:rsidRPr="00966A1A" w:rsidRDefault="00966A1A" w:rsidP="00966A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:rsidR="00966A1A" w:rsidRDefault="00966A1A" w:rsidP="00966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</w:pPr>
      <w:r w:rsidRPr="00966A1A"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  <w:t xml:space="preserve">  SKUPŠTINA OPŠTINE ROŽAJE</w:t>
      </w:r>
    </w:p>
    <w:p w:rsidR="00B66D59" w:rsidRPr="00966A1A" w:rsidRDefault="00B66D59" w:rsidP="00966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</w:pPr>
    </w:p>
    <w:p w:rsidR="00966A1A" w:rsidRPr="00966A1A" w:rsidRDefault="00966A1A" w:rsidP="00966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  <w:t xml:space="preserve">                                                                                             </w:t>
      </w:r>
      <w:r w:rsidRPr="00966A1A">
        <w:rPr>
          <w:rFonts w:ascii="Times New Roman" w:eastAsia="Times New Roman" w:hAnsi="Times New Roman" w:cs="Times New Roman"/>
          <w:bCs/>
          <w:sz w:val="24"/>
          <w:szCs w:val="24"/>
          <w:lang w:val="sr-Latn-ME"/>
        </w:rPr>
        <w:t>Predsjednik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Latn-ME"/>
        </w:rPr>
        <w:t xml:space="preserve"> Skupštine</w:t>
      </w:r>
      <w:r w:rsidRPr="00966A1A">
        <w:rPr>
          <w:rFonts w:ascii="Times New Roman" w:eastAsia="Times New Roman" w:hAnsi="Times New Roman" w:cs="Times New Roman"/>
          <w:bCs/>
          <w:sz w:val="24"/>
          <w:szCs w:val="24"/>
          <w:lang w:val="sr-Latn-ME"/>
        </w:rPr>
        <w:t xml:space="preserve">, </w:t>
      </w:r>
    </w:p>
    <w:p w:rsidR="00966A1A" w:rsidRPr="00966A1A" w:rsidRDefault="00966A1A" w:rsidP="00966A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                                                                                             </w:t>
      </w:r>
      <w:r w:rsidRPr="00966A1A">
        <w:rPr>
          <w:rFonts w:ascii="Times New Roman" w:eastAsia="Times New Roman" w:hAnsi="Times New Roman" w:cs="Times New Roman"/>
          <w:sz w:val="24"/>
          <w:szCs w:val="24"/>
          <w:lang w:val="sr-Latn-ME"/>
        </w:rPr>
        <w:t>Almir Avdić</w:t>
      </w:r>
      <w:r w:rsidR="00E9642A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, s. r. </w:t>
      </w:r>
      <w:bookmarkStart w:id="1" w:name="_GoBack"/>
      <w:bookmarkEnd w:id="1"/>
    </w:p>
    <w:p w:rsidR="004A5A95" w:rsidRDefault="004A5A95"/>
    <w:sectPr w:rsidR="004A5A9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2E"/>
    <w:rsid w:val="004A5A95"/>
    <w:rsid w:val="00966A1A"/>
    <w:rsid w:val="00B66D59"/>
    <w:rsid w:val="00BF0A2E"/>
    <w:rsid w:val="00E9642A"/>
    <w:rsid w:val="00F9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6</cp:revision>
  <dcterms:created xsi:type="dcterms:W3CDTF">2023-09-13T12:20:00Z</dcterms:created>
  <dcterms:modified xsi:type="dcterms:W3CDTF">2023-09-14T09:38:00Z</dcterms:modified>
</cp:coreProperties>
</file>