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57" w:rsidRPr="00E25E67" w:rsidRDefault="00DA5C57" w:rsidP="00FA3AAF">
      <w:pPr>
        <w:jc w:val="both"/>
        <w:rPr>
          <w:sz w:val="24"/>
          <w:szCs w:val="24"/>
        </w:rPr>
      </w:pPr>
      <w:r w:rsidRPr="00E25E67">
        <w:rPr>
          <w:sz w:val="24"/>
          <w:szCs w:val="24"/>
        </w:rPr>
        <w:t xml:space="preserve">Na </w:t>
      </w:r>
      <w:proofErr w:type="spellStart"/>
      <w:r w:rsidRPr="00E25E67">
        <w:rPr>
          <w:sz w:val="24"/>
          <w:szCs w:val="24"/>
        </w:rPr>
        <w:t>osnovu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člana</w:t>
      </w:r>
      <w:proofErr w:type="spellEnd"/>
      <w:r w:rsidRPr="00E25E67">
        <w:rPr>
          <w:sz w:val="24"/>
          <w:szCs w:val="24"/>
        </w:rPr>
        <w:t xml:space="preserve"> 174 </w:t>
      </w:r>
      <w:proofErr w:type="spellStart"/>
      <w:r w:rsidRPr="00E25E67">
        <w:rPr>
          <w:sz w:val="24"/>
          <w:szCs w:val="24"/>
        </w:rPr>
        <w:t>stav</w:t>
      </w:r>
      <w:proofErr w:type="spellEnd"/>
      <w:r w:rsidRPr="00E25E67">
        <w:rPr>
          <w:sz w:val="24"/>
          <w:szCs w:val="24"/>
        </w:rPr>
        <w:t xml:space="preserve"> 2 </w:t>
      </w:r>
      <w:proofErr w:type="spellStart"/>
      <w:r w:rsidRPr="00E25E67">
        <w:rPr>
          <w:sz w:val="24"/>
          <w:szCs w:val="24"/>
        </w:rPr>
        <w:t>tačka</w:t>
      </w:r>
      <w:proofErr w:type="spellEnd"/>
      <w:r w:rsidRPr="00E25E67">
        <w:rPr>
          <w:sz w:val="24"/>
          <w:szCs w:val="24"/>
        </w:rPr>
        <w:t xml:space="preserve"> 5  </w:t>
      </w:r>
      <w:proofErr w:type="spellStart"/>
      <w:r w:rsidRPr="00E25E67">
        <w:rPr>
          <w:sz w:val="24"/>
          <w:szCs w:val="24"/>
        </w:rPr>
        <w:t>Zakona</w:t>
      </w:r>
      <w:proofErr w:type="spellEnd"/>
      <w:r w:rsidRPr="00E25E67">
        <w:rPr>
          <w:sz w:val="24"/>
          <w:szCs w:val="24"/>
        </w:rPr>
        <w:t xml:space="preserve"> o </w:t>
      </w:r>
      <w:proofErr w:type="spellStart"/>
      <w:r w:rsidRPr="00E25E67">
        <w:rPr>
          <w:sz w:val="24"/>
          <w:szCs w:val="24"/>
        </w:rPr>
        <w:t>lokalnoj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samoupravi</w:t>
      </w:r>
      <w:proofErr w:type="spellEnd"/>
      <w:r w:rsidRPr="00E25E67">
        <w:rPr>
          <w:sz w:val="24"/>
          <w:szCs w:val="24"/>
        </w:rPr>
        <w:t xml:space="preserve"> (“</w:t>
      </w:r>
      <w:proofErr w:type="spellStart"/>
      <w:r w:rsidRPr="00E25E67">
        <w:rPr>
          <w:sz w:val="24"/>
          <w:szCs w:val="24"/>
        </w:rPr>
        <w:t>Službeni</w:t>
      </w:r>
      <w:proofErr w:type="spellEnd"/>
      <w:r w:rsidRPr="00E25E67">
        <w:rPr>
          <w:sz w:val="24"/>
          <w:szCs w:val="24"/>
        </w:rPr>
        <w:t xml:space="preserve"> list </w:t>
      </w:r>
      <w:proofErr w:type="spellStart"/>
      <w:r w:rsidRPr="00E25E67">
        <w:rPr>
          <w:sz w:val="24"/>
          <w:szCs w:val="24"/>
        </w:rPr>
        <w:t>Crne</w:t>
      </w:r>
      <w:proofErr w:type="spellEnd"/>
      <w:r w:rsidRPr="00E25E67">
        <w:rPr>
          <w:sz w:val="24"/>
          <w:szCs w:val="24"/>
        </w:rPr>
        <w:t xml:space="preserve"> Gore, </w:t>
      </w:r>
      <w:proofErr w:type="spellStart"/>
      <w:r w:rsidRPr="00E25E67">
        <w:rPr>
          <w:sz w:val="24"/>
          <w:szCs w:val="24"/>
        </w:rPr>
        <w:t>broj</w:t>
      </w:r>
      <w:proofErr w:type="spellEnd"/>
      <w:r w:rsidRPr="00E25E67">
        <w:rPr>
          <w:sz w:val="24"/>
          <w:szCs w:val="24"/>
        </w:rPr>
        <w:t xml:space="preserve">  2/2018, 34/2019 , 38/20, 50/22 i 84/22), </w:t>
      </w:r>
      <w:proofErr w:type="spellStart"/>
      <w:r w:rsidRPr="00E25E67">
        <w:rPr>
          <w:sz w:val="24"/>
          <w:szCs w:val="24"/>
        </w:rPr>
        <w:t>člana</w:t>
      </w:r>
      <w:proofErr w:type="spellEnd"/>
      <w:r w:rsidRPr="00E25E67">
        <w:rPr>
          <w:sz w:val="24"/>
          <w:szCs w:val="24"/>
        </w:rPr>
        <w:t xml:space="preserve"> 31 </w:t>
      </w:r>
      <w:proofErr w:type="spellStart"/>
      <w:r w:rsidRPr="00E25E67">
        <w:rPr>
          <w:sz w:val="24"/>
          <w:szCs w:val="24"/>
        </w:rPr>
        <w:t>stav</w:t>
      </w:r>
      <w:proofErr w:type="spellEnd"/>
      <w:r w:rsidRPr="00E25E67">
        <w:rPr>
          <w:sz w:val="24"/>
          <w:szCs w:val="24"/>
        </w:rPr>
        <w:t xml:space="preserve"> 1 </w:t>
      </w:r>
      <w:proofErr w:type="spellStart"/>
      <w:r w:rsidRPr="00E25E67">
        <w:rPr>
          <w:sz w:val="24"/>
          <w:szCs w:val="24"/>
        </w:rPr>
        <w:t>Zakona</w:t>
      </w:r>
      <w:proofErr w:type="spellEnd"/>
      <w:r w:rsidRPr="00E25E67">
        <w:rPr>
          <w:sz w:val="24"/>
          <w:szCs w:val="24"/>
        </w:rPr>
        <w:t xml:space="preserve"> o </w:t>
      </w:r>
      <w:proofErr w:type="spellStart"/>
      <w:r w:rsidRPr="00E25E67">
        <w:rPr>
          <w:sz w:val="24"/>
          <w:szCs w:val="24"/>
        </w:rPr>
        <w:t>nevladinim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organizacijama</w:t>
      </w:r>
      <w:proofErr w:type="spellEnd"/>
      <w:r w:rsidRPr="00E25E67">
        <w:rPr>
          <w:sz w:val="24"/>
          <w:szCs w:val="24"/>
        </w:rPr>
        <w:t xml:space="preserve"> (“</w:t>
      </w:r>
      <w:proofErr w:type="spellStart"/>
      <w:r w:rsidRPr="00E25E67">
        <w:rPr>
          <w:sz w:val="24"/>
          <w:szCs w:val="24"/>
        </w:rPr>
        <w:t>Službeni</w:t>
      </w:r>
      <w:proofErr w:type="spellEnd"/>
      <w:r w:rsidRPr="00E25E67">
        <w:rPr>
          <w:sz w:val="24"/>
          <w:szCs w:val="24"/>
        </w:rPr>
        <w:t xml:space="preserve"> list </w:t>
      </w:r>
      <w:proofErr w:type="spellStart"/>
      <w:r w:rsidRPr="00E25E67">
        <w:rPr>
          <w:sz w:val="24"/>
          <w:szCs w:val="24"/>
        </w:rPr>
        <w:t>Crne</w:t>
      </w:r>
      <w:proofErr w:type="spellEnd"/>
      <w:r w:rsidRPr="00E25E67">
        <w:rPr>
          <w:sz w:val="24"/>
          <w:szCs w:val="24"/>
        </w:rPr>
        <w:t xml:space="preserve"> Gore, </w:t>
      </w:r>
      <w:proofErr w:type="spellStart"/>
      <w:r w:rsidRPr="00E25E67">
        <w:rPr>
          <w:sz w:val="24"/>
          <w:szCs w:val="24"/>
        </w:rPr>
        <w:t>broj</w:t>
      </w:r>
      <w:proofErr w:type="spellEnd"/>
      <w:r w:rsidRPr="00E25E67">
        <w:rPr>
          <w:sz w:val="24"/>
          <w:szCs w:val="24"/>
        </w:rPr>
        <w:t xml:space="preserve">  39/11 i 37/17) i </w:t>
      </w:r>
      <w:proofErr w:type="spellStart"/>
      <w:r w:rsidRPr="00E25E67">
        <w:rPr>
          <w:sz w:val="24"/>
          <w:szCs w:val="24"/>
        </w:rPr>
        <w:t>člana</w:t>
      </w:r>
      <w:proofErr w:type="spellEnd"/>
      <w:r w:rsidRPr="00E25E67">
        <w:rPr>
          <w:sz w:val="24"/>
          <w:szCs w:val="24"/>
        </w:rPr>
        <w:t xml:space="preserve"> 46 i 144</w:t>
      </w:r>
      <w:r w:rsidR="00FA3AAF" w:rsidRPr="00E25E67">
        <w:rPr>
          <w:sz w:val="24"/>
          <w:szCs w:val="24"/>
        </w:rPr>
        <w:t xml:space="preserve"> </w:t>
      </w:r>
      <w:proofErr w:type="spellStart"/>
      <w:r w:rsidR="00FA3AAF" w:rsidRPr="00E25E67">
        <w:rPr>
          <w:sz w:val="24"/>
          <w:szCs w:val="24"/>
        </w:rPr>
        <w:t>Statuta</w:t>
      </w:r>
      <w:proofErr w:type="spellEnd"/>
      <w:r w:rsidR="00FA3AAF" w:rsidRPr="00E25E67">
        <w:rPr>
          <w:sz w:val="24"/>
          <w:szCs w:val="24"/>
        </w:rPr>
        <w:t xml:space="preserve">  </w:t>
      </w:r>
      <w:proofErr w:type="spellStart"/>
      <w:r w:rsidR="00FA3AAF" w:rsidRPr="00E25E67">
        <w:rPr>
          <w:sz w:val="24"/>
          <w:szCs w:val="24"/>
        </w:rPr>
        <w:t>Opštine</w:t>
      </w:r>
      <w:proofErr w:type="spellEnd"/>
      <w:r w:rsidR="00FA3AAF" w:rsidRPr="00E25E67">
        <w:rPr>
          <w:sz w:val="24"/>
          <w:szCs w:val="24"/>
        </w:rPr>
        <w:t xml:space="preserve">  </w:t>
      </w:r>
      <w:proofErr w:type="spellStart"/>
      <w:r w:rsidR="00FA3AAF" w:rsidRPr="00E25E67">
        <w:rPr>
          <w:sz w:val="24"/>
          <w:szCs w:val="24"/>
        </w:rPr>
        <w:t>Rožaje</w:t>
      </w:r>
      <w:proofErr w:type="spellEnd"/>
      <w:r w:rsidR="00FA3AAF" w:rsidRPr="00E25E67">
        <w:rPr>
          <w:sz w:val="24"/>
          <w:szCs w:val="24"/>
        </w:rPr>
        <w:t xml:space="preserve"> </w:t>
      </w:r>
      <w:r w:rsidRPr="00E25E67">
        <w:rPr>
          <w:sz w:val="24"/>
          <w:szCs w:val="24"/>
        </w:rPr>
        <w:t>(„</w:t>
      </w:r>
      <w:proofErr w:type="spellStart"/>
      <w:r w:rsidRPr="00E25E67">
        <w:rPr>
          <w:sz w:val="24"/>
          <w:szCs w:val="24"/>
        </w:rPr>
        <w:t>Službeni</w:t>
      </w:r>
      <w:proofErr w:type="spellEnd"/>
      <w:r w:rsidRPr="00E25E67">
        <w:rPr>
          <w:sz w:val="24"/>
          <w:szCs w:val="24"/>
        </w:rPr>
        <w:t xml:space="preserve"> list </w:t>
      </w:r>
      <w:proofErr w:type="spellStart"/>
      <w:r w:rsidRPr="00E25E67">
        <w:rPr>
          <w:sz w:val="24"/>
          <w:szCs w:val="24"/>
        </w:rPr>
        <w:t>Crne</w:t>
      </w:r>
      <w:proofErr w:type="spellEnd"/>
      <w:r w:rsidRPr="00E25E67">
        <w:rPr>
          <w:sz w:val="24"/>
          <w:szCs w:val="24"/>
        </w:rPr>
        <w:t xml:space="preserve"> Gore - </w:t>
      </w:r>
      <w:proofErr w:type="spellStart"/>
      <w:r w:rsidRPr="00E25E67">
        <w:rPr>
          <w:sz w:val="24"/>
          <w:szCs w:val="24"/>
        </w:rPr>
        <w:t>opštinski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propisi</w:t>
      </w:r>
      <w:proofErr w:type="spellEnd"/>
      <w:r w:rsidRPr="00E25E67">
        <w:rPr>
          <w:sz w:val="24"/>
          <w:szCs w:val="24"/>
        </w:rPr>
        <w:t>’’,</w:t>
      </w:r>
      <w:r w:rsidR="00E25E67">
        <w:rPr>
          <w:sz w:val="24"/>
          <w:szCs w:val="24"/>
        </w:rPr>
        <w:t xml:space="preserve">               </w:t>
      </w:r>
      <w:r w:rsidRPr="00E25E67">
        <w:rPr>
          <w:sz w:val="24"/>
          <w:szCs w:val="24"/>
        </w:rPr>
        <w:t xml:space="preserve"> br. 38/18 i 16/21</w:t>
      </w:r>
      <w:r w:rsidRPr="00E25E67">
        <w:rPr>
          <w:bCs/>
          <w:sz w:val="24"/>
          <w:szCs w:val="24"/>
        </w:rPr>
        <w:t xml:space="preserve">), </w:t>
      </w:r>
      <w:proofErr w:type="spellStart"/>
      <w:r w:rsidRPr="00E25E67">
        <w:rPr>
          <w:bCs/>
          <w:sz w:val="24"/>
          <w:szCs w:val="24"/>
        </w:rPr>
        <w:t>Skupština</w:t>
      </w:r>
      <w:proofErr w:type="spellEnd"/>
      <w:r w:rsidRPr="00E25E67">
        <w:rPr>
          <w:bCs/>
          <w:sz w:val="24"/>
          <w:szCs w:val="24"/>
        </w:rPr>
        <w:t xml:space="preserve"> </w:t>
      </w:r>
      <w:proofErr w:type="spellStart"/>
      <w:r w:rsidRPr="00E25E67">
        <w:rPr>
          <w:bCs/>
          <w:sz w:val="24"/>
          <w:szCs w:val="24"/>
        </w:rPr>
        <w:t>opštine</w:t>
      </w:r>
      <w:proofErr w:type="spellEnd"/>
      <w:r w:rsidRPr="00E25E67">
        <w:rPr>
          <w:bCs/>
          <w:sz w:val="24"/>
          <w:szCs w:val="24"/>
        </w:rPr>
        <w:t xml:space="preserve"> </w:t>
      </w:r>
      <w:proofErr w:type="spellStart"/>
      <w:r w:rsidRPr="00E25E67">
        <w:rPr>
          <w:bCs/>
          <w:sz w:val="24"/>
          <w:szCs w:val="24"/>
        </w:rPr>
        <w:t>Rožaje</w:t>
      </w:r>
      <w:proofErr w:type="spellEnd"/>
      <w:r w:rsidRPr="00E25E67">
        <w:rPr>
          <w:bCs/>
          <w:sz w:val="24"/>
          <w:szCs w:val="24"/>
        </w:rPr>
        <w:t xml:space="preserve">,  </w:t>
      </w:r>
      <w:proofErr w:type="spellStart"/>
      <w:r w:rsidRPr="00E25E67">
        <w:rPr>
          <w:bCs/>
          <w:sz w:val="24"/>
          <w:szCs w:val="24"/>
        </w:rPr>
        <w:t>na</w:t>
      </w:r>
      <w:proofErr w:type="spellEnd"/>
      <w:r w:rsidRPr="00E25E67">
        <w:rPr>
          <w:bCs/>
          <w:sz w:val="24"/>
          <w:szCs w:val="24"/>
        </w:rPr>
        <w:t xml:space="preserve"> </w:t>
      </w:r>
      <w:proofErr w:type="spellStart"/>
      <w:r w:rsidRPr="00E25E67">
        <w:rPr>
          <w:bCs/>
          <w:sz w:val="24"/>
          <w:szCs w:val="24"/>
        </w:rPr>
        <w:t>sjednici</w:t>
      </w:r>
      <w:proofErr w:type="spellEnd"/>
      <w:r w:rsidRPr="00E25E67">
        <w:rPr>
          <w:bCs/>
          <w:sz w:val="24"/>
          <w:szCs w:val="24"/>
        </w:rPr>
        <w:t xml:space="preserve"> </w:t>
      </w:r>
      <w:proofErr w:type="spellStart"/>
      <w:r w:rsidRPr="00E25E67">
        <w:rPr>
          <w:bCs/>
          <w:sz w:val="24"/>
          <w:szCs w:val="24"/>
        </w:rPr>
        <w:t>održanoj</w:t>
      </w:r>
      <w:proofErr w:type="spellEnd"/>
      <w:r w:rsidR="00E25E67">
        <w:rPr>
          <w:bCs/>
          <w:sz w:val="24"/>
          <w:szCs w:val="24"/>
        </w:rPr>
        <w:t xml:space="preserve"> </w:t>
      </w:r>
      <w:proofErr w:type="spellStart"/>
      <w:r w:rsidR="00E25E67">
        <w:rPr>
          <w:bCs/>
          <w:sz w:val="24"/>
          <w:szCs w:val="24"/>
        </w:rPr>
        <w:t>dana</w:t>
      </w:r>
      <w:proofErr w:type="spellEnd"/>
      <w:r w:rsidR="00E25E67">
        <w:rPr>
          <w:bCs/>
          <w:sz w:val="24"/>
          <w:szCs w:val="24"/>
        </w:rPr>
        <w:t xml:space="preserve"> 13.09.2023.</w:t>
      </w:r>
      <w:r w:rsidRPr="00E25E67">
        <w:rPr>
          <w:bCs/>
          <w:sz w:val="24"/>
          <w:szCs w:val="24"/>
        </w:rPr>
        <w:t xml:space="preserve">godine, </w:t>
      </w:r>
      <w:proofErr w:type="spellStart"/>
      <w:r w:rsidRPr="00E25E67">
        <w:rPr>
          <w:bCs/>
          <w:sz w:val="24"/>
          <w:szCs w:val="24"/>
        </w:rPr>
        <w:t>donijela</w:t>
      </w:r>
      <w:proofErr w:type="spellEnd"/>
      <w:r w:rsidRPr="00E25E67">
        <w:rPr>
          <w:bCs/>
          <w:sz w:val="24"/>
          <w:szCs w:val="24"/>
        </w:rPr>
        <w:t xml:space="preserve"> je</w:t>
      </w:r>
    </w:p>
    <w:p w:rsidR="00DA5C57" w:rsidRPr="00E25E67" w:rsidRDefault="00DA5C57" w:rsidP="00DA5C57">
      <w:pPr>
        <w:pStyle w:val="N03Y"/>
        <w:spacing w:before="0" w:after="0"/>
        <w:rPr>
          <w:sz w:val="24"/>
          <w:szCs w:val="24"/>
          <w:lang w:val="sr-Latn-RS"/>
        </w:rPr>
      </w:pPr>
    </w:p>
    <w:p w:rsidR="00DA5C57" w:rsidRPr="00E25E67" w:rsidRDefault="00FA3AAF" w:rsidP="00DA5C57">
      <w:pPr>
        <w:pStyle w:val="N03Y"/>
        <w:spacing w:before="0" w:after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ODLUKU</w:t>
      </w:r>
    </w:p>
    <w:p w:rsidR="00DA5C57" w:rsidRPr="00E25E67" w:rsidRDefault="00DA5C57" w:rsidP="00DA5C57">
      <w:pPr>
        <w:pStyle w:val="N03Y"/>
        <w:spacing w:before="0" w:after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o kriterijumima, načinu i postupku raspodjele sredstava nevladinim organizacijama</w:t>
      </w:r>
    </w:p>
    <w:p w:rsidR="00FA3AAF" w:rsidRPr="00E25E67" w:rsidRDefault="00FA3AAF" w:rsidP="00DA5C57">
      <w:pPr>
        <w:pStyle w:val="N01X"/>
        <w:rPr>
          <w:lang w:val="sr-Latn-RS"/>
        </w:rPr>
      </w:pPr>
    </w:p>
    <w:p w:rsidR="00DA5C57" w:rsidRPr="00E25E67" w:rsidRDefault="00DA5C57" w:rsidP="00DA5C57">
      <w:pPr>
        <w:pStyle w:val="N01X"/>
        <w:rPr>
          <w:lang w:val="sr-Latn-RS"/>
        </w:rPr>
      </w:pPr>
      <w:r w:rsidRPr="00E25E67">
        <w:rPr>
          <w:lang w:val="sr-Latn-RS"/>
        </w:rPr>
        <w:t>I OPŠTE ODREDBE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Ovom odlukom se utvrđuju kriterijumi, način i postupak raspodjele sredstava Budžeta Opštine Ro</w:t>
      </w:r>
      <w:r w:rsidRPr="00E25E67">
        <w:rPr>
          <w:sz w:val="24"/>
          <w:szCs w:val="24"/>
          <w:lang w:val="sr-Latn-BA"/>
        </w:rPr>
        <w:t>ž</w:t>
      </w:r>
      <w:r w:rsidRPr="00E25E67">
        <w:rPr>
          <w:sz w:val="24"/>
          <w:szCs w:val="24"/>
          <w:lang w:val="sr-Latn-RS"/>
        </w:rPr>
        <w:t>aje opredijeljenih za podršku projektima i programima nevladinih organizacija.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Odlukom se propisuje i forma projekta kao i sadržina obrasca za prijavu na konkurs.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2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Izrazi koji se koriste u ovoj Odluci za fizička lica u muškom rodu podrazumijevaju iste izraze u ženskom rodu.</w:t>
      </w:r>
    </w:p>
    <w:p w:rsidR="00DA5C57" w:rsidRPr="00E25E67" w:rsidRDefault="00DA5C57" w:rsidP="00DA5C57">
      <w:pPr>
        <w:pStyle w:val="N01X"/>
        <w:spacing w:before="0" w:after="0"/>
        <w:rPr>
          <w:lang w:val="sr-Latn-RS"/>
        </w:rPr>
      </w:pPr>
    </w:p>
    <w:p w:rsidR="00DA5C57" w:rsidRPr="00E25E67" w:rsidRDefault="00FA3AAF" w:rsidP="00FA3AAF">
      <w:pPr>
        <w:pStyle w:val="N01X"/>
        <w:spacing w:before="0" w:after="0"/>
        <w:rPr>
          <w:color w:val="auto"/>
          <w:lang w:val="sr-Latn-RS"/>
        </w:rPr>
      </w:pPr>
      <w:r w:rsidRPr="00E25E67">
        <w:rPr>
          <w:color w:val="auto"/>
          <w:lang w:val="sr-Latn-RS"/>
        </w:rPr>
        <w:t>II KORISNICI SREDSTAVA</w:t>
      </w:r>
    </w:p>
    <w:p w:rsidR="00DA5C57" w:rsidRPr="00E25E67" w:rsidRDefault="00DA5C57" w:rsidP="00DA5C57">
      <w:pPr>
        <w:pStyle w:val="C30X"/>
        <w:spacing w:before="0" w:after="0"/>
        <w:rPr>
          <w:color w:val="auto"/>
          <w:lang w:val="sr-Latn-RS"/>
        </w:rPr>
      </w:pPr>
      <w:r w:rsidRPr="00E25E67">
        <w:rPr>
          <w:color w:val="auto"/>
          <w:lang w:val="sr-Latn-RS"/>
        </w:rPr>
        <w:t>Član 3</w:t>
      </w:r>
    </w:p>
    <w:p w:rsidR="00DA5C57" w:rsidRPr="00E25E67" w:rsidRDefault="00DA5C57" w:rsidP="00FA3AAF">
      <w:pPr>
        <w:pStyle w:val="T30X"/>
        <w:ind w:firstLine="720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>Sredstva budžeta se dodjeljuju nevladinim organizacijama koje su registrovane u Crnoj Gori, sa sjedištem u opštini Rožaje (u daljem tekstu Opštini), za projekte koji se u potpunosti  r</w:t>
      </w:r>
      <w:r w:rsidR="00FA3AAF" w:rsidRPr="00E25E67">
        <w:rPr>
          <w:color w:val="auto"/>
          <w:sz w:val="24"/>
          <w:szCs w:val="24"/>
          <w:lang w:val="sr-Latn-RS"/>
        </w:rPr>
        <w:t>ealizuju na teritoriji opštine.</w:t>
      </w:r>
    </w:p>
    <w:p w:rsidR="00DA5C57" w:rsidRPr="00E25E67" w:rsidRDefault="00DA5C57" w:rsidP="00DA5C57">
      <w:pPr>
        <w:pStyle w:val="N01X"/>
        <w:rPr>
          <w:lang w:val="sr-Latn-RS"/>
        </w:rPr>
      </w:pPr>
      <w:r w:rsidRPr="00E25E67">
        <w:rPr>
          <w:lang w:val="sr-Latn-RS"/>
        </w:rPr>
        <w:t>III UTVRĐIVANJE PRIORITETA ZA RASPODJELU SREDSTAVA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4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Sredstva planirana Budžetom Opštine, raspodjeljuju se za podršku projektima i programima nevladinih organizacija koji doprinose ostvarivanju utvrđenih ciljeva u strateškim dokumentima, programima i planovima Opštine, a kojima se, naročito: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BA"/>
        </w:rPr>
        <w:t xml:space="preserve">      -  </w:t>
      </w:r>
      <w:r w:rsidRPr="00E25E67">
        <w:rPr>
          <w:sz w:val="24"/>
          <w:szCs w:val="24"/>
          <w:lang w:val="sr-Latn-RS"/>
        </w:rPr>
        <w:t>obezbjeđuje raznovrsnost, kvalitet usluga u oblasti socijalne, zdravstvene, dječje zaštite, zaštite djece i omladine sa smetnjama u razvoju, osoba sa invaliditetom, rodne ravnopravnosti, rješavanje problema mladih i drugih oblika zaštite;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      -  afirmiše zaštita ljudskih i manjinskih prava;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      -  afirmišu kulturni potencijali, tradicija i kulturne posebnosti opštine, inicijative i aktivnosti u cilju podizanja nivoa  urbane kulture i očuvanja kulturne baštine;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      -  doprinose očuvanju životne sredine i održivog razvoja;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      -  podstiče ekonomski razvoj opštine i razvoj </w:t>
      </w:r>
      <w:r w:rsidRPr="00E25E67">
        <w:rPr>
          <w:sz w:val="24"/>
          <w:szCs w:val="24"/>
          <w:lang w:val="sr-Latn-BA"/>
        </w:rPr>
        <w:t>ženskog preduzetništva</w:t>
      </w:r>
      <w:r w:rsidRPr="00E25E67">
        <w:rPr>
          <w:sz w:val="24"/>
          <w:szCs w:val="24"/>
          <w:lang w:val="sr-Latn-RS"/>
        </w:rPr>
        <w:t>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      -  borba protiv korupcije;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      -  na drugi način afirmišu participaciju građana u procesu odlučivanja i podižu nivo demokratizacije društva u lokalnoj samoupravi.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Savjet nadležan za saradnju lokalne samouprave i nevladinih organizacija (u daljem tekstu Savjet), prije raspisivanja javnog konkursa za raspodjelu sredstava za svaku godinu utvrđuje prioritetene oblasti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 kojima će se za tu godinu pružiti finansijaska podrška za realizaciju projekta nevladinih organizacija.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Ukoliko Savjet ne utvrdi u roku od 20 dana od dana usvajanja Budžeta prioritetne oblasti u kojima će se za tu godinu pružiti finansijska podrška za realizaciju projekata nevladinih organizacija, odluku o prioritetnim oblastima donosi predsjednik Opštine  na prijedlog Komisije. Savjet odnosno predsjednik Opštine utvrđuje </w:t>
      </w:r>
      <w:r w:rsidRPr="00E25E67">
        <w:rPr>
          <w:sz w:val="24"/>
          <w:szCs w:val="24"/>
          <w:lang w:val="sr-Latn-RS"/>
        </w:rPr>
        <w:lastRenderedPageBreak/>
        <w:t>prioritetne oblasti od javnog interesa za finansiranje projekata i programa nevladinih organizacija do 30.juna tekuće za narednu godinu.</w:t>
      </w:r>
    </w:p>
    <w:p w:rsidR="00DA5C57" w:rsidRPr="00E25E67" w:rsidRDefault="00DA5C57" w:rsidP="00FA3AAF">
      <w:pPr>
        <w:pStyle w:val="T30X"/>
        <w:spacing w:after="0"/>
        <w:ind w:firstLine="720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>Komisija će za svaku godinu, shodno utvrđenim prioritetnim oblastima, prilikom raspisivanja Javnog konkursa, objaviti broj i vrstu prioriteta.</w:t>
      </w:r>
    </w:p>
    <w:p w:rsidR="00DA5C57" w:rsidRPr="00E25E67" w:rsidRDefault="00DA5C57" w:rsidP="00FA3AAF">
      <w:pPr>
        <w:pStyle w:val="T30X"/>
        <w:spacing w:after="0"/>
        <w:ind w:left="720" w:firstLine="0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>Projekti koji se neće podržati su:</w:t>
      </w:r>
    </w:p>
    <w:p w:rsidR="00DA5C57" w:rsidRPr="00E25E67" w:rsidRDefault="00DA5C57" w:rsidP="00FA3AAF">
      <w:pPr>
        <w:pStyle w:val="T30X"/>
        <w:spacing w:after="0"/>
        <w:ind w:firstLine="0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 xml:space="preserve">       - projekat sa kojim NVO aplicirijau a za koji je već u cjelosti odobreno finansiranje iz drugih izvora finansiranja;</w:t>
      </w:r>
    </w:p>
    <w:p w:rsidR="00DA5C57" w:rsidRPr="00E25E67" w:rsidRDefault="00DA5C57" w:rsidP="00FA3AAF">
      <w:pPr>
        <w:pStyle w:val="T30X"/>
        <w:spacing w:after="0"/>
        <w:ind w:firstLine="0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 xml:space="preserve">         -  aktivnosti koje su u nadležnosti ili odgovornosti Vlade, kao što je formalno obrazovanje, formalna zdravstvena zaštita i sl;</w:t>
      </w:r>
    </w:p>
    <w:p w:rsidR="00DA5C57" w:rsidRPr="00E25E67" w:rsidRDefault="00DA5C57" w:rsidP="00FA3AAF">
      <w:pPr>
        <w:pStyle w:val="T30X"/>
        <w:spacing w:after="0"/>
        <w:ind w:firstLine="0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 xml:space="preserve">         -  projekat kojim se traže finansijska sredstva za kupovinu i raspodjelu humanitarne pomoći;</w:t>
      </w:r>
    </w:p>
    <w:p w:rsidR="00DA5C57" w:rsidRPr="00E25E67" w:rsidRDefault="00DA5C57" w:rsidP="00FA3AAF">
      <w:pPr>
        <w:pStyle w:val="T30X"/>
        <w:spacing w:after="0"/>
        <w:ind w:firstLine="0"/>
        <w:jc w:val="left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 xml:space="preserve">         -  projekat koji se isključivo temelji na jednokratnoj izradi, pripremi i štampanju knjiga, brošura, biltena, časopisa i slično, osim ukoliko objava takvih publikacija nije dio nekog šireg programa ili obuhvatnijih i kontinuiranih aktivnosti koji su od značaja za opštinu;</w:t>
      </w:r>
    </w:p>
    <w:p w:rsidR="00DA5C57" w:rsidRPr="00E25E67" w:rsidRDefault="00DA5C57" w:rsidP="00FA3AAF">
      <w:pPr>
        <w:pStyle w:val="T30X"/>
        <w:spacing w:after="0"/>
        <w:ind w:firstLine="0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 xml:space="preserve">      -   projekat čija je jedina svrha sticanje lične koristi članova organizacije;</w:t>
      </w:r>
    </w:p>
    <w:p w:rsidR="00DA5C57" w:rsidRPr="00E25E67" w:rsidRDefault="00DA5C57" w:rsidP="00FA3AAF">
      <w:pPr>
        <w:pStyle w:val="T30X"/>
        <w:spacing w:after="0"/>
        <w:ind w:firstLine="0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 xml:space="preserve">      -   projekat koji isključivo ima profitnu odnosno komercijalnu svrhu.</w:t>
      </w:r>
    </w:p>
    <w:p w:rsidR="00DA5C57" w:rsidRPr="00E25E67" w:rsidRDefault="00DA5C57" w:rsidP="00DA5C57">
      <w:pPr>
        <w:pStyle w:val="T30X"/>
        <w:ind w:firstLine="0"/>
        <w:rPr>
          <w:color w:val="FF0000"/>
          <w:sz w:val="24"/>
          <w:szCs w:val="24"/>
          <w:lang w:val="sr-Latn-RS"/>
        </w:rPr>
      </w:pPr>
    </w:p>
    <w:p w:rsidR="00DA5C57" w:rsidRPr="00E25E67" w:rsidRDefault="00DA5C57" w:rsidP="00DA5C57">
      <w:pPr>
        <w:pStyle w:val="N01X"/>
        <w:spacing w:before="0" w:after="0"/>
        <w:rPr>
          <w:lang w:val="sr-Latn-RS"/>
        </w:rPr>
      </w:pPr>
      <w:r w:rsidRPr="00E25E67">
        <w:rPr>
          <w:lang w:val="sr-Latn-RS"/>
        </w:rPr>
        <w:t>IV KOMISIJA ZA RASPODJELU SREDSTAVA</w:t>
      </w:r>
    </w:p>
    <w:p w:rsidR="00DA5C57" w:rsidRPr="00E25E67" w:rsidRDefault="00DA5C57" w:rsidP="00FA3AAF">
      <w:pPr>
        <w:pStyle w:val="C30X"/>
        <w:spacing w:before="0" w:after="0"/>
        <w:rPr>
          <w:lang w:val="sr-Latn-RS"/>
        </w:rPr>
      </w:pPr>
      <w:r w:rsidRPr="00E25E67">
        <w:rPr>
          <w:lang w:val="sr-Latn-RS"/>
        </w:rPr>
        <w:t>Član 5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Raspodjelu sredstava vrši Komisija za raspodjelu sredstava nevladinim organizacijama (u daljem tekstu: Komisija) koju imenuje predsjednik Opštine.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Komisiju čine predsjednik i dva člana.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Predsjednik Komisije se bira iz reda potpredsjednika Opštine ili starješina organa lokalne uprave.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Članovi Komisije su, jedan član iz reda lokalnih službenika i jedan član predstavnik nevladinih organizacija koji se bira javnim pozivom.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Član Komisije iz reda nevladinih organizacija ne može biti odbornik, poslanik ili član organa upravljanja političke partije, javni funkcioner, državni ili lokalni službenik ili namještenik, rukovodilac ili zaposleni u javnim ustanovama i privrednim društvima čiji je osnivač država ili Opština.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Član Komisije iz reda nevladinih organizacija ne može učestvovati o odlučivanju o prijavi na Javni konkurs koju je podnijela nevladina organzacija, koja ga je predložila za predstavnika nevladine organizacije u Komisiji..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Ako nevladine organizacije ne predlože svog predstavnika za člana Komisije za drugog člana Komisije određuje se predstavnik Opštine.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Stručne, administrativno-tehničke poslove za potrebe Komisije vrši Sekretar Komisije koji je u Sekretarijatu za  društvene djelatnosti zadužen za saradnju sa nevladnim organizacijama.</w:t>
      </w:r>
    </w:p>
    <w:p w:rsidR="00DA5C57" w:rsidRPr="00E25E67" w:rsidRDefault="00DA5C57" w:rsidP="00FA3AAF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Komisija donosi Poslovnik o radu Komisije.</w:t>
      </w:r>
    </w:p>
    <w:p w:rsidR="00DA5C57" w:rsidRPr="00E25E67" w:rsidRDefault="00DA5C57" w:rsidP="00DA5C57">
      <w:pPr>
        <w:pStyle w:val="N01X"/>
        <w:rPr>
          <w:lang w:val="sr-Latn-RS"/>
        </w:rPr>
      </w:pPr>
      <w:r w:rsidRPr="00E25E67">
        <w:rPr>
          <w:lang w:val="sr-Latn-RS"/>
        </w:rPr>
        <w:t>V IZBOR PREDSTAVNIKA NEVLADINIH ORGANIZACIJA U KOMISIJI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6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Člana Komisije iz reda nevladinih organizacija predlažu nevladine organizacije koje su registrovane u Crnoj Gori sa sjedištem u opštini  Rožaje.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Postupak za predlaganje kandidata za člana Komisije, predstavnika nevladinih organizacija pokreće se upućivanjem Javnog poziva od strane predsjednika Opštine.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Javni poziv objavljuje se na internet portalu Opštine, na oglasnoj tabli Opštine, ili lokalnog javnog emitera i na drugi pogodan način.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lastRenderedPageBreak/>
        <w:t>Javni poziv sadrži uslove koje moraju ispunjavati nevladine organizacije za predlaganje kandidata, uslove koje mora ispunjavati kandidat, dokumentaciju koja se prilaže uz prijedlog za kandidata, kao i rok i mjesto predaje dokumentacije.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Rok za predlaganje kandidata je 15 dana od dana objavljivanja javnog poziva.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Postupak izbora vodi organ lokalne uprave  nadležan za saradnju sa nevladinim organizacijama.</w:t>
      </w:r>
    </w:p>
    <w:p w:rsidR="00DA5C57" w:rsidRPr="00E25E67" w:rsidRDefault="00DA5C57" w:rsidP="00FA3AAF">
      <w:pPr>
        <w:jc w:val="both"/>
        <w:rPr>
          <w:b/>
          <w:sz w:val="24"/>
          <w:szCs w:val="24"/>
        </w:rPr>
      </w:pPr>
      <w:proofErr w:type="spellStart"/>
      <w:r w:rsidRPr="00E25E67">
        <w:rPr>
          <w:sz w:val="24"/>
          <w:szCs w:val="24"/>
        </w:rPr>
        <w:t>Predlaganje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kandidata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za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člana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Komisije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vrši</w:t>
      </w:r>
      <w:proofErr w:type="spellEnd"/>
      <w:r w:rsidRPr="00E25E67">
        <w:rPr>
          <w:sz w:val="24"/>
          <w:szCs w:val="24"/>
        </w:rPr>
        <w:t xml:space="preserve"> se </w:t>
      </w:r>
      <w:proofErr w:type="spellStart"/>
      <w:r w:rsidRPr="00E25E67">
        <w:rPr>
          <w:sz w:val="24"/>
          <w:szCs w:val="24"/>
        </w:rPr>
        <w:t>dostavljanjem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predloga</w:t>
      </w:r>
      <w:proofErr w:type="spellEnd"/>
      <w:r w:rsidRPr="00E25E67">
        <w:rPr>
          <w:sz w:val="24"/>
          <w:szCs w:val="24"/>
        </w:rPr>
        <w:t xml:space="preserve"> i </w:t>
      </w:r>
      <w:proofErr w:type="spellStart"/>
      <w:r w:rsidRPr="00E25E67">
        <w:rPr>
          <w:sz w:val="24"/>
          <w:szCs w:val="24"/>
        </w:rPr>
        <w:t>potrebne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dokumentacije</w:t>
      </w:r>
      <w:proofErr w:type="spellEnd"/>
      <w:r w:rsidRPr="00E25E67">
        <w:rPr>
          <w:sz w:val="24"/>
          <w:szCs w:val="24"/>
        </w:rPr>
        <w:t xml:space="preserve"> u </w:t>
      </w:r>
      <w:proofErr w:type="spellStart"/>
      <w:r w:rsidRPr="00E25E67">
        <w:rPr>
          <w:sz w:val="24"/>
          <w:szCs w:val="24"/>
        </w:rPr>
        <w:t>zatvorenoj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koverti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na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pisarnici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opštine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Rožaje</w:t>
      </w:r>
      <w:proofErr w:type="spellEnd"/>
      <w:r w:rsidRPr="00E25E67">
        <w:rPr>
          <w:sz w:val="24"/>
          <w:szCs w:val="24"/>
        </w:rPr>
        <w:t xml:space="preserve">, </w:t>
      </w:r>
      <w:proofErr w:type="spellStart"/>
      <w:r w:rsidRPr="00E25E67">
        <w:rPr>
          <w:sz w:val="24"/>
          <w:szCs w:val="24"/>
        </w:rPr>
        <w:t>ili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putem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pošte</w:t>
      </w:r>
      <w:proofErr w:type="spellEnd"/>
      <w:r w:rsidRPr="00E25E67">
        <w:rPr>
          <w:sz w:val="24"/>
          <w:szCs w:val="24"/>
        </w:rPr>
        <w:t xml:space="preserve"> (</w:t>
      </w:r>
      <w:proofErr w:type="spellStart"/>
      <w:r w:rsidRPr="00E25E67">
        <w:rPr>
          <w:sz w:val="24"/>
          <w:szCs w:val="24"/>
        </w:rPr>
        <w:t>adresa</w:t>
      </w:r>
      <w:proofErr w:type="spellEnd"/>
      <w:r w:rsidRPr="00E25E67">
        <w:rPr>
          <w:sz w:val="24"/>
          <w:szCs w:val="24"/>
        </w:rPr>
        <w:t xml:space="preserve">: </w:t>
      </w:r>
      <w:r w:rsidRPr="00E25E67">
        <w:rPr>
          <w:b/>
          <w:sz w:val="24"/>
          <w:szCs w:val="24"/>
        </w:rPr>
        <w:t xml:space="preserve">Organ </w:t>
      </w:r>
      <w:proofErr w:type="spellStart"/>
      <w:r w:rsidRPr="00E25E67">
        <w:rPr>
          <w:b/>
          <w:sz w:val="24"/>
          <w:szCs w:val="24"/>
        </w:rPr>
        <w:t>lokalne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uprave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nadležan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za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saradnju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sa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nevladinim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proofErr w:type="gramStart"/>
      <w:r w:rsidRPr="00E25E67">
        <w:rPr>
          <w:b/>
          <w:sz w:val="24"/>
          <w:szCs w:val="24"/>
        </w:rPr>
        <w:t>organizacijama</w:t>
      </w:r>
      <w:proofErr w:type="spellEnd"/>
      <w:r w:rsidRPr="00E25E67">
        <w:rPr>
          <w:b/>
          <w:sz w:val="24"/>
          <w:szCs w:val="24"/>
        </w:rPr>
        <w:t xml:space="preserve">  -</w:t>
      </w:r>
      <w:proofErr w:type="gramEnd"/>
      <w:r w:rsidRPr="00E25E67">
        <w:rPr>
          <w:b/>
          <w:sz w:val="24"/>
          <w:szCs w:val="24"/>
        </w:rPr>
        <w:t xml:space="preserve">  </w:t>
      </w:r>
      <w:proofErr w:type="spellStart"/>
      <w:r w:rsidRPr="00E25E67">
        <w:rPr>
          <w:b/>
          <w:sz w:val="24"/>
          <w:szCs w:val="24"/>
        </w:rPr>
        <w:t>ul</w:t>
      </w:r>
      <w:proofErr w:type="spellEnd"/>
      <w:r w:rsidRPr="00E25E67">
        <w:rPr>
          <w:b/>
          <w:sz w:val="24"/>
          <w:szCs w:val="24"/>
        </w:rPr>
        <w:t>. ``</w:t>
      </w:r>
      <w:proofErr w:type="spellStart"/>
      <w:r w:rsidRPr="00E25E67">
        <w:rPr>
          <w:b/>
          <w:sz w:val="24"/>
          <w:szCs w:val="24"/>
        </w:rPr>
        <w:t>Maršala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Tita</w:t>
      </w:r>
      <w:proofErr w:type="spellEnd"/>
      <w:r w:rsidRPr="00E25E67">
        <w:rPr>
          <w:b/>
          <w:sz w:val="24"/>
          <w:szCs w:val="24"/>
        </w:rPr>
        <w:t xml:space="preserve">`` bb </w:t>
      </w:r>
      <w:proofErr w:type="spellStart"/>
      <w:proofErr w:type="gramStart"/>
      <w:r w:rsidRPr="00E25E67">
        <w:rPr>
          <w:b/>
          <w:sz w:val="24"/>
          <w:szCs w:val="24"/>
        </w:rPr>
        <w:t>sa</w:t>
      </w:r>
      <w:proofErr w:type="spellEnd"/>
      <w:proofErr w:type="gram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napomenom</w:t>
      </w:r>
      <w:proofErr w:type="spellEnd"/>
      <w:r w:rsidRPr="00E25E67">
        <w:rPr>
          <w:b/>
          <w:sz w:val="24"/>
          <w:szCs w:val="24"/>
        </w:rPr>
        <w:t xml:space="preserve"> ``</w:t>
      </w:r>
      <w:proofErr w:type="spellStart"/>
      <w:r w:rsidRPr="00E25E67">
        <w:rPr>
          <w:b/>
          <w:sz w:val="24"/>
          <w:szCs w:val="24"/>
        </w:rPr>
        <w:t>Predlaganje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kandidata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za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člana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Komisije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za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raspodjelu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sredstava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nevladinim</w:t>
      </w:r>
      <w:proofErr w:type="spellEnd"/>
      <w:r w:rsidRPr="00E25E67">
        <w:rPr>
          <w:b/>
          <w:sz w:val="24"/>
          <w:szCs w:val="24"/>
        </w:rPr>
        <w:t xml:space="preserve"> </w:t>
      </w:r>
      <w:proofErr w:type="spellStart"/>
      <w:r w:rsidRPr="00E25E67">
        <w:rPr>
          <w:b/>
          <w:sz w:val="24"/>
          <w:szCs w:val="24"/>
        </w:rPr>
        <w:t>organizacijama</w:t>
      </w:r>
      <w:proofErr w:type="spellEnd"/>
      <w:r w:rsidRPr="00E25E67">
        <w:rPr>
          <w:b/>
          <w:sz w:val="24"/>
          <w:szCs w:val="24"/>
        </w:rPr>
        <w:t xml:space="preserve">``).  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7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Kandidata za člana Komisije može da predloži nevladina organizacija koja ispunjava sljedeće uslove:</w:t>
      </w:r>
    </w:p>
    <w:p w:rsidR="00DA5C57" w:rsidRPr="00E25E67" w:rsidRDefault="00DA5C57" w:rsidP="00FA3AAF">
      <w:pPr>
        <w:pStyle w:val="T30X"/>
        <w:spacing w:after="0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da je upisana u registar nevladinih organizacija, najmanje godinu dana prije objavljivanja javnog poziva;</w:t>
      </w:r>
    </w:p>
    <w:p w:rsidR="00DA5C57" w:rsidRPr="00E25E67" w:rsidRDefault="00DA5C57" w:rsidP="00FA3AAF">
      <w:pPr>
        <w:pStyle w:val="T30X"/>
        <w:spacing w:after="0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da ima sjedište na teritoriji opštine Rožaje;</w:t>
      </w:r>
    </w:p>
    <w:p w:rsidR="00DA5C57" w:rsidRPr="00E25E67" w:rsidRDefault="00DA5C57" w:rsidP="00FA3AAF">
      <w:pPr>
        <w:pStyle w:val="T30X"/>
        <w:spacing w:after="0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da je u prethodnom periodu realizovala jedan ili više projekata, što dokazuje priloženim ugovorom o finansiranju, brošurama i slično;</w:t>
      </w:r>
    </w:p>
    <w:p w:rsidR="00DA5C57" w:rsidRPr="00E25E67" w:rsidRDefault="00DA5C57" w:rsidP="00FA3AAF">
      <w:pPr>
        <w:pStyle w:val="T30X"/>
        <w:spacing w:after="0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da više od polovine organa upravljanja nevladine organizacije nijesu članovi organa političkih partija, javni funkcioneri, državni ili lokalni službenici ili namještenici, rukovodioci ili zaposleni u javnim ustanovama i privrednim društvima čiji je osnivač država ili opština, što dokazuje izjavom.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8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Kandidat nevladine organizacije za člana Komisije može biti lice koje: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je crnogorski državljanin i ima prebivalište na teritoriji opštine Rožaje;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BA"/>
        </w:rPr>
      </w:pPr>
      <w:r w:rsidRPr="00E25E67">
        <w:rPr>
          <w:sz w:val="24"/>
          <w:szCs w:val="24"/>
          <w:lang w:val="sr-Latn-RS"/>
        </w:rPr>
        <w:t xml:space="preserve">- posjeduje iskustvo u pisanju i realizaciji projekata, </w:t>
      </w:r>
      <w:r w:rsidRPr="00E25E67">
        <w:rPr>
          <w:sz w:val="24"/>
          <w:szCs w:val="24"/>
          <w:lang w:val="sr-Latn-BA"/>
        </w:rPr>
        <w:t xml:space="preserve">što dokazuje sertifikatom o pisanju i realizaciji projekata iz priritetnih oblasti iz člana 4 ove odluke; 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nije član organa političkih partija, javni funkcioner, državni ili lokalni službenik ili namještenik, rukovodilac ili zaposleni u javnoj ustanovi ili privrednom društvu čiji je osnivač država ili opština, što potvrđuje izjavom;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9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Nevladina organizacija koja predlaže kandidata za člana Komisije, pored dokumentacije iz člana 7 ove Odluke dužna je da za kandidata dostavi i sljedeće:</w:t>
      </w:r>
    </w:p>
    <w:p w:rsidR="00DA5C57" w:rsidRPr="00E25E67" w:rsidRDefault="00DA5C57" w:rsidP="00FA3AAF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uvjerenje o prebivalištu</w:t>
      </w:r>
    </w:p>
    <w:p w:rsidR="00DA5C57" w:rsidRPr="00E25E67" w:rsidRDefault="00DA5C57" w:rsidP="00FA3AAF">
      <w:pPr>
        <w:pStyle w:val="T30X"/>
        <w:spacing w:after="0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CV biografiju kandidata sa opštim podacima  kao i podacima  posjedovanju iskustva u pisanju i realizaciji projekata;</w:t>
      </w:r>
    </w:p>
    <w:p w:rsidR="00DA5C57" w:rsidRPr="00E25E67" w:rsidRDefault="00DA5C57" w:rsidP="00FA3AAF">
      <w:pPr>
        <w:pStyle w:val="T30X"/>
        <w:spacing w:after="0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izjavu kandidata da nije član organa političkih partija, javni funkcioner, državni ili lokalni službenik ili namještenik, rukovodioc ili zaposlen u javnoj ustanovi ili privrednom društvu čiji je osnivač država ili opština;</w:t>
      </w:r>
    </w:p>
    <w:p w:rsidR="00DA5C57" w:rsidRPr="00E25E67" w:rsidRDefault="00DA5C57" w:rsidP="00FA3AAF">
      <w:pPr>
        <w:pStyle w:val="T30X"/>
        <w:spacing w:after="0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izjavu kandidata da prihvati kandidaturu za člana Komisije.</w:t>
      </w:r>
    </w:p>
    <w:p w:rsidR="00DA5C57" w:rsidRPr="00E25E67" w:rsidRDefault="00DA5C57" w:rsidP="00FA3AAF">
      <w:pPr>
        <w:pStyle w:val="T30X"/>
        <w:spacing w:after="0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statut organizacije.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10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Ukoliko nevladina organizacija ili predloženi kandidat ne ispunjavaju uslove predviđene ovom Odlukom ili prijedlog za kandidata nije podnesen u predviđenom roku, takvi prijedlozi se neće razmatrati.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11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Organ lokalne uprave, nadležan za saradnju sa nevladinim organizacijama, je dužan,da u roku od 7 dana od isteka roka za dostavljanje prijedloga, objavi na internet portalu Opštine utvrđenu listu kandidata.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Ako je predloženo više kandidata, predsjednik Opštine će imenovati kandidata nevladine organizacije koji je predložen od većeg broja nevladinih organizacija koje su dostavile potpunu dokumentaciju.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lastRenderedPageBreak/>
        <w:t>U slučaju da svaka nevladina organizacija predloži različitog kandidata, predsjednik Opštine će imenovati kandidata sa najviše iskustva u pisanju i realizaciji projekata.</w:t>
      </w:r>
    </w:p>
    <w:p w:rsidR="00DA5C57" w:rsidRPr="00E25E67" w:rsidRDefault="00DA5C57" w:rsidP="00FA3AAF">
      <w:pPr>
        <w:rPr>
          <w:sz w:val="24"/>
          <w:szCs w:val="24"/>
        </w:rPr>
      </w:pPr>
      <w:proofErr w:type="spellStart"/>
      <w:r w:rsidRPr="00E25E67">
        <w:rPr>
          <w:sz w:val="24"/>
          <w:szCs w:val="24"/>
        </w:rPr>
        <w:t>Predsjednik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opštine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proofErr w:type="gramStart"/>
      <w:r w:rsidRPr="00E25E67">
        <w:rPr>
          <w:sz w:val="24"/>
          <w:szCs w:val="24"/>
        </w:rPr>
        <w:t>će</w:t>
      </w:r>
      <w:proofErr w:type="spellEnd"/>
      <w:proofErr w:type="gramEnd"/>
      <w:r w:rsidRPr="00E25E67">
        <w:rPr>
          <w:sz w:val="24"/>
          <w:szCs w:val="24"/>
        </w:rPr>
        <w:t xml:space="preserve"> u </w:t>
      </w:r>
      <w:proofErr w:type="spellStart"/>
      <w:r w:rsidRPr="00E25E67">
        <w:rPr>
          <w:sz w:val="24"/>
          <w:szCs w:val="24"/>
        </w:rPr>
        <w:t>roku</w:t>
      </w:r>
      <w:proofErr w:type="spellEnd"/>
      <w:r w:rsidRPr="00E25E67">
        <w:rPr>
          <w:sz w:val="24"/>
          <w:szCs w:val="24"/>
        </w:rPr>
        <w:t xml:space="preserve"> od 5 </w:t>
      </w:r>
      <w:proofErr w:type="spellStart"/>
      <w:r w:rsidRPr="00E25E67">
        <w:rPr>
          <w:sz w:val="24"/>
          <w:szCs w:val="24"/>
        </w:rPr>
        <w:t>dana</w:t>
      </w:r>
      <w:proofErr w:type="spellEnd"/>
      <w:r w:rsidRPr="00E25E67">
        <w:rPr>
          <w:sz w:val="24"/>
          <w:szCs w:val="24"/>
        </w:rPr>
        <w:t xml:space="preserve"> od </w:t>
      </w:r>
      <w:proofErr w:type="spellStart"/>
      <w:r w:rsidRPr="00E25E67">
        <w:rPr>
          <w:sz w:val="24"/>
          <w:szCs w:val="24"/>
        </w:rPr>
        <w:t>dana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objavljivanja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liste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kandidata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koji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su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predloženi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za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članove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Komisije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izabrati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onog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kandidata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za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kojeg</w:t>
      </w:r>
      <w:proofErr w:type="spellEnd"/>
      <w:r w:rsidRPr="00E25E67">
        <w:rPr>
          <w:sz w:val="24"/>
          <w:szCs w:val="24"/>
        </w:rPr>
        <w:t xml:space="preserve"> je </w:t>
      </w:r>
      <w:proofErr w:type="spellStart"/>
      <w:r w:rsidRPr="00E25E67">
        <w:rPr>
          <w:sz w:val="24"/>
          <w:szCs w:val="24"/>
        </w:rPr>
        <w:t>dostavljeno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najviše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predloga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nevladinih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organizacija</w:t>
      </w:r>
      <w:proofErr w:type="spellEnd"/>
      <w:r w:rsidRPr="00E25E67">
        <w:rPr>
          <w:sz w:val="24"/>
          <w:szCs w:val="24"/>
        </w:rPr>
        <w:t>.</w:t>
      </w:r>
    </w:p>
    <w:p w:rsidR="00DA5C57" w:rsidRPr="00E25E67" w:rsidRDefault="00DA5C57" w:rsidP="00FA3AAF">
      <w:pPr>
        <w:pStyle w:val="T30X"/>
        <w:spacing w:after="0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U slučaju da  nevladine organizacije ne predlože nijednog kandidata za člana Komisije za evaluaciju projektnih prijedloga, Predsjednik Opštine će u istom roku (5 dana) imenovati  kandidata iz reda lokalnih službenika i namještenika zaposlenog u Opštini Rožaje.   </w:t>
      </w:r>
    </w:p>
    <w:p w:rsidR="00DA5C57" w:rsidRPr="00E25E67" w:rsidRDefault="00DA5C57" w:rsidP="00FA3AAF">
      <w:pPr>
        <w:pStyle w:val="N01X"/>
        <w:spacing w:before="0" w:after="0"/>
        <w:jc w:val="left"/>
        <w:rPr>
          <w:lang w:val="sr-Latn-RS"/>
        </w:rPr>
      </w:pPr>
    </w:p>
    <w:p w:rsidR="00DA5C57" w:rsidRPr="00E25E67" w:rsidRDefault="00DA5C57" w:rsidP="00E25E67">
      <w:pPr>
        <w:pStyle w:val="N01X"/>
        <w:spacing w:before="0" w:after="0"/>
        <w:rPr>
          <w:lang w:val="sr-Latn-RS"/>
        </w:rPr>
      </w:pPr>
      <w:r w:rsidRPr="00E25E67">
        <w:rPr>
          <w:lang w:val="sr-Latn-RS"/>
        </w:rPr>
        <w:t>VI PRESTANAK MANDATA ČLANOVIMA KOMISIJE</w:t>
      </w:r>
    </w:p>
    <w:p w:rsidR="00DA5C57" w:rsidRPr="00E25E67" w:rsidRDefault="00DA5C57" w:rsidP="00FA3AAF">
      <w:pPr>
        <w:pStyle w:val="C30X"/>
        <w:spacing w:before="0" w:after="0"/>
        <w:rPr>
          <w:lang w:val="sr-Latn-RS"/>
        </w:rPr>
      </w:pPr>
      <w:r w:rsidRPr="00E25E67">
        <w:rPr>
          <w:lang w:val="sr-Latn-RS"/>
        </w:rPr>
        <w:t>Član 12</w:t>
      </w:r>
    </w:p>
    <w:p w:rsidR="00DA5C57" w:rsidRPr="00E25E67" w:rsidRDefault="00DA5C57" w:rsidP="00FA3AAF">
      <w:pPr>
        <w:pStyle w:val="T30X"/>
        <w:spacing w:after="0"/>
        <w:ind w:firstLine="720"/>
        <w:jc w:val="left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Članu Komisije mandat prestaje,  prije isteka vremena na koje je imenovan, u slučaju:</w:t>
      </w:r>
    </w:p>
    <w:p w:rsidR="00DA5C57" w:rsidRPr="00E25E67" w:rsidRDefault="00DA5C57" w:rsidP="00FA3AAF">
      <w:pPr>
        <w:pStyle w:val="T30X"/>
        <w:spacing w:after="0"/>
        <w:ind w:firstLine="0"/>
        <w:jc w:val="left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podnošenja ostavke o čemu obavještava predsjednika Opštine,  Komisiju i subjekte koji su ga predložili;</w:t>
      </w:r>
    </w:p>
    <w:p w:rsidR="00DA5C57" w:rsidRPr="00E25E67" w:rsidRDefault="00DA5C57" w:rsidP="00FA3AAF">
      <w:pPr>
        <w:pStyle w:val="T30X"/>
        <w:spacing w:after="0"/>
        <w:ind w:firstLine="0"/>
        <w:jc w:val="left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da je pravosnažnom odlukom lišen poslovne sposobnosti;</w:t>
      </w:r>
    </w:p>
    <w:p w:rsidR="00DA5C57" w:rsidRPr="00E25E67" w:rsidRDefault="00DA5C57" w:rsidP="00FA3AAF">
      <w:pPr>
        <w:pStyle w:val="T30X"/>
        <w:spacing w:after="0"/>
        <w:ind w:firstLine="0"/>
        <w:jc w:val="left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da je pravosnažnom odlukom osuđen na bezuslovnu kaznu zatvora u trajanju od najmanje 6 mjeseci;</w:t>
      </w:r>
    </w:p>
    <w:p w:rsidR="00DA5C57" w:rsidRPr="00E25E67" w:rsidRDefault="00DA5C57" w:rsidP="00FA3AAF">
      <w:pPr>
        <w:pStyle w:val="T30X"/>
        <w:spacing w:after="0"/>
        <w:ind w:firstLine="0"/>
        <w:jc w:val="left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 razrješenjem.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13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Predsjednik Opštine će razriješiti Člana Komisije u slučaju da: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se utvrdi da je prilikom imenovanja o sebi dao netačne podatke ili propustio da iznese podatke i okolnosti koji su bili od uticaja na imenovanje za člana Komisije;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ne obavlja funkciju člana Komisije u skladu sa ovom Odlukom i Poslovnikom o radu Komisije;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je došlo do promjena neke od oklonosti iz člana 8 stav 1 tačka 3 ove Odluke.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14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Postupak za razriješenje člana Komisije pokreće predsjednik Opštine na zahtjev subjekta ovlašćenog za predlaganje kandidata ili na inicijativu Komisije.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 postupku razriješenja član Komisije ima pravo da se izjasni o razlozima za razriješenje.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Predsjednik Opštine donosi odluku o razriješenju člana Komisije.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15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 slučaju prestanka mandata članu Komisije, prije isteka vremena na koji je imenovan, predsjednik Opštine je dužan da u roku od 15 dana od dana prestanka mandata, objavi javni poziv za predlaganje novog kandidata.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Mandat novoimenovanog člana Komisije traje do isteka mandata Komisije.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Član Komisije, koji je razriješen prije isteka vremena na koje je imenovan, ne može biti ponovo imenovan za člana Komisije.</w:t>
      </w:r>
    </w:p>
    <w:p w:rsidR="00DA5C57" w:rsidRPr="00E25E67" w:rsidRDefault="00DA5C57" w:rsidP="00DA5C57">
      <w:pPr>
        <w:pStyle w:val="N01X"/>
        <w:rPr>
          <w:lang w:val="sr-Latn-RS"/>
        </w:rPr>
      </w:pPr>
      <w:r w:rsidRPr="00E25E67">
        <w:rPr>
          <w:lang w:val="sr-Latn-RS"/>
        </w:rPr>
        <w:t>VII JAVNI KONKURS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16</w:t>
      </w:r>
    </w:p>
    <w:p w:rsidR="00DA5C57" w:rsidRPr="00E25E67" w:rsidRDefault="00DA5C57" w:rsidP="00DA5C57">
      <w:pPr>
        <w:pStyle w:val="T30X"/>
        <w:ind w:firstLine="720"/>
        <w:rPr>
          <w:color w:val="auto"/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Raspodjela sredstava za projekte nevladinih organizacija vrši se na osnovu Javnog konkursa (u daljem tekstu: Konkurs), koji raspisuje </w:t>
      </w:r>
      <w:r w:rsidRPr="00E25E67">
        <w:rPr>
          <w:color w:val="auto"/>
          <w:sz w:val="24"/>
          <w:szCs w:val="24"/>
          <w:lang w:val="sr-Latn-RS"/>
        </w:rPr>
        <w:t>Komisija za raspodjelu sredstava nevladinim organizacijama u prvom kvartalu tekuće godine.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 slučaju da predviđena sredstva ne budu raspoređena ili ne budu u cjelosti raspoređena, raspisuje se novi konkurs, sa istim prioritetima, najkasnije do isteka drugog kvartala godine za koju se sredstva opredjeljuju.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17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Konkurs se objavljuje na internet portalu Opštine, na oglasnoj tabli Opštine, ili kod lokalnog javnog emitera i na drugi pogodan način. </w:t>
      </w:r>
    </w:p>
    <w:p w:rsidR="00FA3AAF" w:rsidRPr="00E25E67" w:rsidRDefault="00DA5C57" w:rsidP="00E25E6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lastRenderedPageBreak/>
        <w:t>Obavještenje o Konkursu se objavljuje u jednom štampanom mediju.</w:t>
      </w:r>
    </w:p>
    <w:p w:rsidR="00FA3AAF" w:rsidRPr="00E25E67" w:rsidRDefault="00FA3AAF" w:rsidP="00DA5C57">
      <w:pPr>
        <w:pStyle w:val="N01X"/>
        <w:spacing w:before="0" w:after="0"/>
        <w:rPr>
          <w:lang w:val="sr-Latn-RS"/>
        </w:rPr>
      </w:pPr>
    </w:p>
    <w:p w:rsidR="00FA3AAF" w:rsidRPr="00E25E67" w:rsidRDefault="00FA3AAF" w:rsidP="00DA5C57">
      <w:pPr>
        <w:pStyle w:val="N01X"/>
        <w:spacing w:before="0" w:after="0"/>
        <w:rPr>
          <w:lang w:val="sr-Latn-RS"/>
        </w:rPr>
      </w:pPr>
    </w:p>
    <w:p w:rsidR="00DA5C57" w:rsidRPr="00E25E67" w:rsidRDefault="00DA5C57" w:rsidP="00DA5C57">
      <w:pPr>
        <w:pStyle w:val="N01X"/>
        <w:spacing w:before="0" w:after="0"/>
        <w:rPr>
          <w:lang w:val="sr-Latn-RS"/>
        </w:rPr>
      </w:pPr>
      <w:r w:rsidRPr="00E25E67">
        <w:rPr>
          <w:lang w:val="sr-Latn-RS"/>
        </w:rPr>
        <w:t>VIII POSTUPAK PO KONKURSU</w:t>
      </w:r>
    </w:p>
    <w:p w:rsidR="00DA5C57" w:rsidRPr="00E25E67" w:rsidRDefault="00DA5C57" w:rsidP="00DA5C57">
      <w:pPr>
        <w:pStyle w:val="N01X"/>
        <w:spacing w:before="0" w:after="0"/>
        <w:jc w:val="left"/>
        <w:rPr>
          <w:lang w:val="sr-Latn-RS"/>
        </w:rPr>
      </w:pPr>
      <w:r w:rsidRPr="00E25E67">
        <w:rPr>
          <w:lang w:val="sr-Latn-RS"/>
        </w:rPr>
        <w:t>1. Prijava na Konkurs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18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Nevladina organizacija podnosi prijavu na Konkurs, u roku od 30 dana od dana njegovog objavljivanja, na propisanom obrascu i sa potrebnom dokumentacijom.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Prijava se podnosi Komisiji u zapečaćenoj koverti  sa podacima NVO koja podnosi prijavu i predaje  građanskom birou Opštine.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Uz prijavu se prilaže: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rješenje o upisu u registar nevladinih organizacija sa sjedištem u opštini Rožaje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dokaz da nevladina organizacija posluje najmanje 12 mjeseci prije raspisivanja Konkursa;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-statut NVO 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projekat kojim organizacija konkuriše za dodjelu sredstava;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izvještaj o realizovanim projektima u prethodnoj godini, zaključno sa danom objavljivanja konkursa;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podaci o iskustvu zaposlenih, odnosno volontera u nevladinoj organizaciji na sličnim poslovima;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preporuke eksperata iz relevantne oblasti - ukoliko ih posjeduje;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izjava da li je nevladina organizacija kandidovani projekat predala drugom donatoru na razmatranje u prethodnom periodu ili u vrijeme predaje na konkurs Opštine;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izjava ovlašćenog lica da nije dobila sredstva od drugog donatora za projekat  koji kandiduje, a koja sadrži odredbu o prihvatanju odgovornosti;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štampana verzija projekta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elektronska verzija projekta na CD-u u skeniranoj PDF formi;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19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Nevladina organizacija kojoj su dodijeljivana  sredstva po Konkursu, za prethodnu godinu, uz prijavu, prilaže: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izvještaj o realizaciji projekta, sa detaljnim opisom faza realizacije i detaljnim obrazloženjem eventualnih odstupanja;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finansijski izvještaj o utrošenim sredstvima za prethodnu godinu sa kopijama računa, ugovora i izvoda banke po kojima su plaćani;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narativni izvještaj sa tabelarnim pregledom troškova za utrošena sredstva.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</w:p>
    <w:p w:rsidR="00DA5C57" w:rsidRPr="00E25E67" w:rsidRDefault="00DA5C57" w:rsidP="00FA3AAF">
      <w:pPr>
        <w:pStyle w:val="T30X"/>
        <w:ind w:firstLine="0"/>
        <w:jc w:val="center"/>
        <w:rPr>
          <w:b/>
          <w:sz w:val="24"/>
          <w:szCs w:val="24"/>
          <w:lang w:val="sr-Latn-RS"/>
        </w:rPr>
      </w:pPr>
      <w:r w:rsidRPr="00E25E67">
        <w:rPr>
          <w:b/>
          <w:sz w:val="24"/>
          <w:szCs w:val="24"/>
          <w:lang w:val="sr-Latn-RS"/>
        </w:rPr>
        <w:t>Član 20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Nevladina organizacija,  kojoj su dodijeljena sredstva po Konkursu, je  dužna  da u roku od 30 dana,  nakon roka za realizaciju projekta, dostavi Komisiji  narativni i finansijski izvještaj o realizaciji projekta odnosno programa.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Ukoliko nevladina organizacija ne dostavi tražene izvještaje ili u izvještaju ne dostavi detaljno obrazloženje eventualnih odstupanja, ne može učestvovati u raspodjeli sredstava za godinu u kojoj se sredstva dodjeljuju.</w:t>
      </w:r>
    </w:p>
    <w:p w:rsidR="00DA5C57" w:rsidRPr="00E25E67" w:rsidRDefault="00DA5C57" w:rsidP="00DA5C57">
      <w:pPr>
        <w:pStyle w:val="T30X"/>
        <w:ind w:left="720"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Ugovorom će se precizirati koje su obaveze nevladinih organizacija po izvještavanju o utrošenim sredstvima.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Nevladina organizacija može konkurisati za ukupan iznos ili za dio sredstava za realizaciju aktivnosti iz projekta i dužna je da to naznači.</w:t>
      </w:r>
    </w:p>
    <w:p w:rsidR="00DA5C57" w:rsidRPr="00E25E67" w:rsidRDefault="00DA5C57" w:rsidP="00DA5C57">
      <w:pPr>
        <w:pStyle w:val="N01X"/>
        <w:jc w:val="left"/>
        <w:rPr>
          <w:lang w:val="sr-Latn-RS"/>
        </w:rPr>
      </w:pPr>
      <w:r w:rsidRPr="00E25E67">
        <w:rPr>
          <w:lang w:val="sr-Latn-RS"/>
        </w:rPr>
        <w:lastRenderedPageBreak/>
        <w:t>2. Sadržaj projekta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21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Projekat treba da sadrži: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naziv projekta;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naziv nevladine organizacije (sjedište, kontakt telefon/fax i e-mail, broj zaposlenih, ciljevi organizacije);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ovlašćeno (odgovorno) lice za realizaciju projekta (ime i prezime, kontakt adresa, telefon,e-mail);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podatke o članovima organa upravljanja organizacije;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broj žiro računa i PIB organizacije.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kategoriju - prioritetnu oblast projekta;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-opšte i specifične ciljeve projekta (na koji način projekat doprinosi rješavanju problema);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opis problema;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opis ciljne grupe;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rok za realizaciju projekta;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opis povezanosti projekta sa javnim politikama (strategijama, akcionim planovima, zakonskim i podzakonskim aktima) u navedenoj oblasti koje je donijela Opština ili država)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detaljan opis projekta (opisati po segmentima i po mogućnosti kvantifikovati sve projektne aktivnosti i dinamiku realizacije projekta), sa eventaulno potrebnom propratnom dokumentacijom (skice, planovi, crteži, fotografije, kompjuterske simulacije, CD prezentacija i sl.);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način praćenja i procjene uspješnosti realizacije projekta;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održivost projekta;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kratak opis realizovanih projekata u prethodnoj godini;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kratak opis partnerske organizacije i realizovanih projekata u prethodnoj godini (ukoliko ih ima);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budžet projekta i iznos sredstava za koji se konkuriše, iznos</w:t>
      </w:r>
      <w:r w:rsidR="00FA3AAF" w:rsidRPr="00E25E67">
        <w:rPr>
          <w:sz w:val="24"/>
          <w:szCs w:val="24"/>
          <w:lang w:val="sr-Latn-RS"/>
        </w:rPr>
        <w:t xml:space="preserve"> sopstvenih sredstava (učešća);</w:t>
      </w:r>
    </w:p>
    <w:p w:rsidR="00DA5C57" w:rsidRPr="00E25E67" w:rsidRDefault="00DA5C57" w:rsidP="00DA5C57">
      <w:pPr>
        <w:pStyle w:val="N01X"/>
        <w:jc w:val="left"/>
        <w:rPr>
          <w:color w:val="auto"/>
          <w:lang w:val="sr-Latn-RS"/>
        </w:rPr>
      </w:pPr>
      <w:r w:rsidRPr="00E25E67">
        <w:rPr>
          <w:color w:val="auto"/>
          <w:lang w:val="sr-Latn-RS"/>
        </w:rPr>
        <w:t>3. Sadržaj prijave na konkurs</w:t>
      </w:r>
    </w:p>
    <w:p w:rsidR="00DA5C57" w:rsidRPr="00E25E67" w:rsidRDefault="00DA5C57" w:rsidP="00DA5C57">
      <w:pPr>
        <w:pStyle w:val="C30X"/>
        <w:rPr>
          <w:color w:val="auto"/>
          <w:lang w:val="sr-Latn-RS"/>
        </w:rPr>
      </w:pPr>
      <w:r w:rsidRPr="00E25E67">
        <w:rPr>
          <w:color w:val="auto"/>
          <w:lang w:val="sr-Latn-RS"/>
        </w:rPr>
        <w:t>Član 22</w:t>
      </w:r>
    </w:p>
    <w:p w:rsidR="00DA5C57" w:rsidRPr="00E25E67" w:rsidRDefault="00DA5C57" w:rsidP="00DA5C57">
      <w:pPr>
        <w:pStyle w:val="T30X"/>
        <w:ind w:firstLine="720"/>
        <w:rPr>
          <w:color w:val="auto"/>
          <w:sz w:val="24"/>
          <w:szCs w:val="24"/>
          <w:lang w:val="sr-Latn-RS"/>
        </w:rPr>
      </w:pPr>
      <w:r w:rsidRPr="00E25E67">
        <w:rPr>
          <w:color w:val="auto"/>
          <w:sz w:val="24"/>
          <w:szCs w:val="24"/>
          <w:lang w:val="sr-Latn-RS"/>
        </w:rPr>
        <w:t>Radi postizanja jednakih uslova za sve učesnike konkursa, kao i metodološkog postupka, kojim će Komisija izvršiti pravičnu selekciju projekata nevladinih organizacija na Konkurs, propisuje se obrazac za prijavu projekta.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Prijava na konkurs se sastoji iz tri dijela.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i/>
          <w:sz w:val="24"/>
          <w:szCs w:val="24"/>
          <w:lang w:val="sr-Latn-RS"/>
        </w:rPr>
        <w:t>Prvi dio obrasca popunjava ovlašćeni službenik građanskog biroa i sadrži</w:t>
      </w:r>
      <w:r w:rsidRPr="00E25E67">
        <w:rPr>
          <w:sz w:val="24"/>
          <w:szCs w:val="24"/>
          <w:lang w:val="sr-Latn-RS"/>
        </w:rPr>
        <w:t>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zaglavlje Opštine;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naziv Komisije;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naziv obrasca;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godinu za koju se raspisuje konkurs;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broj djelovodnog protokola Opštine;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datum pod kojim je projekat nevladine organizacije upisan u građanskom birou Opštine;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potpis ovlašćenog službenika građanskog</w:t>
      </w:r>
      <w:r w:rsidR="00FA3AAF" w:rsidRPr="00E25E67">
        <w:rPr>
          <w:sz w:val="24"/>
          <w:szCs w:val="24"/>
          <w:lang w:val="sr-Latn-RS"/>
        </w:rPr>
        <w:t xml:space="preserve"> biroa koji je primio projekat.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i/>
          <w:sz w:val="24"/>
          <w:szCs w:val="24"/>
          <w:lang w:val="sr-Latn-RS"/>
        </w:rPr>
        <w:t>Drugi dio obrasca popunjava ovlašćeno lice iz nevladine organizacije i sadrži</w:t>
      </w:r>
      <w:r w:rsidRPr="00E25E67">
        <w:rPr>
          <w:sz w:val="24"/>
          <w:szCs w:val="24"/>
          <w:lang w:val="sr-Latn-RS"/>
        </w:rPr>
        <w:t>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naziv nevladine organizacije;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podatke o registraciji nevladine organizacije;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podatke o angažovanim licima (u radnom odnosu, angažovani po ugovoru o djelu i sl.);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oblast u kojoj djeluje;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lastRenderedPageBreak/>
        <w:t>- datum i broj registracije u registru nevladinih organizacija koji vodi nadležni organ državne uprave;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sjedište organizacije;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rubriku OSTALO u kojoj se upisuju dodatne informacije o projektu koje su od važnosti za odlučivanje Komisije, koje na drugom mjestu nijesu pomenute;</w:t>
      </w:r>
    </w:p>
    <w:p w:rsidR="00DA5C57" w:rsidRPr="00E25E67" w:rsidRDefault="00DA5C57" w:rsidP="00FA3AAF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naznaku da za tačnost datih podataka odgovara lice ovlašćeno od nevladine organi</w:t>
      </w:r>
      <w:r w:rsidR="00FA3AAF" w:rsidRPr="00E25E67">
        <w:rPr>
          <w:sz w:val="24"/>
          <w:szCs w:val="24"/>
          <w:lang w:val="sr-Latn-RS"/>
        </w:rPr>
        <w:t>zacije za popunjavanje obrasca.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i/>
          <w:sz w:val="24"/>
          <w:szCs w:val="24"/>
          <w:lang w:val="sr-Latn-RS"/>
        </w:rPr>
        <w:t>Treći dio obrasca popunjava Komisija prilikom odlučivanja i sadrži</w:t>
      </w:r>
      <w:r w:rsidRPr="00E25E67">
        <w:rPr>
          <w:sz w:val="24"/>
          <w:szCs w:val="24"/>
          <w:lang w:val="sr-Latn-RS"/>
        </w:rPr>
        <w:t>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naznaku da podržava projekat u cjelini ili naznaku da se podržava dio projekta;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tačan naziv projekta;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ocjenu projekta u brojkama (na osnovu skale ocjenjivanja po kriterijumima utvrđenim ovom Odlukom), koju    popunjava Komisija nakon izvršenog vrednovanja projekta;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naznaku da se odbija projekat ili program (popunjava se u slučaju da nije popunjena rubrika iz stava 1);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rubriku sa detaljnim obrazloženjem za odbijanje (popunjava se u slučaju odbijanja);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rubriku OSTALO za dodatna mišljenja i obrazloženja vezana za projekat, od važnosti za odlučivanje Komisije, a njihovo vrednovanje nije predviđeno propisanim kriterijumima;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potpise predsjednika Komisije i svih članova Komisije pojedinačno.</w:t>
      </w:r>
    </w:p>
    <w:p w:rsidR="00DA5C57" w:rsidRPr="00E25E67" w:rsidRDefault="00DA5C57" w:rsidP="00DA5C57">
      <w:pPr>
        <w:pStyle w:val="N01X"/>
        <w:jc w:val="left"/>
        <w:rPr>
          <w:lang w:val="sr-Latn-RS"/>
        </w:rPr>
      </w:pPr>
      <w:r w:rsidRPr="00E25E67">
        <w:rPr>
          <w:lang w:val="sr-Latn-RS"/>
        </w:rPr>
        <w:t>4. Administrativna provjera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23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Komisija otvara blagovremeno podnijete zapečaćene koverte, u roku od 7 dana, od dana isteka roka za podnošenje  prijava.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Ukoliko je nevladina organizacija dostavila nepotpunu ili nerazumljivu dokumentaciju Komisija će odmah a najkasnije u roku od tri dana od otvaranja koverti zahtijevati od nevladine organizacije da nedostatke otkloni.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Rok za otklanjanje nedostataka je 5 dana od dana dostavljanja obaviještenja.</w:t>
      </w:r>
    </w:p>
    <w:p w:rsidR="00DA5C57" w:rsidRPr="00E25E67" w:rsidRDefault="00DA5C57" w:rsidP="00FA3AAF">
      <w:pPr>
        <w:pStyle w:val="T30X"/>
        <w:ind w:left="720"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Ako nevladina organizacija ne otkloni nedostatke u navedenom r</w:t>
      </w:r>
      <w:r w:rsidR="00FA3AAF" w:rsidRPr="00E25E67">
        <w:rPr>
          <w:sz w:val="24"/>
          <w:szCs w:val="24"/>
          <w:lang w:val="sr-Latn-RS"/>
        </w:rPr>
        <w:t>oku Komisija će odbiti zahtjev.</w:t>
      </w:r>
    </w:p>
    <w:p w:rsidR="00DA5C57" w:rsidRPr="00E25E67" w:rsidRDefault="00DA5C57" w:rsidP="00DA5C57">
      <w:pPr>
        <w:pStyle w:val="N01X"/>
        <w:jc w:val="left"/>
        <w:rPr>
          <w:lang w:val="sr-Latn-RS"/>
        </w:rPr>
      </w:pPr>
      <w:r w:rsidRPr="00E25E67">
        <w:rPr>
          <w:lang w:val="sr-Latn-RS"/>
        </w:rPr>
        <w:t>5. Kriterijumi za raspodjelu</w:t>
      </w:r>
    </w:p>
    <w:p w:rsidR="00DA5C57" w:rsidRPr="00E25E67" w:rsidRDefault="00DA5C57" w:rsidP="00DA5C57">
      <w:pPr>
        <w:pStyle w:val="C30X"/>
        <w:rPr>
          <w:color w:val="auto"/>
          <w:lang w:val="sr-Latn-RS"/>
        </w:rPr>
      </w:pPr>
      <w:r w:rsidRPr="00E25E67">
        <w:rPr>
          <w:color w:val="auto"/>
          <w:lang w:val="sr-Latn-RS"/>
        </w:rPr>
        <w:t>Član 24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Maksimalan iznos dodijeljenih sredstava za jednu nevladinu organizaciju, koja kandiduje projekat ne može premašiti iznos od 20% od iznosa ukupno predviđenog Budžetom Opštine za nevladine organizacije.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Minimalan iznos sredstava koji će biti dodijeljen nevladinoj organizaciji, ukoliko njen projekat bude odobren od strane Komisije, po pravilu ne može biti manji od 80% od ukupnog traženog iznosa za finansiranje tog projekta.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Ukoliko projekat nevladine organizacije ne može biti finansiran u iznosu sredstava koji je naveden u prijavi Komisija će od nevladine organizacije tražiti izjašnjenje u pisanom obliku o tome da li sa manje dodijeljenih sredstava može realizovati projekat odnosno program.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Projekat iz stava 3 ovog člana biće finansiran ukoliko se nevladina organizacija izjasni da sa manje dodjeljenih sredstava može realizovati taj projekat.</w:t>
      </w:r>
    </w:p>
    <w:p w:rsidR="00DA5C57" w:rsidRPr="00E25E67" w:rsidRDefault="00DA5C57" w:rsidP="00DA5C57">
      <w:pPr>
        <w:pStyle w:val="T30X"/>
        <w:ind w:left="720"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Izjašnjenje iz stava 3 ovog člana nevladina organizacija dostavlja Komisiji u roku od 5 dana.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25</w:t>
      </w:r>
    </w:p>
    <w:p w:rsidR="00DA5C57" w:rsidRPr="00E25E67" w:rsidRDefault="00DA5C57" w:rsidP="00DA5C57">
      <w:pPr>
        <w:pStyle w:val="T30X"/>
        <w:ind w:firstLine="567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 Raspodjela sredstava za projekat vrši se na osnovu sljedećih kriterijuma:</w:t>
      </w:r>
    </w:p>
    <w:p w:rsidR="00DA5C57" w:rsidRPr="00E25E67" w:rsidRDefault="00DA5C57" w:rsidP="00DA5C57">
      <w:pPr>
        <w:pStyle w:val="T30X"/>
        <w:numPr>
          <w:ilvl w:val="0"/>
          <w:numId w:val="1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doprinos prijavljenog projekta ostvarivanju javnog interesa i realizaciji strateških ciljeva u određenoj oblasti (do 35 bodova) :</w:t>
      </w:r>
    </w:p>
    <w:p w:rsidR="00DA5C57" w:rsidRPr="00E25E67" w:rsidRDefault="00DA5C57" w:rsidP="00DA5C57">
      <w:pPr>
        <w:pStyle w:val="T30X"/>
        <w:numPr>
          <w:ilvl w:val="0"/>
          <w:numId w:val="2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lastRenderedPageBreak/>
        <w:t>povezanost projekta, odnosno programa sa prioritetnim oblastima od javnog interesa, ciljevima definisanim strate</w:t>
      </w:r>
      <w:r w:rsidRPr="00E25E67">
        <w:rPr>
          <w:sz w:val="24"/>
          <w:szCs w:val="24"/>
          <w:lang w:val="sr-Latn-BA"/>
        </w:rPr>
        <w:t>š</w:t>
      </w:r>
      <w:r w:rsidRPr="00E25E67">
        <w:rPr>
          <w:sz w:val="24"/>
          <w:szCs w:val="24"/>
          <w:lang w:val="sr-Latn-RS"/>
        </w:rPr>
        <w:t>kim dokumentima, politikama i zakonima (relevantnost 0 -10 bodova</w:t>
      </w:r>
      <w:r w:rsidRPr="00E25E67">
        <w:rPr>
          <w:sz w:val="24"/>
          <w:szCs w:val="24"/>
          <w:lang w:val="sr-Latn-BA"/>
        </w:rPr>
        <w:t>;</w:t>
      </w:r>
    </w:p>
    <w:p w:rsidR="00DA5C57" w:rsidRPr="00E25E67" w:rsidRDefault="00DA5C57" w:rsidP="00DA5C57">
      <w:pPr>
        <w:pStyle w:val="T30X"/>
        <w:numPr>
          <w:ilvl w:val="0"/>
          <w:numId w:val="2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BA"/>
        </w:rPr>
        <w:t xml:space="preserve">obrazloženje potrebe za realizacijom projekta 0- 5 bodova; </w:t>
      </w:r>
    </w:p>
    <w:p w:rsidR="00DA5C57" w:rsidRPr="00E25E67" w:rsidRDefault="00DA5C57" w:rsidP="00DA5C57">
      <w:pPr>
        <w:pStyle w:val="T30X"/>
        <w:numPr>
          <w:ilvl w:val="0"/>
          <w:numId w:val="2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BA"/>
        </w:rPr>
        <w:t>jasno definisanje ciljnih grupa i korisnika  0-5  bodova;</w:t>
      </w:r>
    </w:p>
    <w:p w:rsidR="00DA5C57" w:rsidRPr="00E25E67" w:rsidRDefault="00DA5C57" w:rsidP="00DA5C57">
      <w:pPr>
        <w:pStyle w:val="T30X"/>
        <w:numPr>
          <w:ilvl w:val="0"/>
          <w:numId w:val="2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BA"/>
        </w:rPr>
        <w:t>doprinos projekta, odnosno programa rješavanju problema ciljnih grupa i korisnika 0-5 bodova;</w:t>
      </w:r>
    </w:p>
    <w:p w:rsidR="00DA5C57" w:rsidRPr="00E25E67" w:rsidRDefault="00DA5C57" w:rsidP="00DA5C57">
      <w:pPr>
        <w:pStyle w:val="T30X"/>
        <w:numPr>
          <w:ilvl w:val="0"/>
          <w:numId w:val="2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BA"/>
        </w:rPr>
        <w:t>doprinos projekta , odnosno programa u ostvarivanju javnog interesa  na teritoriji opštine Rožaje 0-5 bodova;</w:t>
      </w:r>
    </w:p>
    <w:p w:rsidR="00DA5C57" w:rsidRPr="00E25E67" w:rsidRDefault="00DA5C57" w:rsidP="00DA5C57">
      <w:pPr>
        <w:pStyle w:val="T30X"/>
        <w:numPr>
          <w:ilvl w:val="0"/>
          <w:numId w:val="2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BA"/>
        </w:rPr>
        <w:t>ostvarena saradnja sa Opštinom Rožaje u prethodne 2 godine (saradnja, partnerstvo,inicijative,predlozi,sugestije i sl) 0-5 ;</w:t>
      </w:r>
    </w:p>
    <w:p w:rsidR="00DA5C57" w:rsidRPr="00E25E67" w:rsidRDefault="00DA5C57" w:rsidP="00DA5C57">
      <w:pPr>
        <w:pStyle w:val="T30X"/>
        <w:numPr>
          <w:ilvl w:val="0"/>
          <w:numId w:val="1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kvalitet prijavljenog projekta (do 30 bodova);</w:t>
      </w:r>
    </w:p>
    <w:p w:rsidR="00DA5C57" w:rsidRPr="00E25E67" w:rsidRDefault="00DA5C57" w:rsidP="00DA5C57">
      <w:pPr>
        <w:pStyle w:val="T30X"/>
        <w:numPr>
          <w:ilvl w:val="0"/>
          <w:numId w:val="3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Ciljevi projekta jasni,dostižni, mjerljivi i realni, a predložene aktivnosti osmišljene tako da vode ka ostvarenju ciljeva 0-10;</w:t>
      </w:r>
    </w:p>
    <w:p w:rsidR="00DA5C57" w:rsidRPr="00E25E67" w:rsidRDefault="00DA5C57" w:rsidP="00DA5C57">
      <w:pPr>
        <w:pStyle w:val="T30X"/>
        <w:numPr>
          <w:ilvl w:val="0"/>
          <w:numId w:val="3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 Projekat sadrži jasan plan za praćenje i procjenu uspješnosti  0-5 bodova;</w:t>
      </w:r>
    </w:p>
    <w:p w:rsidR="00DA5C57" w:rsidRPr="00E25E67" w:rsidRDefault="00DA5C57" w:rsidP="00DA5C57">
      <w:pPr>
        <w:pStyle w:val="T30X"/>
        <w:numPr>
          <w:ilvl w:val="0"/>
          <w:numId w:val="3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Usklađenost predloženog iznosa sredstava sa planiranim aktivnostima i opravdanost traženog iznosa sredstava  0-10 bodova;</w:t>
      </w:r>
    </w:p>
    <w:p w:rsidR="00DA5C57" w:rsidRPr="00E25E67" w:rsidRDefault="00DA5C57" w:rsidP="00DA5C57">
      <w:pPr>
        <w:pStyle w:val="T30X"/>
        <w:numPr>
          <w:ilvl w:val="0"/>
          <w:numId w:val="3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Održivost projekta i finansijska odr</w:t>
      </w:r>
      <w:r w:rsidRPr="00E25E67">
        <w:rPr>
          <w:sz w:val="24"/>
          <w:szCs w:val="24"/>
          <w:lang w:val="sr-Latn-BA"/>
        </w:rPr>
        <w:t>ž</w:t>
      </w:r>
      <w:r w:rsidRPr="00E25E67">
        <w:rPr>
          <w:sz w:val="24"/>
          <w:szCs w:val="24"/>
          <w:lang w:val="sr-Latn-RS"/>
        </w:rPr>
        <w:t xml:space="preserve">ivost projekta,jasno određena 0-5 bodova;    </w:t>
      </w:r>
    </w:p>
    <w:p w:rsidR="00DA5C57" w:rsidRPr="00E25E67" w:rsidRDefault="00DA5C57" w:rsidP="00DA5C57">
      <w:pPr>
        <w:pStyle w:val="T30X"/>
        <w:numPr>
          <w:ilvl w:val="0"/>
          <w:numId w:val="1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kapacitet nevladine organizacije da realizuje prijavljeni projekat do ( 30 bodova);</w:t>
      </w:r>
    </w:p>
    <w:p w:rsidR="00DA5C57" w:rsidRPr="00E25E67" w:rsidRDefault="00DA5C57" w:rsidP="00DA5C57">
      <w:pPr>
        <w:pStyle w:val="T30X"/>
        <w:numPr>
          <w:ilvl w:val="0"/>
          <w:numId w:val="4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povezanost predloženog projekta sa prethodnim aktivnostima organizacije i misijom te organizacije 0-10 bodova;</w:t>
      </w:r>
    </w:p>
    <w:p w:rsidR="00DA5C57" w:rsidRPr="00E25E67" w:rsidRDefault="00DA5C57" w:rsidP="00DA5C57">
      <w:pPr>
        <w:pStyle w:val="T30X"/>
        <w:numPr>
          <w:ilvl w:val="0"/>
          <w:numId w:val="4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broj projekata  koje je u prethodnim kalendarskim godini ta organizacija realizovala u oblasti za koju se prijavila po javnom konkursu i iznos sredstava za njihovu realizaciju 0-5 bodova;</w:t>
      </w:r>
    </w:p>
    <w:p w:rsidR="00DA5C57" w:rsidRPr="00E25E67" w:rsidRDefault="00DA5C57" w:rsidP="00DA5C57">
      <w:pPr>
        <w:pStyle w:val="T30X"/>
        <w:numPr>
          <w:ilvl w:val="0"/>
          <w:numId w:val="4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broj i kvalifikacije lica koja su u radnom odnosu u organizaciji, kao i broj drugih angažovanih lica u toj organizaciji (po osnovu ugovora o volonterskom radu , ugovora o djelu  i sl. 0-5 bodova;</w:t>
      </w:r>
    </w:p>
    <w:p w:rsidR="00DA5C57" w:rsidRPr="00E25E67" w:rsidRDefault="00DA5C57" w:rsidP="00DA5C57">
      <w:pPr>
        <w:pStyle w:val="T30X"/>
        <w:numPr>
          <w:ilvl w:val="0"/>
          <w:numId w:val="4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Godišnji prihodi organizacije u poslednje tri godine 0-5 bodova;</w:t>
      </w:r>
    </w:p>
    <w:p w:rsidR="00DA5C57" w:rsidRPr="00E25E67" w:rsidRDefault="00DA5C57" w:rsidP="00FA3AAF">
      <w:pPr>
        <w:pStyle w:val="T30X"/>
        <w:numPr>
          <w:ilvl w:val="0"/>
          <w:numId w:val="4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Relevantnost partnera uključenih u programsku i finansijsku realizaciju projekta, odnosno programa  do 5 bodova);</w:t>
      </w:r>
    </w:p>
    <w:p w:rsidR="00DA5C57" w:rsidRPr="00E25E67" w:rsidRDefault="00DA5C57" w:rsidP="00DA5C57">
      <w:pPr>
        <w:pStyle w:val="T30X"/>
        <w:numPr>
          <w:ilvl w:val="0"/>
          <w:numId w:val="1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transparentnost rada nevladine organizacije.</w:t>
      </w:r>
    </w:p>
    <w:p w:rsidR="00DA5C57" w:rsidRPr="00E25E67" w:rsidRDefault="00DA5C57" w:rsidP="00DA5C57">
      <w:pPr>
        <w:pStyle w:val="T30X"/>
        <w:numPr>
          <w:ilvl w:val="0"/>
          <w:numId w:val="5"/>
        </w:num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Stepen dostupnosti podataka o radu i finansijskom poslovanju nevladine organizacije na sopstvenoj ili uslužnoj internet stranici, kao i društvenim mrežama 0-5 bodova; </w:t>
      </w:r>
    </w:p>
    <w:p w:rsidR="00DA5C57" w:rsidRPr="00E25E67" w:rsidRDefault="00DA5C57" w:rsidP="00DA5C57">
      <w:pPr>
        <w:pStyle w:val="N01X"/>
        <w:jc w:val="left"/>
        <w:rPr>
          <w:lang w:val="sr-Latn-RS"/>
        </w:rPr>
      </w:pPr>
      <w:r w:rsidRPr="00E25E67">
        <w:rPr>
          <w:lang w:val="sr-Latn-RS"/>
        </w:rPr>
        <w:t>6. Nezavisni procjenjivači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26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Prijedlozi projekata nevladinih organizacija koji su pristigli na Konkurs nakon administrativne provjere iz člana 24 ove Odluke upućuju se na procjenjivanje nezavisnim procjenjivačima prijedloga projekata (u daljem tekstu: Nezavisni procjenjivači).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 postupku procjenjivanja prijedloga projekata angažuju se dva ili više nezavisnih procjenjivača.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Konačna ocjena projekta predstavlja zbir bodova svih nezavisnih procjenjivača podijeljen njihovim brojem (prosječna ocjena projekta) za svaki od kriterijuma.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27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Nezavisni procjenjivači se biraju na osnovu Javnog poziva koji raspisuje Komisija.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Naknada za rad nezavisnih procjenjivača biće utvrđena posebnim aktom.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28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   </w:t>
      </w:r>
      <w:r w:rsidRPr="00E25E67">
        <w:rPr>
          <w:sz w:val="24"/>
          <w:szCs w:val="24"/>
          <w:lang w:val="sr-Latn-RS"/>
        </w:rPr>
        <w:tab/>
        <w:t>Javni poziv za izbor nezavisnih procjenjivača objavljuje se na internet portalu Opštine, oglasnoj tabli Opštine, ili lokalnog javnog emitera i na drugi prigodan način u trajanju od 15 dana.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lastRenderedPageBreak/>
        <w:t xml:space="preserve">   </w:t>
      </w:r>
      <w:r w:rsidRPr="00E25E67">
        <w:rPr>
          <w:sz w:val="24"/>
          <w:szCs w:val="24"/>
          <w:lang w:val="sr-Latn-RS"/>
        </w:rPr>
        <w:tab/>
        <w:t>Javni poziv za izbor nezavisnih procjenjivača raspisuje se u zadnjem kvartalu tekuće godine za potrebe Konkursa koji će se raspisati naredne godine.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Komisija donosi odluku u broju i o izboru nezavisnih procjenjivača prije raspisivanja Konkursa za raspodjelu sredstava.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Imena nezavisnih procjenjivača objavljuju se na internet portalu Opštine u roku od 10 dana od završetka javnog poziva.</w:t>
      </w:r>
    </w:p>
    <w:p w:rsidR="00DA5C57" w:rsidRPr="00E25E67" w:rsidRDefault="00DA5C57" w:rsidP="00E25E67">
      <w:pPr>
        <w:spacing w:after="100" w:afterAutospacing="1" w:line="256" w:lineRule="auto"/>
        <w:ind w:right="-113"/>
        <w:rPr>
          <w:sz w:val="24"/>
          <w:szCs w:val="24"/>
        </w:rPr>
      </w:pPr>
      <w:r w:rsidRPr="00E25E67">
        <w:rPr>
          <w:sz w:val="24"/>
          <w:szCs w:val="24"/>
        </w:rPr>
        <w:t xml:space="preserve">         </w:t>
      </w:r>
      <w:proofErr w:type="spellStart"/>
      <w:r w:rsidRPr="00E25E67">
        <w:rPr>
          <w:sz w:val="24"/>
          <w:szCs w:val="24"/>
        </w:rPr>
        <w:t>Ukoliko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nezavisni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procjenjivač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ne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ispunjava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uslove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predviđene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Javnim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pozivom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proofErr w:type="gramStart"/>
      <w:r w:rsidRPr="00E25E67">
        <w:rPr>
          <w:sz w:val="24"/>
          <w:szCs w:val="24"/>
        </w:rPr>
        <w:t>ili</w:t>
      </w:r>
      <w:proofErr w:type="spellEnd"/>
      <w:proofErr w:type="gram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prijava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nije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podnešena</w:t>
      </w:r>
      <w:proofErr w:type="spellEnd"/>
      <w:r w:rsidRPr="00E25E67">
        <w:rPr>
          <w:sz w:val="24"/>
          <w:szCs w:val="24"/>
        </w:rPr>
        <w:t xml:space="preserve"> u </w:t>
      </w:r>
      <w:proofErr w:type="spellStart"/>
      <w:r w:rsidRPr="00E25E67">
        <w:rPr>
          <w:sz w:val="24"/>
          <w:szCs w:val="24"/>
        </w:rPr>
        <w:t>predviđenom</w:t>
      </w:r>
      <w:proofErr w:type="spellEnd"/>
      <w:r w:rsidRPr="00E25E67">
        <w:rPr>
          <w:sz w:val="24"/>
          <w:szCs w:val="24"/>
        </w:rPr>
        <w:t xml:space="preserve"> </w:t>
      </w:r>
      <w:proofErr w:type="spellStart"/>
      <w:r w:rsidRPr="00E25E67">
        <w:rPr>
          <w:sz w:val="24"/>
          <w:szCs w:val="24"/>
        </w:rPr>
        <w:t>roku</w:t>
      </w:r>
      <w:proofErr w:type="spellEnd"/>
      <w:r w:rsidRPr="00E25E67">
        <w:rPr>
          <w:sz w:val="24"/>
          <w:szCs w:val="24"/>
        </w:rPr>
        <w:t xml:space="preserve">, </w:t>
      </w:r>
      <w:proofErr w:type="spellStart"/>
      <w:r w:rsidRPr="00E25E67">
        <w:rPr>
          <w:sz w:val="24"/>
          <w:szCs w:val="24"/>
        </w:rPr>
        <w:t>ta</w:t>
      </w:r>
      <w:r w:rsidR="00E25E67">
        <w:rPr>
          <w:sz w:val="24"/>
          <w:szCs w:val="24"/>
        </w:rPr>
        <w:t>kva</w:t>
      </w:r>
      <w:proofErr w:type="spellEnd"/>
      <w:r w:rsidR="00E25E67">
        <w:rPr>
          <w:sz w:val="24"/>
          <w:szCs w:val="24"/>
        </w:rPr>
        <w:t xml:space="preserve"> </w:t>
      </w:r>
      <w:proofErr w:type="spellStart"/>
      <w:r w:rsidR="00E25E67">
        <w:rPr>
          <w:sz w:val="24"/>
          <w:szCs w:val="24"/>
        </w:rPr>
        <w:t>prijava</w:t>
      </w:r>
      <w:proofErr w:type="spellEnd"/>
      <w:r w:rsidR="00E25E67">
        <w:rPr>
          <w:sz w:val="24"/>
          <w:szCs w:val="24"/>
        </w:rPr>
        <w:t xml:space="preserve"> se </w:t>
      </w:r>
      <w:proofErr w:type="spellStart"/>
      <w:r w:rsidR="00E25E67">
        <w:rPr>
          <w:sz w:val="24"/>
          <w:szCs w:val="24"/>
        </w:rPr>
        <w:t>neće</w:t>
      </w:r>
      <w:proofErr w:type="spellEnd"/>
      <w:r w:rsidR="00E25E67">
        <w:rPr>
          <w:sz w:val="24"/>
          <w:szCs w:val="24"/>
        </w:rPr>
        <w:t xml:space="preserve"> </w:t>
      </w:r>
      <w:proofErr w:type="spellStart"/>
      <w:r w:rsidR="00E25E67">
        <w:rPr>
          <w:sz w:val="24"/>
          <w:szCs w:val="24"/>
        </w:rPr>
        <w:t>razmatrati</w:t>
      </w:r>
      <w:proofErr w:type="spellEnd"/>
      <w:r w:rsidR="00E25E67">
        <w:rPr>
          <w:sz w:val="24"/>
          <w:szCs w:val="24"/>
        </w:rPr>
        <w:t>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29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Nezavisni procjenjivač može biti lice koje ima:</w:t>
      </w:r>
    </w:p>
    <w:p w:rsidR="00DA5C57" w:rsidRPr="00E25E67" w:rsidRDefault="00DA5C57" w:rsidP="00DA5C57">
      <w:pPr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Licencu kojom dokazuje da je Nezavisni procjenjivač izdatom od strane Ministarstva javne uprave Crne Gore;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najmanje dvije godina iskustva u pisanju i sprovođenju projekata što dokazuje sertifikatom 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iskustvo u ocjenjivanju projekata najmanje dvije godine 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najmanje dvije godina iskustva u radu u makar jednoj oblasti određenom ovom Odlukom u članu 4, za koju se prijavljuje da ocjenjuje prijedloge projekata što dokazuje potvrdom o radnom iskustvu u tim oblastima;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Nezavisni procjenjivač ne može biti lice koje dvije godine prije objavljivanja javnog poziva iz člana 30 Odluke je: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u radnom odnosu u nevladinoj organizaciji čije je sjedište u Rožajama ,što dokazuje izjavom;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angažovano (ugovorom o radu, ugovorom o djelu, volonter) u radu nevladine organizacije čije je sjedište u Rožajama ,što dokazuje izjavom;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lice ovlašćeno za zastupanje ili je član organa upravljanja ili drugog organa nevladine organizacije čije je sjedište u Rožajama što dokazuje izjavom;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državni/lokalni službenik odnosno namještenik, zaposleni u javnim ustanovama i preduzećima čiji je osnivač država ili lokalana samouprava, poslanik ili odbornik, što dokazuje izjavom;.</w:t>
      </w:r>
    </w:p>
    <w:p w:rsidR="00DA5C57" w:rsidRPr="00E25E6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Kandidat za nezavisnog procjenjivača podnosi Komisiji sljedeću dokumentaciju: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biografiju sa opisom iskustva u pisanju i sprovođenju projekata;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izjavu da nije angažovan (ugovorom o radu, ugovorom o djelu, volonter) u radu nevladine organizacije čije je sjedište u Rožajama najmanje dvije godine prije prijavljivanja za Nezavisnog procjenjivača prijedloga projekata;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izjava da nije član organa upravljivanja u nevladinoj organizaciji čije je sjedište u Rožajama;</w:t>
      </w:r>
    </w:p>
    <w:p w:rsidR="00DA5C57" w:rsidRPr="00E25E67" w:rsidRDefault="00DA5C57" w:rsidP="00DA5C57">
      <w:pPr>
        <w:pStyle w:val="T30X"/>
        <w:ind w:firstLine="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izjavu da nije državni/loklani službenik odnosno namještenik, zaposlen u javnim ustanovama i preduzećima čiji je osnivač država ili lokalna samouprava, poslanik ili odbornik.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30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Zadatak nezavisnih procjenjivača: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ocjenjivanje prijedloga projekata;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popunjavanje liste za ocjenu prijedloga projekta;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dostavljanje liste prijedloga projekata koje treba da podrži Komisija.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31</w:t>
      </w:r>
    </w:p>
    <w:p w:rsidR="00DA5C57" w:rsidRDefault="00DA5C57" w:rsidP="00DA5C57">
      <w:pPr>
        <w:pStyle w:val="T30X"/>
        <w:ind w:firstLine="720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Mjerila i način bodovanja projekata nevladinih organizacija u prioritetnim oblastima od javnog interesa od strane nezavisnih procjenjivača, način sačinjavanja liste nezavisnih procjenjivača, visina naknade za njihov rad, bliža sadržina ugovora o načinu isplate i korišćenja sredstava, izvještavanje i nadzor nad realizacijom projekata propisaće se posebnim aktom.</w:t>
      </w:r>
    </w:p>
    <w:p w:rsidR="00E25E67" w:rsidRPr="00E25E67" w:rsidRDefault="00E25E67" w:rsidP="00DA5C57">
      <w:pPr>
        <w:pStyle w:val="T30X"/>
        <w:ind w:firstLine="720"/>
        <w:rPr>
          <w:sz w:val="24"/>
          <w:szCs w:val="24"/>
          <w:lang w:val="sr-Latn-RS"/>
        </w:rPr>
      </w:pPr>
    </w:p>
    <w:p w:rsidR="00DA5C57" w:rsidRPr="00E25E67" w:rsidRDefault="00DA5C57" w:rsidP="00DA5C57">
      <w:pPr>
        <w:pStyle w:val="N01X"/>
        <w:jc w:val="left"/>
        <w:rPr>
          <w:lang w:val="sr-Latn-RS"/>
        </w:rPr>
      </w:pPr>
      <w:r w:rsidRPr="00E25E67">
        <w:rPr>
          <w:lang w:val="sr-Latn-RS"/>
        </w:rPr>
        <w:t>7. Utvrđivanje rang liste</w:t>
      </w:r>
    </w:p>
    <w:p w:rsidR="00DA5C57" w:rsidRPr="00E25E67" w:rsidRDefault="00DA5C57" w:rsidP="00DA5C57">
      <w:pPr>
        <w:pStyle w:val="NoSpacing"/>
        <w:jc w:val="center"/>
        <w:rPr>
          <w:b/>
          <w:sz w:val="24"/>
          <w:szCs w:val="24"/>
          <w:lang w:val="sr-Latn-RS"/>
        </w:rPr>
      </w:pPr>
      <w:r w:rsidRPr="00E25E67">
        <w:rPr>
          <w:b/>
          <w:sz w:val="24"/>
          <w:szCs w:val="24"/>
          <w:lang w:val="sr-Latn-RS"/>
        </w:rPr>
        <w:lastRenderedPageBreak/>
        <w:t>Član 32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Na osnovu broja bodova koje utvrde nezavisni procjenjivači, Komisija utvrđuje Rang listu projekata koji su bodovani.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Prilikom odlučivanja o raspodjeli sredstava za finansiranje projekata, neće se uzeti u obzir projekti sa Rang liste iz stava 1 ovog člana: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koji su bodovani brojem bodova koji su manji od 50% od ukupnog broja propisanih bodova na osnovu kriterijuma iz člana 26 ove Odluke;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koji su na osnovu bodovanja kriterijuma iz člana 26 stav 1 tačka 1 ove Odluke, bodovani brojem bodova koji je manji od 50% od propisanog maksimalnog broja bodova za taj kriterijum.</w:t>
      </w:r>
    </w:p>
    <w:p w:rsidR="00DA5C57" w:rsidRPr="00E25E67" w:rsidRDefault="00DA5C57" w:rsidP="00DA5C57">
      <w:pPr>
        <w:pStyle w:val="N01X"/>
        <w:jc w:val="left"/>
        <w:rPr>
          <w:lang w:val="sr-Latn-RS"/>
        </w:rPr>
      </w:pPr>
      <w:r w:rsidRPr="00E25E67">
        <w:rPr>
          <w:lang w:val="sr-Latn-RS"/>
        </w:rPr>
        <w:t>8. Odluka o raspodjeli sredstava</w:t>
      </w:r>
    </w:p>
    <w:p w:rsidR="00DA5C57" w:rsidRPr="00E25E67" w:rsidRDefault="00DA5C57" w:rsidP="00DA5C57">
      <w:pPr>
        <w:pStyle w:val="NoSpacing"/>
        <w:jc w:val="center"/>
        <w:rPr>
          <w:b/>
          <w:sz w:val="24"/>
          <w:szCs w:val="24"/>
          <w:lang w:val="sr-Latn-RS"/>
        </w:rPr>
      </w:pPr>
      <w:r w:rsidRPr="00E25E67">
        <w:rPr>
          <w:b/>
          <w:sz w:val="24"/>
          <w:szCs w:val="24"/>
          <w:lang w:val="sr-Latn-RS"/>
        </w:rPr>
        <w:t>Član 33</w:t>
      </w:r>
    </w:p>
    <w:p w:rsidR="00DA5C57" w:rsidRPr="00E25E67" w:rsidRDefault="00DA5C57" w:rsidP="00FA3AAF">
      <w:pPr>
        <w:pStyle w:val="NoSpacing"/>
        <w:jc w:val="both"/>
        <w:rPr>
          <w:sz w:val="24"/>
          <w:szCs w:val="24"/>
          <w:lang w:val="sr-Latn-BA"/>
        </w:rPr>
      </w:pPr>
      <w:r w:rsidRPr="00E25E67">
        <w:rPr>
          <w:sz w:val="24"/>
          <w:szCs w:val="24"/>
          <w:lang w:val="sr-Latn-RS"/>
        </w:rPr>
        <w:t>Komisija donosi Odluku o raspodjeli sredstava za projekte nevladinim organizacijama, na osnovu bodovanja projekata koje su odredili nezavisni procjenjivači,a u koliko ne bude prijavljenih nezavisnih procjenjivača na javnom pozivu, onda će bodovanje projekata odrediti sama Komisija.</w:t>
      </w:r>
    </w:p>
    <w:p w:rsidR="00DA5C57" w:rsidRPr="00E25E67" w:rsidRDefault="00DA5C57" w:rsidP="00FA3AAF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Nevladinoj organizaciji koja je na Konkurs prijavila više projekata, mogu se dodijeliti sredstva za finansiranje samo jednog projekta.</w:t>
      </w:r>
    </w:p>
    <w:p w:rsidR="00DA5C57" w:rsidRPr="00E25E67" w:rsidRDefault="00DA5C57" w:rsidP="00FA3AAF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 slučaju da dva ili više projekta dobije isti broj bodova, a raspoloživa sredstva nijesu dovoljna za njihovo finansiranje, sredstva će se dodijeliti projektu koji po ocjeni većine ukupnog broja članova Komisije uspješnije zadovoljava ili pomaže zadovoljenje jedne od prioritetnih potreba građana.</w:t>
      </w:r>
    </w:p>
    <w:p w:rsidR="00DA5C57" w:rsidRPr="00E25E67" w:rsidRDefault="00DA5C57" w:rsidP="00FA3AAF">
      <w:pPr>
        <w:pStyle w:val="NoSpacing"/>
        <w:jc w:val="both"/>
        <w:rPr>
          <w:sz w:val="24"/>
          <w:szCs w:val="24"/>
          <w:lang w:val="sr-Latn-RS"/>
        </w:rPr>
      </w:pPr>
    </w:p>
    <w:p w:rsidR="00FA3AAF" w:rsidRPr="00E25E67" w:rsidRDefault="00FA3AAF" w:rsidP="00DA5C57">
      <w:pPr>
        <w:pStyle w:val="NoSpacing"/>
        <w:jc w:val="center"/>
        <w:rPr>
          <w:b/>
          <w:sz w:val="24"/>
          <w:szCs w:val="24"/>
          <w:lang w:val="sr-Latn-RS"/>
        </w:rPr>
      </w:pPr>
    </w:p>
    <w:p w:rsidR="00DA5C57" w:rsidRPr="00E25E67" w:rsidRDefault="00DA5C57" w:rsidP="00DA5C57">
      <w:pPr>
        <w:pStyle w:val="NoSpacing"/>
        <w:jc w:val="center"/>
        <w:rPr>
          <w:b/>
          <w:sz w:val="24"/>
          <w:szCs w:val="24"/>
          <w:lang w:val="sr-Latn-RS"/>
        </w:rPr>
      </w:pPr>
      <w:r w:rsidRPr="00E25E67">
        <w:rPr>
          <w:b/>
          <w:sz w:val="24"/>
          <w:szCs w:val="24"/>
          <w:lang w:val="sr-Latn-RS"/>
        </w:rPr>
        <w:t>Član 34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Komisija je dužna da donese Odluku o raspodjeli sredstava nevladinim organizacijama, u roku od 30 dana od dana završetka Konkursa.</w:t>
      </w:r>
    </w:p>
    <w:p w:rsidR="00DA5C57" w:rsidRPr="00E25E67" w:rsidRDefault="00DA5C57" w:rsidP="00DA5C57">
      <w:pPr>
        <w:pStyle w:val="NoSpacing"/>
        <w:jc w:val="center"/>
        <w:rPr>
          <w:b/>
          <w:sz w:val="24"/>
          <w:szCs w:val="24"/>
          <w:lang w:val="sr-Latn-RS"/>
        </w:rPr>
      </w:pPr>
      <w:r w:rsidRPr="00E25E67">
        <w:rPr>
          <w:b/>
          <w:sz w:val="24"/>
          <w:szCs w:val="24"/>
          <w:lang w:val="sr-Latn-RS"/>
        </w:rPr>
        <w:t>Član 35</w:t>
      </w:r>
    </w:p>
    <w:p w:rsidR="00DA5C57" w:rsidRPr="00E25E67" w:rsidRDefault="00DA5C57" w:rsidP="00E25E6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Odluka o raspodjeli sredstava sadrži:</w:t>
      </w:r>
    </w:p>
    <w:p w:rsidR="00DA5C57" w:rsidRPr="00E25E67" w:rsidRDefault="00DA5C57" w:rsidP="00E25E6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naziv organizacija kojima su dodijeljena sredstva;</w:t>
      </w:r>
    </w:p>
    <w:p w:rsidR="00DA5C57" w:rsidRPr="00E25E67" w:rsidRDefault="00DA5C57" w:rsidP="00E25E6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podaci odgovornih lica za svaku od organizacija kojoj su dodijeljena sredstva;</w:t>
      </w:r>
    </w:p>
    <w:p w:rsidR="00DA5C57" w:rsidRPr="00E25E67" w:rsidRDefault="00DA5C57" w:rsidP="00E25E6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naziv projekta;</w:t>
      </w:r>
    </w:p>
    <w:p w:rsidR="00DA5C57" w:rsidRPr="00E25E67" w:rsidRDefault="00DA5C57" w:rsidP="00E25E6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trajanje projekata;</w:t>
      </w:r>
    </w:p>
    <w:p w:rsidR="00DA5C57" w:rsidRPr="00E25E67" w:rsidRDefault="00DA5C57" w:rsidP="00E25E6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iznos sredstava dodijeljenih od strane Komisije za svaki od projekata;</w:t>
      </w:r>
    </w:p>
    <w:p w:rsidR="00DA5C57" w:rsidRPr="00E25E67" w:rsidRDefault="00DA5C57" w:rsidP="00E25E6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ukupan iznos sredstava potreban za realizaciju svakog od projekata sa podacima o ostalim eventualnim donatorima.</w:t>
      </w:r>
    </w:p>
    <w:p w:rsidR="00DA5C57" w:rsidRPr="00E25E67" w:rsidRDefault="00DA5C57" w:rsidP="00E25E6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- obrazloženje razloga za odbijanje, uključujići bodovnu listu, za sve odbijene projekte.</w:t>
      </w:r>
    </w:p>
    <w:p w:rsidR="00DA5C57" w:rsidRPr="00E25E67" w:rsidRDefault="00DA5C57" w:rsidP="00DA5C57">
      <w:pPr>
        <w:pStyle w:val="NoSpacing"/>
        <w:jc w:val="center"/>
        <w:rPr>
          <w:sz w:val="24"/>
          <w:szCs w:val="24"/>
          <w:lang w:val="sr-Latn-RS"/>
        </w:rPr>
      </w:pPr>
    </w:p>
    <w:p w:rsidR="00DA5C57" w:rsidRPr="00E25E67" w:rsidRDefault="00DA5C57" w:rsidP="00E25E67">
      <w:pPr>
        <w:pStyle w:val="NoSpacing"/>
        <w:jc w:val="center"/>
        <w:rPr>
          <w:b/>
          <w:sz w:val="24"/>
          <w:szCs w:val="24"/>
          <w:lang w:val="sr-Latn-RS"/>
        </w:rPr>
      </w:pPr>
      <w:r w:rsidRPr="00E25E67">
        <w:rPr>
          <w:b/>
          <w:sz w:val="24"/>
          <w:szCs w:val="24"/>
          <w:lang w:val="sr-Latn-RS"/>
        </w:rPr>
        <w:t>Član 36</w:t>
      </w:r>
    </w:p>
    <w:p w:rsidR="00DA5C57" w:rsidRPr="00E25E67" w:rsidRDefault="00DA5C57" w:rsidP="00DA5C5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Odluka o raspodjeli sredstava dostavlja se učesnicima Konkursa u roku od 8 dana od dana donošenja, objavljuje se na internet portalu Opštine, na Oglasnoj tabli Opštine, ili lokalnog javnog emitera i/ili na drugi pogodan način.</w:t>
      </w:r>
    </w:p>
    <w:p w:rsidR="00DA5C57" w:rsidRPr="00E25E67" w:rsidRDefault="00DA5C57" w:rsidP="00DA5C5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Na odluku se može izjaviti žalba Glavnom administratoru,u roku od 8 dana od dana dostavljanja. </w:t>
      </w:r>
    </w:p>
    <w:p w:rsidR="00DA5C57" w:rsidRPr="00E25E67" w:rsidRDefault="00DA5C57" w:rsidP="00DA5C57">
      <w:pPr>
        <w:pStyle w:val="N01X"/>
        <w:rPr>
          <w:lang w:val="sr-Latn-RS"/>
        </w:rPr>
      </w:pPr>
      <w:r w:rsidRPr="00E25E67">
        <w:rPr>
          <w:lang w:val="sr-Latn-RS"/>
        </w:rPr>
        <w:t>IX ZAKLJUČIVANJE UGOVORA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37</w:t>
      </w:r>
    </w:p>
    <w:p w:rsidR="00DA5C5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Predsjednik Opštine zaključuje sa nevladinom organizacijom Ugovor kojim se uređuju međusobna prava i obaveze, način korišćenja sredstava, izvještavanje i nadzor nad realizacijom projekta, u roku od 15 dana od dana izvršnosti odluke.</w:t>
      </w:r>
    </w:p>
    <w:p w:rsidR="00E25E67" w:rsidRPr="00E25E67" w:rsidRDefault="00E25E67" w:rsidP="00DA5C57">
      <w:pPr>
        <w:pStyle w:val="NoSpacing"/>
        <w:rPr>
          <w:sz w:val="24"/>
          <w:szCs w:val="24"/>
          <w:lang w:val="sr-Latn-RS"/>
        </w:rPr>
      </w:pP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38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lastRenderedPageBreak/>
        <w:t>Na internet portalu Opštine objavljuju se kompletni projekti za koje su sredstva dodijeljena, kao i ugovori sa nevladinim organizacijama.</w:t>
      </w:r>
    </w:p>
    <w:p w:rsidR="00DA5C57" w:rsidRPr="00E25E67" w:rsidRDefault="00DA5C57" w:rsidP="00DA5C57">
      <w:pPr>
        <w:pStyle w:val="N01X"/>
        <w:rPr>
          <w:lang w:val="sr-Latn-RS"/>
        </w:rPr>
      </w:pPr>
      <w:r w:rsidRPr="00E25E67">
        <w:rPr>
          <w:lang w:val="sr-Latn-RS"/>
        </w:rPr>
        <w:t>X PRAĆENJE REALIZACIJE PROJEKATA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39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Praćenje realizacije projekata vrši Komisija u skladu sa posebno propisanim aktom.</w:t>
      </w:r>
    </w:p>
    <w:p w:rsidR="00DA5C57" w:rsidRPr="00E25E67" w:rsidRDefault="00DA5C57" w:rsidP="00DA5C57">
      <w:pPr>
        <w:pStyle w:val="N01X"/>
        <w:rPr>
          <w:lang w:val="sr-Latn-RS"/>
        </w:rPr>
      </w:pPr>
      <w:r w:rsidRPr="00E25E67">
        <w:rPr>
          <w:lang w:val="sr-Latn-RS"/>
        </w:rPr>
        <w:t>XI IZVJEŠTAJ O REALIZOVANIM PROJEKTIMA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40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Nevladine organizacije kojima su dodijeljena sredstva za projekte podnose Komisiji izvještaj o realizaciji projekta  to finansijski naraativni izvještaj u roku iz člana 19 stav 2 Odluke.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41</w:t>
      </w:r>
    </w:p>
    <w:p w:rsidR="00DA5C57" w:rsidRPr="00E25E67" w:rsidRDefault="00DA5C57" w:rsidP="00DA5C5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U cilju upoznavanja šire javnosti sa realizovanim projektima Komisija će, na odgovarajući način, do raspisivanja novog konkursa, predstaviti realizovane aktivnosti organizacija čiji su projekti podržani.</w:t>
      </w:r>
    </w:p>
    <w:p w:rsidR="00DA5C57" w:rsidRPr="00E25E67" w:rsidRDefault="00DA5C57" w:rsidP="00DA5C57">
      <w:pPr>
        <w:pStyle w:val="NoSpacing"/>
        <w:jc w:val="center"/>
        <w:rPr>
          <w:sz w:val="24"/>
          <w:szCs w:val="24"/>
          <w:lang w:val="sr-Latn-RS"/>
        </w:rPr>
      </w:pPr>
    </w:p>
    <w:p w:rsidR="00DA5C57" w:rsidRPr="00E25E67" w:rsidRDefault="00DA5C57" w:rsidP="00DA5C57">
      <w:pPr>
        <w:pStyle w:val="NoSpacing"/>
        <w:jc w:val="center"/>
        <w:rPr>
          <w:b/>
          <w:sz w:val="24"/>
          <w:szCs w:val="24"/>
          <w:lang w:val="sr-Latn-RS"/>
        </w:rPr>
      </w:pPr>
      <w:r w:rsidRPr="00E25E67">
        <w:rPr>
          <w:b/>
          <w:sz w:val="24"/>
          <w:szCs w:val="24"/>
          <w:lang w:val="sr-Latn-RS"/>
        </w:rPr>
        <w:t>Član 42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Komisija podnosi Skupštini Opštine Informaciju o iznosu dodijeljenih sredstava, realizovanim projektima i njihovim efektima.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Informacija se podnosi u prvoj polovini tekuće godine za prethodnu godinu.</w:t>
      </w:r>
    </w:p>
    <w:p w:rsidR="00DA5C57" w:rsidRPr="00E25E67" w:rsidRDefault="00DA5C57" w:rsidP="00DA5C57">
      <w:pPr>
        <w:pStyle w:val="C30X"/>
        <w:rPr>
          <w:lang w:val="sr-Latn-RS"/>
        </w:rPr>
      </w:pPr>
    </w:p>
    <w:p w:rsidR="00DA5C57" w:rsidRPr="00E25E67" w:rsidRDefault="00DA5C57" w:rsidP="00DA5C57">
      <w:pPr>
        <w:pStyle w:val="NoSpacing"/>
        <w:jc w:val="center"/>
        <w:rPr>
          <w:b/>
          <w:sz w:val="24"/>
          <w:szCs w:val="24"/>
          <w:lang w:val="sr-Latn-RS"/>
        </w:rPr>
      </w:pPr>
      <w:r w:rsidRPr="00E25E67">
        <w:rPr>
          <w:b/>
          <w:sz w:val="24"/>
          <w:szCs w:val="24"/>
          <w:lang w:val="sr-Latn-RS"/>
        </w:rPr>
        <w:t>Član 43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Komisiji pripada naknada za rad.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Visinu naknade utvrđuje predsjednik Opštine u skladu sa posebnim aktom, polazeći od obima i složenosti posla koji je Komisija obavila.</w:t>
      </w:r>
    </w:p>
    <w:p w:rsidR="00DA5C57" w:rsidRPr="00E25E67" w:rsidRDefault="00DA5C57" w:rsidP="00DA5C57">
      <w:pPr>
        <w:pStyle w:val="N01X"/>
        <w:rPr>
          <w:lang w:val="sr-Latn-RS"/>
        </w:rPr>
      </w:pPr>
      <w:r w:rsidRPr="00E25E67">
        <w:rPr>
          <w:lang w:val="sr-Latn-RS"/>
        </w:rPr>
        <w:t>XII PRELAZNE I ZAVRŠNE ODREDBE</w:t>
      </w: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44</w:t>
      </w:r>
    </w:p>
    <w:p w:rsidR="00DA5C57" w:rsidRPr="00E25E67" w:rsidRDefault="00DA5C57" w:rsidP="00DA5C57">
      <w:pPr>
        <w:pStyle w:val="Default"/>
      </w:pPr>
      <w:r w:rsidRPr="00E25E67">
        <w:rPr>
          <w:lang w:val="sr-Latn-RS"/>
        </w:rPr>
        <w:t>Danom stupanja na snagu ove Odluke prestaje da važi Odluka o kriterijumima, načinu i postupku raspodjele sredstava nevladinim organizacijama ("Sl. list RCG - opštinski propisi", br</w:t>
      </w:r>
      <w:r w:rsidRPr="00E25E67">
        <w:t xml:space="preserve"> </w:t>
      </w:r>
      <w:proofErr w:type="spellStart"/>
      <w:r w:rsidRPr="00E25E67">
        <w:t>broj</w:t>
      </w:r>
      <w:proofErr w:type="spellEnd"/>
      <w:r w:rsidRPr="00E25E67">
        <w:t xml:space="preserve"> 14/2015 ).</w:t>
      </w: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</w:p>
    <w:p w:rsidR="00DA5C57" w:rsidRPr="00E25E67" w:rsidRDefault="00DA5C57" w:rsidP="00DA5C57">
      <w:pPr>
        <w:pStyle w:val="C30X"/>
        <w:rPr>
          <w:lang w:val="sr-Latn-RS"/>
        </w:rPr>
      </w:pPr>
      <w:r w:rsidRPr="00E25E67">
        <w:rPr>
          <w:lang w:val="sr-Latn-RS"/>
        </w:rPr>
        <w:t>Član 45</w:t>
      </w:r>
    </w:p>
    <w:p w:rsidR="00DA5C57" w:rsidRPr="00E25E67" w:rsidRDefault="00DA5C57" w:rsidP="00DA5C57">
      <w:pPr>
        <w:pStyle w:val="NoSpacing"/>
        <w:jc w:val="both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Ova Odluka stupa na snagu osmog dana od dana objavljivanja u "Službenom listu Crne Gore - opštinski propisi",.</w:t>
      </w:r>
    </w:p>
    <w:p w:rsidR="00DA5C57" w:rsidRPr="00E25E67" w:rsidRDefault="00DA5C57" w:rsidP="00DA5C57">
      <w:pPr>
        <w:pStyle w:val="NoSpacing"/>
        <w:jc w:val="center"/>
        <w:rPr>
          <w:b/>
          <w:sz w:val="24"/>
          <w:szCs w:val="24"/>
          <w:lang w:val="sr-Latn-RS"/>
        </w:rPr>
      </w:pPr>
    </w:p>
    <w:p w:rsidR="00DA5C57" w:rsidRPr="00E25E67" w:rsidRDefault="00DA5C57" w:rsidP="00E25E67">
      <w:pPr>
        <w:pStyle w:val="NoSpacing"/>
        <w:rPr>
          <w:b/>
          <w:sz w:val="24"/>
          <w:szCs w:val="24"/>
          <w:lang w:val="sr-Latn-RS"/>
        </w:rPr>
      </w:pPr>
    </w:p>
    <w:p w:rsidR="00DA5C57" w:rsidRPr="00E25E67" w:rsidRDefault="00DA5C57" w:rsidP="00DA5C57">
      <w:pPr>
        <w:pStyle w:val="NoSpacing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>Broj:</w:t>
      </w:r>
      <w:r w:rsidR="00DE5C37">
        <w:rPr>
          <w:sz w:val="24"/>
          <w:szCs w:val="24"/>
          <w:lang w:val="sr-Latn-RS"/>
        </w:rPr>
        <w:t>02-016/23-268</w:t>
      </w:r>
    </w:p>
    <w:p w:rsidR="00DA5C57" w:rsidRPr="00E25E67" w:rsidRDefault="00E25E67" w:rsidP="00DA5C57">
      <w:pPr>
        <w:pStyle w:val="NoSpacing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Rožaje, 14.09.</w:t>
      </w:r>
      <w:r w:rsidR="00DA5C57" w:rsidRPr="00E25E67">
        <w:rPr>
          <w:sz w:val="24"/>
          <w:szCs w:val="24"/>
          <w:lang w:val="sr-Latn-RS"/>
        </w:rPr>
        <w:t>2023. godine</w:t>
      </w:r>
    </w:p>
    <w:p w:rsidR="00DA5C57" w:rsidRDefault="00DA5C57" w:rsidP="00DA5C57">
      <w:pPr>
        <w:pStyle w:val="NoSpacing"/>
        <w:jc w:val="center"/>
        <w:rPr>
          <w:sz w:val="24"/>
          <w:szCs w:val="24"/>
          <w:lang w:val="sr-Latn-RS"/>
        </w:rPr>
      </w:pPr>
      <w:r w:rsidRPr="00E25E67">
        <w:rPr>
          <w:sz w:val="24"/>
          <w:szCs w:val="24"/>
          <w:lang w:val="sr-Latn-RS"/>
        </w:rPr>
        <w:t xml:space="preserve">SKUPŠTINA OPŠTINE </w:t>
      </w:r>
      <w:r w:rsidR="00E25E67" w:rsidRPr="00E25E67">
        <w:rPr>
          <w:sz w:val="24"/>
          <w:szCs w:val="24"/>
          <w:lang w:val="sr-Latn-RS"/>
        </w:rPr>
        <w:t>ROŽAJE</w:t>
      </w:r>
    </w:p>
    <w:p w:rsidR="00E25E67" w:rsidRPr="00E25E67" w:rsidRDefault="00E25E67" w:rsidP="00DA5C57">
      <w:pPr>
        <w:pStyle w:val="NoSpacing"/>
        <w:jc w:val="center"/>
        <w:rPr>
          <w:sz w:val="24"/>
          <w:szCs w:val="24"/>
          <w:lang w:val="sr-Latn-RS"/>
        </w:rPr>
      </w:pPr>
    </w:p>
    <w:p w:rsidR="00DA5C57" w:rsidRDefault="00E25E67" w:rsidP="00DA5C57">
      <w:pPr>
        <w:pStyle w:val="NoSpacing"/>
        <w:jc w:val="center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                                                                                                        </w:t>
      </w:r>
      <w:r w:rsidR="00DA5C57" w:rsidRPr="00E25E67">
        <w:rPr>
          <w:sz w:val="24"/>
          <w:szCs w:val="24"/>
          <w:lang w:val="sr-Latn-RS"/>
        </w:rPr>
        <w:t>Predsjednik</w:t>
      </w:r>
      <w:r>
        <w:rPr>
          <w:sz w:val="24"/>
          <w:szCs w:val="24"/>
          <w:lang w:val="sr-Latn-RS"/>
        </w:rPr>
        <w:t xml:space="preserve"> Skupštine</w:t>
      </w:r>
      <w:r w:rsidR="00DA5C57" w:rsidRPr="00E25E67">
        <w:rPr>
          <w:sz w:val="24"/>
          <w:szCs w:val="24"/>
          <w:lang w:val="sr-Latn-RS"/>
        </w:rPr>
        <w:t>,</w:t>
      </w:r>
    </w:p>
    <w:p w:rsidR="00E25E67" w:rsidRPr="00E25E67" w:rsidRDefault="00E25E67" w:rsidP="00DA5C57">
      <w:pPr>
        <w:pStyle w:val="NoSpacing"/>
        <w:jc w:val="center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                                                                                                           Almir Avdić</w:t>
      </w:r>
      <w:r w:rsidR="00DE5C37">
        <w:rPr>
          <w:sz w:val="24"/>
          <w:szCs w:val="24"/>
          <w:lang w:val="sr-Latn-RS"/>
        </w:rPr>
        <w:t xml:space="preserve">, s. r. </w:t>
      </w:r>
      <w:bookmarkStart w:id="0" w:name="_GoBack"/>
      <w:bookmarkEnd w:id="0"/>
    </w:p>
    <w:p w:rsidR="00DA5C57" w:rsidRDefault="00DA5C57" w:rsidP="00E25E67">
      <w:pPr>
        <w:pStyle w:val="NoSpacing"/>
        <w:rPr>
          <w:sz w:val="22"/>
          <w:szCs w:val="22"/>
          <w:lang w:val="sr-Latn-RS"/>
        </w:rPr>
      </w:pPr>
    </w:p>
    <w:p w:rsidR="00DA5C57" w:rsidRDefault="00DA5C57" w:rsidP="00E25E67">
      <w:pPr>
        <w:pStyle w:val="NoSpacing"/>
        <w:rPr>
          <w:sz w:val="22"/>
          <w:szCs w:val="22"/>
          <w:lang w:val="sr-Latn-RS"/>
        </w:rPr>
      </w:pPr>
    </w:p>
    <w:p w:rsidR="00DA5C57" w:rsidRDefault="00DA5C57" w:rsidP="00DA5C57">
      <w:pPr>
        <w:pStyle w:val="NoSpacing"/>
        <w:jc w:val="center"/>
        <w:rPr>
          <w:sz w:val="22"/>
          <w:szCs w:val="22"/>
          <w:lang w:val="sr-Latn-RS"/>
        </w:rPr>
      </w:pPr>
    </w:p>
    <w:p w:rsidR="00DA5C57" w:rsidRDefault="00DA5C57" w:rsidP="00DA5C57">
      <w:pPr>
        <w:pStyle w:val="NoSpacing"/>
        <w:jc w:val="center"/>
        <w:rPr>
          <w:sz w:val="22"/>
          <w:szCs w:val="22"/>
          <w:lang w:val="sr-Latn-RS"/>
        </w:rPr>
      </w:pPr>
    </w:p>
    <w:p w:rsidR="004A5A95" w:rsidRDefault="004A5A95"/>
    <w:sectPr w:rsidR="004A5A95" w:rsidSect="00E25E6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61A5"/>
    <w:multiLevelType w:val="hybridMultilevel"/>
    <w:tmpl w:val="8786C71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65146EC"/>
    <w:multiLevelType w:val="hybridMultilevel"/>
    <w:tmpl w:val="3C8E7DD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16855C3"/>
    <w:multiLevelType w:val="hybridMultilevel"/>
    <w:tmpl w:val="F3B06558"/>
    <w:lvl w:ilvl="0" w:tplc="D69A4A26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240E64D3"/>
    <w:multiLevelType w:val="hybridMultilevel"/>
    <w:tmpl w:val="6AC8D68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5553E24"/>
    <w:multiLevelType w:val="hybridMultilevel"/>
    <w:tmpl w:val="4E4AFCD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D5"/>
    <w:rsid w:val="00307918"/>
    <w:rsid w:val="004A5A95"/>
    <w:rsid w:val="00C804D5"/>
    <w:rsid w:val="00DA5C57"/>
    <w:rsid w:val="00DE5C37"/>
    <w:rsid w:val="00E25E67"/>
    <w:rsid w:val="00FA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5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DA5C57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N01X">
    <w:name w:val="N01X"/>
    <w:basedOn w:val="Normal"/>
    <w:uiPriority w:val="99"/>
    <w:rsid w:val="00DA5C57"/>
    <w:pPr>
      <w:spacing w:before="200" w:after="200"/>
      <w:jc w:val="center"/>
    </w:pPr>
    <w:rPr>
      <w:b/>
      <w:bCs/>
      <w:sz w:val="24"/>
      <w:szCs w:val="24"/>
    </w:rPr>
  </w:style>
  <w:style w:type="paragraph" w:customStyle="1" w:styleId="C30X">
    <w:name w:val="C30X"/>
    <w:basedOn w:val="Normal"/>
    <w:uiPriority w:val="99"/>
    <w:rsid w:val="00DA5C57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N05Y">
    <w:name w:val="N05Y"/>
    <w:basedOn w:val="Normal"/>
    <w:uiPriority w:val="99"/>
    <w:rsid w:val="00DA5C57"/>
    <w:pPr>
      <w:spacing w:before="60" w:after="200"/>
      <w:jc w:val="center"/>
    </w:pPr>
    <w:rPr>
      <w:b/>
      <w:bCs/>
      <w:sz w:val="24"/>
      <w:szCs w:val="24"/>
    </w:rPr>
  </w:style>
  <w:style w:type="paragraph" w:customStyle="1" w:styleId="T30X">
    <w:name w:val="T30X"/>
    <w:basedOn w:val="Normal"/>
    <w:uiPriority w:val="99"/>
    <w:rsid w:val="00DA5C57"/>
    <w:pPr>
      <w:spacing w:before="60" w:after="60"/>
      <w:ind w:firstLine="283"/>
      <w:jc w:val="both"/>
    </w:pPr>
    <w:rPr>
      <w:sz w:val="22"/>
      <w:szCs w:val="22"/>
    </w:rPr>
  </w:style>
  <w:style w:type="paragraph" w:styleId="NoSpacing">
    <w:name w:val="No Spacing"/>
    <w:uiPriority w:val="1"/>
    <w:qFormat/>
    <w:rsid w:val="00DA5C5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A5C5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5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DA5C57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N01X">
    <w:name w:val="N01X"/>
    <w:basedOn w:val="Normal"/>
    <w:uiPriority w:val="99"/>
    <w:rsid w:val="00DA5C57"/>
    <w:pPr>
      <w:spacing w:before="200" w:after="200"/>
      <w:jc w:val="center"/>
    </w:pPr>
    <w:rPr>
      <w:b/>
      <w:bCs/>
      <w:sz w:val="24"/>
      <w:szCs w:val="24"/>
    </w:rPr>
  </w:style>
  <w:style w:type="paragraph" w:customStyle="1" w:styleId="C30X">
    <w:name w:val="C30X"/>
    <w:basedOn w:val="Normal"/>
    <w:uiPriority w:val="99"/>
    <w:rsid w:val="00DA5C57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N05Y">
    <w:name w:val="N05Y"/>
    <w:basedOn w:val="Normal"/>
    <w:uiPriority w:val="99"/>
    <w:rsid w:val="00DA5C57"/>
    <w:pPr>
      <w:spacing w:before="60" w:after="200"/>
      <w:jc w:val="center"/>
    </w:pPr>
    <w:rPr>
      <w:b/>
      <w:bCs/>
      <w:sz w:val="24"/>
      <w:szCs w:val="24"/>
    </w:rPr>
  </w:style>
  <w:style w:type="paragraph" w:customStyle="1" w:styleId="T30X">
    <w:name w:val="T30X"/>
    <w:basedOn w:val="Normal"/>
    <w:uiPriority w:val="99"/>
    <w:rsid w:val="00DA5C57"/>
    <w:pPr>
      <w:spacing w:before="60" w:after="60"/>
      <w:ind w:firstLine="283"/>
      <w:jc w:val="both"/>
    </w:pPr>
    <w:rPr>
      <w:sz w:val="22"/>
      <w:szCs w:val="22"/>
    </w:rPr>
  </w:style>
  <w:style w:type="paragraph" w:styleId="NoSpacing">
    <w:name w:val="No Spacing"/>
    <w:uiPriority w:val="1"/>
    <w:qFormat/>
    <w:rsid w:val="00DA5C5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A5C5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4484</Words>
  <Characters>25560</Characters>
  <Application>Microsoft Office Word</Application>
  <DocSecurity>0</DocSecurity>
  <Lines>213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2023-09-13T11:38:00Z</cp:lastPrinted>
  <dcterms:created xsi:type="dcterms:W3CDTF">2023-09-13T12:15:00Z</dcterms:created>
  <dcterms:modified xsi:type="dcterms:W3CDTF">2023-09-14T09:38:00Z</dcterms:modified>
</cp:coreProperties>
</file>