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95" w:rsidRDefault="00141B95" w:rsidP="00C97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</w:pPr>
    </w:p>
    <w:p w:rsidR="005A0103" w:rsidRPr="00161E80" w:rsidRDefault="005A0103" w:rsidP="00C9744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1E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Na osnovu člana </w:t>
      </w:r>
      <w:r w:rsidR="00C97449" w:rsidRPr="00161E80">
        <w:rPr>
          <w:rFonts w:ascii="Times New Roman" w:hAnsi="Times New Roman" w:cs="Times New Roman"/>
          <w:sz w:val="24"/>
          <w:szCs w:val="24"/>
        </w:rPr>
        <w:t>Članom 13 Zakona o zaštiti prirode („Sl.</w:t>
      </w:r>
      <w:r w:rsidR="00161E80">
        <w:rPr>
          <w:rFonts w:ascii="Times New Roman" w:hAnsi="Times New Roman" w:cs="Times New Roman"/>
          <w:sz w:val="24"/>
          <w:szCs w:val="24"/>
        </w:rPr>
        <w:t xml:space="preserve"> </w:t>
      </w:r>
      <w:r w:rsidR="00C97449" w:rsidRPr="00161E80">
        <w:rPr>
          <w:rFonts w:ascii="Times New Roman" w:hAnsi="Times New Roman" w:cs="Times New Roman"/>
          <w:sz w:val="24"/>
          <w:szCs w:val="24"/>
        </w:rPr>
        <w:t>list CG“</w:t>
      </w:r>
      <w:r w:rsidR="00161E80">
        <w:rPr>
          <w:rFonts w:ascii="Times New Roman" w:hAnsi="Times New Roman" w:cs="Times New Roman"/>
          <w:sz w:val="24"/>
          <w:szCs w:val="24"/>
        </w:rPr>
        <w:t>,</w:t>
      </w:r>
      <w:r w:rsidR="00C97449" w:rsidRPr="00161E80">
        <w:rPr>
          <w:rFonts w:ascii="Times New Roman" w:hAnsi="Times New Roman" w:cs="Times New Roman"/>
          <w:sz w:val="24"/>
          <w:szCs w:val="24"/>
        </w:rPr>
        <w:t xml:space="preserve"> br. 054/16 i 018/19) </w:t>
      </w:r>
      <w:r w:rsidR="0042642A" w:rsidRPr="00161E80">
        <w:rPr>
          <w:rFonts w:ascii="Times New Roman" w:hAnsi="Times New Roman" w:cs="Times New Roman"/>
          <w:sz w:val="24"/>
          <w:szCs w:val="24"/>
        </w:rPr>
        <w:t>i člana 46</w:t>
      </w:r>
      <w:r w:rsidR="00161E80">
        <w:rPr>
          <w:rFonts w:ascii="Times New Roman" w:hAnsi="Times New Roman" w:cs="Times New Roman"/>
          <w:sz w:val="24"/>
          <w:szCs w:val="24"/>
        </w:rPr>
        <w:t xml:space="preserve"> a u vezi sa članom 56 Statuta o</w:t>
      </w:r>
      <w:r w:rsidR="0042642A" w:rsidRPr="00161E80">
        <w:rPr>
          <w:rFonts w:ascii="Times New Roman" w:hAnsi="Times New Roman" w:cs="Times New Roman"/>
          <w:sz w:val="24"/>
          <w:szCs w:val="24"/>
        </w:rPr>
        <w:t xml:space="preserve">pštine Rožaje ("Sl. list CG- opštinski propisi", </w:t>
      </w:r>
      <w:r w:rsidR="00161E8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2642A" w:rsidRPr="00161E80">
        <w:rPr>
          <w:rFonts w:ascii="Times New Roman" w:hAnsi="Times New Roman" w:cs="Times New Roman"/>
          <w:sz w:val="24"/>
          <w:szCs w:val="24"/>
        </w:rPr>
        <w:t xml:space="preserve">br. 38/18 i 16/21), </w:t>
      </w:r>
      <w:r w:rsidRPr="00161E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Skupština opštine Rožaje, na sjednici održanoj dana </w:t>
      </w:r>
      <w:r w:rsidR="00053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13.09.</w:t>
      </w:r>
      <w:r w:rsidRPr="00161E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202</w:t>
      </w:r>
      <w:r w:rsidR="0042642A" w:rsidRPr="00161E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3</w:t>
      </w:r>
      <w:r w:rsidRPr="00161E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. godine, </w:t>
      </w:r>
      <w:r w:rsidR="00161E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donijela je</w:t>
      </w:r>
    </w:p>
    <w:p w:rsidR="005A0103" w:rsidRPr="00161E80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61E80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5A0103" w:rsidRPr="00161E80" w:rsidRDefault="00D8774F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                                                         </w:t>
      </w:r>
      <w:r w:rsidR="005A0103"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 L U K U</w:t>
      </w:r>
    </w:p>
    <w:p w:rsidR="0042642A" w:rsidRPr="00161E80" w:rsidRDefault="0042642A" w:rsidP="004264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donošenju Lokalnog</w:t>
      </w:r>
      <w:r w:rsidR="00C97449"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 akcionog</w:t>
      </w: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 p</w:t>
      </w:r>
      <w:r w:rsidR="005A0103"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lana </w:t>
      </w:r>
      <w:r w:rsidR="00C97449"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biodiverziteta za po</w:t>
      </w:r>
      <w:r w:rsid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d</w:t>
      </w:r>
      <w:r w:rsidR="00C97449"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ručje </w:t>
      </w:r>
      <w:r w:rsidRPr="00161E80">
        <w:rPr>
          <w:rFonts w:ascii="Times New Roman" w:hAnsi="Times New Roman" w:cs="Times New Roman"/>
          <w:b/>
          <w:sz w:val="24"/>
          <w:szCs w:val="24"/>
        </w:rPr>
        <w:t>opštine Rožaje                                                                    za period 2023-202</w:t>
      </w:r>
      <w:r w:rsidR="00C97449" w:rsidRPr="00161E80">
        <w:rPr>
          <w:rFonts w:ascii="Times New Roman" w:hAnsi="Times New Roman" w:cs="Times New Roman"/>
          <w:b/>
          <w:sz w:val="24"/>
          <w:szCs w:val="24"/>
        </w:rPr>
        <w:t>8</w:t>
      </w:r>
      <w:r w:rsidRPr="00161E80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5A0103" w:rsidRPr="00161E80" w:rsidRDefault="005A0103" w:rsidP="0042642A">
      <w:pPr>
        <w:shd w:val="clear" w:color="auto" w:fill="FFFFFF"/>
        <w:spacing w:after="0" w:afterAutospacing="0"/>
        <w:ind w:left="-284"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61E80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96696E" w:rsidRPr="00161E80" w:rsidRDefault="005A0103" w:rsidP="00BF5DCA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1</w:t>
      </w:r>
    </w:p>
    <w:p w:rsidR="0096696E" w:rsidRPr="00161E80" w:rsidRDefault="0096696E" w:rsidP="00966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Donosi se </w:t>
      </w:r>
      <w:r w:rsidR="00C97449" w:rsidRPr="00161E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Lokalni akcioni plan biodiverziteta za po</w:t>
      </w:r>
      <w:r w:rsidR="00161E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d</w:t>
      </w:r>
      <w:r w:rsidR="00C97449" w:rsidRPr="00161E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ručje </w:t>
      </w:r>
      <w:r w:rsidR="00C97449" w:rsidRPr="00161E80">
        <w:rPr>
          <w:rFonts w:ascii="Times New Roman" w:hAnsi="Times New Roman" w:cs="Times New Roman"/>
          <w:sz w:val="24"/>
          <w:szCs w:val="24"/>
        </w:rPr>
        <w:t xml:space="preserve">opštine Rožaje                                                        </w:t>
      </w:r>
      <w:r w:rsidR="00161E80">
        <w:rPr>
          <w:rFonts w:ascii="Times New Roman" w:hAnsi="Times New Roman" w:cs="Times New Roman"/>
          <w:sz w:val="24"/>
          <w:szCs w:val="24"/>
        </w:rPr>
        <w:t xml:space="preserve">            za period 2023-2028.</w:t>
      </w:r>
      <w:r w:rsidR="00C97449" w:rsidRPr="00161E80"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5A0103" w:rsidRPr="00161E80" w:rsidRDefault="005A0103" w:rsidP="0096696E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Pr="00161E80" w:rsidRDefault="005A0103" w:rsidP="00D8774F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2</w:t>
      </w:r>
    </w:p>
    <w:p w:rsidR="005A0103" w:rsidRPr="00161E80" w:rsidRDefault="006F3A4F" w:rsidP="00C9744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hAnsi="Times New Roman" w:cs="Times New Roman"/>
          <w:sz w:val="24"/>
          <w:szCs w:val="24"/>
        </w:rPr>
        <w:t>Sastavni dio ove O</w:t>
      </w:r>
      <w:r w:rsidR="0096696E" w:rsidRPr="00161E80">
        <w:rPr>
          <w:rFonts w:ascii="Times New Roman" w:hAnsi="Times New Roman" w:cs="Times New Roman"/>
          <w:sz w:val="24"/>
          <w:szCs w:val="24"/>
        </w:rPr>
        <w:t xml:space="preserve">dluke čini </w:t>
      </w:r>
      <w:r w:rsidR="00C97449" w:rsidRPr="00161E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Lokalni akcioni plan biodiverziteta za poručje </w:t>
      </w:r>
      <w:r w:rsidR="00C97449" w:rsidRPr="00161E80">
        <w:rPr>
          <w:rFonts w:ascii="Times New Roman" w:hAnsi="Times New Roman" w:cs="Times New Roman"/>
          <w:sz w:val="24"/>
          <w:szCs w:val="24"/>
        </w:rPr>
        <w:t>opštine Rožaje                                                                    za period 2023-2028. godine</w:t>
      </w:r>
    </w:p>
    <w:p w:rsidR="005A0103" w:rsidRPr="00161E80" w:rsidRDefault="005A0103" w:rsidP="00D8774F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3</w:t>
      </w:r>
    </w:p>
    <w:p w:rsidR="005A0103" w:rsidRPr="00161E80" w:rsidRDefault="00161E80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Ova O</w:t>
      </w:r>
      <w:r w:rsidR="005A0103"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dluka stupa na snagu osmog dana od dana </w:t>
      </w:r>
      <w:r w:rsidR="00053B1C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objavljivanja u</w:t>
      </w:r>
      <w:r w:rsidR="005F6D1A"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r w:rsidR="005A0103"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„Službenom listu CG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r w:rsidR="005A0103"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r w:rsidR="005A0103"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opštinski propisi”.</w:t>
      </w:r>
    </w:p>
    <w:p w:rsidR="00D12B1D" w:rsidRPr="00161E80" w:rsidRDefault="00D12B1D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C97449" w:rsidRPr="00161E80" w:rsidRDefault="00C97449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BF5DCA" w:rsidRPr="00161E80" w:rsidRDefault="00BF5DCA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316824" w:rsidRPr="00161E80" w:rsidRDefault="00316824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12B1D" w:rsidRPr="00161E80" w:rsidRDefault="00161E80" w:rsidP="00D12B1D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SKUPŠTINA OPŠTINE ROŽAJE</w:t>
      </w:r>
    </w:p>
    <w:p w:rsidR="00316824" w:rsidRPr="00161E80" w:rsidRDefault="00316824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8774F" w:rsidRPr="00161E80" w:rsidRDefault="00D8774F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61E80" w:rsidRDefault="005A0103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Pr="00161E80" w:rsidRDefault="000A29F8" w:rsidP="007B77C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Broj: 02-016/23-274</w:t>
      </w:r>
    </w:p>
    <w:p w:rsidR="00053B1C" w:rsidRDefault="00053B1C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Rožaje, 14.09.</w:t>
      </w:r>
      <w:r w:rsid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2023.godine</w:t>
      </w:r>
      <w:r w:rsidR="005A0103"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 </w:t>
      </w:r>
    </w:p>
    <w:p w:rsidR="005A0103" w:rsidRPr="00161E80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         </w:t>
      </w:r>
    </w:p>
    <w:p w:rsidR="005A0103" w:rsidRPr="00161E80" w:rsidRDefault="005A0103" w:rsidP="00D8774F">
      <w:pPr>
        <w:shd w:val="clear" w:color="auto" w:fill="FFFFFF"/>
        <w:spacing w:after="0" w:afterAutospacing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161E8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230FFD" w:rsidRDefault="00161E80" w:rsidP="00230FFD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 Predsjednik Skupštine, </w:t>
      </w:r>
    </w:p>
    <w:p w:rsidR="00161E80" w:rsidRPr="00161E80" w:rsidRDefault="00053B1C" w:rsidP="00230FFD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bs-Latn-BA"/>
        </w:rPr>
        <w:t xml:space="preserve">         Almir Avdić</w:t>
      </w:r>
      <w:r w:rsidR="000A29F8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bs-Latn-BA"/>
        </w:rPr>
        <w:t xml:space="preserve">, s. r. </w:t>
      </w:r>
      <w:bookmarkStart w:id="0" w:name="_GoBack"/>
      <w:bookmarkEnd w:id="0"/>
    </w:p>
    <w:p w:rsidR="005A0103" w:rsidRPr="00161E80" w:rsidRDefault="005A0103" w:rsidP="005A0103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61E80" w:rsidRDefault="005A0103" w:rsidP="005A0103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161E80" w:rsidRDefault="005A0103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161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D8774F" w:rsidRPr="00161E80" w:rsidRDefault="00D8774F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</w:p>
    <w:p w:rsidR="00D8774F" w:rsidRPr="00161E80" w:rsidRDefault="00D8774F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5A84" w:rsidRPr="00161E80" w:rsidRDefault="005A5A84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C71635" w:rsidRPr="00161E80" w:rsidRDefault="00C71635" w:rsidP="005A01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1635" w:rsidRPr="00161E80" w:rsidSect="00C71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103"/>
    <w:rsid w:val="00053B1C"/>
    <w:rsid w:val="000A1B27"/>
    <w:rsid w:val="000A29F8"/>
    <w:rsid w:val="000C1529"/>
    <w:rsid w:val="000F2BD0"/>
    <w:rsid w:val="00141B95"/>
    <w:rsid w:val="00157556"/>
    <w:rsid w:val="00161E80"/>
    <w:rsid w:val="0022219C"/>
    <w:rsid w:val="00230FFD"/>
    <w:rsid w:val="002B33A4"/>
    <w:rsid w:val="002F3990"/>
    <w:rsid w:val="00316824"/>
    <w:rsid w:val="003249C3"/>
    <w:rsid w:val="003741DB"/>
    <w:rsid w:val="0042642A"/>
    <w:rsid w:val="00453204"/>
    <w:rsid w:val="004817D5"/>
    <w:rsid w:val="00541CC0"/>
    <w:rsid w:val="005A0103"/>
    <w:rsid w:val="005A5A84"/>
    <w:rsid w:val="005F6D1A"/>
    <w:rsid w:val="006D2EEB"/>
    <w:rsid w:val="006F3A4F"/>
    <w:rsid w:val="0074112A"/>
    <w:rsid w:val="007B77CB"/>
    <w:rsid w:val="007E6BBF"/>
    <w:rsid w:val="008255A2"/>
    <w:rsid w:val="009259D9"/>
    <w:rsid w:val="0096696E"/>
    <w:rsid w:val="009A0947"/>
    <w:rsid w:val="00A6730B"/>
    <w:rsid w:val="00AA168D"/>
    <w:rsid w:val="00B14937"/>
    <w:rsid w:val="00BF5DCA"/>
    <w:rsid w:val="00C17958"/>
    <w:rsid w:val="00C71635"/>
    <w:rsid w:val="00C97449"/>
    <w:rsid w:val="00D12B1D"/>
    <w:rsid w:val="00D7794D"/>
    <w:rsid w:val="00D8774F"/>
    <w:rsid w:val="00DB78D2"/>
    <w:rsid w:val="00EA2DAF"/>
    <w:rsid w:val="00EF386B"/>
    <w:rsid w:val="00F04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42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42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2023-08-29T07:16:00Z</cp:lastPrinted>
  <dcterms:created xsi:type="dcterms:W3CDTF">2023-09-13T07:25:00Z</dcterms:created>
  <dcterms:modified xsi:type="dcterms:W3CDTF">2023-09-14T09:42:00Z</dcterms:modified>
</cp:coreProperties>
</file>