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0BE3" w14:textId="10FF8018" w:rsidR="00780BFA" w:rsidRDefault="00780BFA" w:rsidP="0092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6F0C0A58" w14:textId="77777777" w:rsidR="00780BFA" w:rsidRDefault="00780BFA" w:rsidP="0092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40F7B93D" w14:textId="1E9902C5" w:rsidR="009221E8" w:rsidRPr="0020652D" w:rsidRDefault="009221E8" w:rsidP="0092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7A8A2249" w14:textId="31801DFF" w:rsidR="009221E8" w:rsidRPr="0020652D" w:rsidRDefault="009221E8" w:rsidP="009221E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sa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V</w:t>
      </w:r>
      <w:r w:rsidR="003321C1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I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 /</w:t>
      </w:r>
      <w:r w:rsidR="003321C1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šeste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5C652395" w14:textId="77777777" w:rsidR="00780BFA" w:rsidRDefault="00780BFA" w:rsidP="009221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20525584" w14:textId="3BF5B673" w:rsidR="009221E8" w:rsidRPr="0020652D" w:rsidRDefault="009221E8" w:rsidP="009221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Sjednica je održana </w:t>
      </w:r>
      <w:r w:rsid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>25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0</w:t>
      </w:r>
      <w:r w:rsid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>5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3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.godine (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četvrtak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) sa početkom u 11</w:t>
      </w:r>
      <w:r w:rsidRPr="0020652D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00 časova</w:t>
      </w:r>
      <w:r w:rsid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u Velikoj Sali JU Centar za Kulturu Rožaje.</w:t>
      </w:r>
    </w:p>
    <w:p w14:paraId="11A75A56" w14:textId="77777777" w:rsidR="009221E8" w:rsidRPr="0020652D" w:rsidRDefault="009221E8" w:rsidP="009221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5C413D41" w14:textId="77777777" w:rsidR="009221E8" w:rsidRPr="0020652D" w:rsidRDefault="009221E8" w:rsidP="009221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14:paraId="4DD7C04D" w14:textId="7DCEC97A" w:rsidR="009221E8" w:rsidRPr="0020652D" w:rsidRDefault="009221E8" w:rsidP="009221E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Sjednici je prisustvovalo </w:t>
      </w:r>
      <w:r w:rsidR="00C55EAA">
        <w:rPr>
          <w:rFonts w:ascii="Times New Roman" w:eastAsiaTheme="minorEastAsia" w:hAnsi="Times New Roman" w:cs="Times New Roman"/>
          <w:sz w:val="24"/>
          <w:szCs w:val="24"/>
          <w:lang w:val="sr-Latn-CS"/>
        </w:rPr>
        <w:t>2</w:t>
      </w:r>
      <w:r w:rsidR="000F17E3">
        <w:rPr>
          <w:rFonts w:ascii="Times New Roman" w:eastAsiaTheme="minorEastAsia" w:hAnsi="Times New Roman" w:cs="Times New Roman"/>
          <w:sz w:val="24"/>
          <w:szCs w:val="24"/>
          <w:lang w:val="sr-Latn-CS"/>
        </w:rPr>
        <w:t>7</w:t>
      </w:r>
      <w:r w:rsidR="00440750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odbornika/ca : Mirsad Nurković, Hajrija Kalač, Haris Zejnelagić, dr Rasim Halilović, Senad Husović, Ćamil Kujević, Emina Hodžić,</w:t>
      </w:r>
      <w:r w:rsidR="005C291E" w:rsidRPr="005C291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5C291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Edita Šahman,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Salko Tahirović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Mersudin Kuč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Nadil Azemović,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Edib Šaljić,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Zineta Džudžević, Sabro Ibrahimović, Asmir Kardović,</w:t>
      </w:r>
      <w:bookmarkStart w:id="0" w:name="_Hlk136220617"/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bookmarkEnd w:id="0"/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Faruk Daci, Vehbija Dedeić,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Alen Kalač,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Jasmin Bralić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Seniha Tahirović, Sait Kalač,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Elzana Kurtagić,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Esad Plunac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, Rejhan Agović, Enis Kalač, </w:t>
      </w:r>
      <w:bookmarkStart w:id="1" w:name="_Hlk136220650"/>
      <w:r w:rsidR="00C55EAA">
        <w:rPr>
          <w:rFonts w:ascii="Times New Roman" w:eastAsiaTheme="minorEastAsia" w:hAnsi="Times New Roman" w:cs="Times New Roman"/>
          <w:sz w:val="24"/>
          <w:szCs w:val="24"/>
          <w:lang w:val="sr-Latn-CS"/>
        </w:rPr>
        <w:t>Asmir Bibić i Zenajda Ljaić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bookmarkEnd w:id="1"/>
    <w:p w14:paraId="1D3CA8E4" w14:textId="2F6220FF" w:rsidR="003321C1" w:rsidRPr="0020652D" w:rsidRDefault="009221E8" w:rsidP="003321C1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a svoje odsustvo su najavili odbornici/ce: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Irma Dacić, </w:t>
      </w:r>
      <w:r w:rsidR="003321C1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Admir Murić,</w:t>
      </w:r>
      <w:r w:rsid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3321C1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Omer Nurković,</w:t>
      </w:r>
      <w:r w:rsid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3321C1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Amina Dautović,</w:t>
      </w:r>
      <w:r w:rsid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  Hazbija Kalač.</w:t>
      </w:r>
    </w:p>
    <w:p w14:paraId="3B4F782C" w14:textId="3AB7D6A8" w:rsidR="009221E8" w:rsidRDefault="009221E8" w:rsidP="009221E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odbornici/ce:</w:t>
      </w:r>
      <w:r w:rsidR="003321C1" w:rsidRP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>Seid Hadžić.</w:t>
      </w:r>
    </w:p>
    <w:p w14:paraId="08607324" w14:textId="719EF1F0" w:rsidR="009221E8" w:rsidRPr="00903B5A" w:rsidRDefault="009221E8" w:rsidP="00903B5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Pored odbornika sjednici prisustvuju: Ismet Kalač potpredsjednik Opštine,</w:t>
      </w:r>
      <w:r w:rsidR="00C55EAA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903B5A">
        <w:rPr>
          <w:rFonts w:ascii="Times New Roman" w:eastAsiaTheme="minorEastAsia" w:hAnsi="Times New Roman" w:cs="Times New Roman"/>
          <w:sz w:val="24"/>
          <w:szCs w:val="24"/>
          <w:lang w:val="sr-Latn-CS"/>
        </w:rPr>
        <w:t>Smajo Murić VD Glavnog administratora,</w:t>
      </w:r>
      <w:r w:rsidR="00903B5A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C55EAA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Emir Kuč šef kabineta,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Amer Dacić sekretar Skupštine i obrađivači materijala.</w:t>
      </w:r>
    </w:p>
    <w:p w14:paraId="772DD2F6" w14:textId="79B4758D" w:rsidR="009221E8" w:rsidRDefault="009221E8" w:rsidP="009221E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Zapisnik  sa </w:t>
      </w:r>
      <w:r w:rsidR="00903B5A">
        <w:rPr>
          <w:rFonts w:ascii="Times New Roman" w:eastAsiaTheme="minorEastAsia" w:hAnsi="Times New Roman" w:cs="Times New Roman"/>
          <w:sz w:val="24"/>
          <w:szCs w:val="24"/>
          <w:lang w:val="sr-Latn-CS"/>
        </w:rPr>
        <w:t>V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redovne sjednice Skupštine opštine  usvojen je  jednoglasno bez primjedbi.</w:t>
      </w:r>
    </w:p>
    <w:p w14:paraId="3D80FC0F" w14:textId="77777777" w:rsidR="00831382" w:rsidRDefault="00831382" w:rsidP="00831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B2B8D06" w14:textId="509591E6" w:rsidR="00CB2CBD" w:rsidRDefault="00831382" w:rsidP="005C2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Prije prelaska na utvrđivanje dnevnog reda predsjednik Skupštine </w:t>
      </w:r>
      <w:r w:rsidR="003E6B53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pštine Almir Avdić obavijestio je prisutne odbornike da se na osnovu dopisa predsjednika Opštine Rahmana Husovića</w:t>
      </w:r>
      <w:r w:rsidR="005C291E">
        <w:rPr>
          <w:rFonts w:ascii="Times New Roman" w:hAnsi="Times New Roman" w:cs="Times New Roman"/>
          <w:sz w:val="24"/>
          <w:szCs w:val="24"/>
          <w:lang w:val="sr-Latn-CS"/>
        </w:rPr>
        <w:t xml:space="preserve">  broj </w:t>
      </w:r>
      <w:r w:rsidR="005C291E" w:rsidRPr="005C291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01-018/23-1010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C29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kao predlagača radi dodatnog usaglašavanja sa zakonom, povlači 3 tačka dnevnog reda</w:t>
      </w:r>
      <w:r w:rsidR="005C29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5C291E"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291E"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="005C291E"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5C291E"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5C291E" w:rsidRPr="000F17E3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="005C291E"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="005C291E"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="005C291E"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5C291E"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individualne</w:t>
      </w:r>
      <w:proofErr w:type="spellEnd"/>
      <w:r w:rsidR="005C291E"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="005C291E"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 w:rsidR="005C291E" w:rsidRPr="000F17E3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5C291E" w:rsidRPr="000F17E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C291E" w:rsidRPr="000F17E3">
        <w:rPr>
          <w:rFonts w:ascii="Times New Roman" w:hAnsi="Times New Roman" w:cs="Times New Roman"/>
          <w:sz w:val="24"/>
          <w:szCs w:val="24"/>
        </w:rPr>
        <w:t>Rožaj</w:t>
      </w:r>
      <w:r w:rsidR="00CB2CBD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5B4DFD52" w14:textId="2590B2E4" w:rsidR="005C291E" w:rsidRPr="000F17E3" w:rsidRDefault="005C291E" w:rsidP="005C2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7E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Cjenovnik</w:t>
      </w:r>
      <w:proofErr w:type="spellEnd"/>
      <w:proofErr w:type="gramEnd"/>
      <w:r w:rsidRPr="000F17E3">
        <w:rPr>
          <w:rFonts w:ascii="Times New Roman" w:hAnsi="Times New Roman" w:cs="Times New Roman"/>
          <w:sz w:val="24"/>
          <w:szCs w:val="24"/>
        </w:rPr>
        <w:t xml:space="preserve"> );</w:t>
      </w:r>
    </w:p>
    <w:p w14:paraId="59FC1039" w14:textId="77777777" w:rsidR="005C291E" w:rsidRPr="000F17E3" w:rsidRDefault="005C291E" w:rsidP="005C291E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1311C7E0" w14:textId="3FB3524C" w:rsidR="00C55EAA" w:rsidRDefault="00C55EAA" w:rsidP="009221E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Predlog o povlačenju 3 tačke dnevnog reda usvojen jednoglasno.</w:t>
      </w:r>
    </w:p>
    <w:p w14:paraId="79A16BE2" w14:textId="103BA16F" w:rsidR="009221E8" w:rsidRDefault="00944601" w:rsidP="0092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Odbornik </w:t>
      </w:r>
      <w:r w:rsidR="00C55EAA">
        <w:rPr>
          <w:rFonts w:ascii="Times New Roman" w:hAnsi="Times New Roman" w:cs="Times New Roman"/>
          <w:sz w:val="24"/>
          <w:szCs w:val="24"/>
          <w:lang w:val="sl-SI"/>
        </w:rPr>
        <w:t>Alen Kalač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reagovao je proceduralno i predložio da se </w:t>
      </w:r>
      <w:r w:rsidR="00C55EAA">
        <w:rPr>
          <w:rFonts w:ascii="Times New Roman" w:hAnsi="Times New Roman" w:cs="Times New Roman"/>
          <w:sz w:val="24"/>
          <w:szCs w:val="24"/>
          <w:lang w:val="sl-SI"/>
        </w:rPr>
        <w:t>odloži sjednica zbog odsustva predsjednika Opštine.</w:t>
      </w:r>
    </w:p>
    <w:p w14:paraId="174A7E5C" w14:textId="77777777" w:rsidR="00944601" w:rsidRDefault="00944601" w:rsidP="0092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2AA154B9" w14:textId="4F50C453" w:rsidR="00944601" w:rsidRDefault="00944601" w:rsidP="0092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Predlog nije prihvaćen</w:t>
      </w:r>
      <w:r w:rsidR="007E7EAE">
        <w:rPr>
          <w:rFonts w:ascii="Times New Roman" w:hAnsi="Times New Roman" w:cs="Times New Roman"/>
          <w:sz w:val="24"/>
          <w:szCs w:val="24"/>
          <w:lang w:val="sl-SI"/>
        </w:rPr>
        <w:t xml:space="preserve"> odlukom većine odbornika.</w:t>
      </w:r>
    </w:p>
    <w:p w14:paraId="7944928E" w14:textId="77777777" w:rsidR="00983DEA" w:rsidRDefault="00983DEA" w:rsidP="0092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0B4A70D" w14:textId="0DF267D4" w:rsidR="009221E8" w:rsidRDefault="009221E8" w:rsidP="00922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</w:t>
      </w:r>
      <w:r w:rsidR="0044075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većinom glasova</w:t>
      </w:r>
      <w:r w:rsidR="004B0F1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usvojila</w:t>
      </w:r>
      <w:r w:rsidR="00A737B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sljedeći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14:paraId="2AD8352C" w14:textId="77777777" w:rsidR="00BF0B88" w:rsidRPr="0020652D" w:rsidRDefault="00BF0B88" w:rsidP="00922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D797191" w14:textId="2E406FB2" w:rsidR="009221E8" w:rsidRDefault="009221E8" w:rsidP="009221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14:paraId="20752AE1" w14:textId="77777777" w:rsidR="00BF0B88" w:rsidRPr="000F17E3" w:rsidRDefault="00BF0B88" w:rsidP="00780BF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119757A2" w14:textId="77777777" w:rsidR="00BF0B88" w:rsidRPr="009416EB" w:rsidRDefault="00BF0B88" w:rsidP="009416EB">
      <w:pPr>
        <w:pStyle w:val="ListParagraph"/>
        <w:keepNext/>
        <w:numPr>
          <w:ilvl w:val="0"/>
          <w:numId w:val="25"/>
        </w:numPr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bookmarkStart w:id="2" w:name="_Hlk136222642"/>
      <w:r w:rsidRPr="009416E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Razmatrnje i usvajanje Izvještaja o radu Predsjednika opštine Rožaje i radu organa i službi lokalne uprave za 2022. godinu;</w:t>
      </w:r>
    </w:p>
    <w:p w14:paraId="760992A0" w14:textId="77777777" w:rsidR="00BF0B88" w:rsidRPr="000F17E3" w:rsidRDefault="00BF0B88" w:rsidP="009416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bookmarkStart w:id="3" w:name="_Hlk136223192"/>
      <w:bookmarkEnd w:id="2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36225137"/>
      <w:r w:rsidRPr="000F17E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;</w:t>
      </w:r>
      <w:bookmarkEnd w:id="4"/>
    </w:p>
    <w:p w14:paraId="225EEBEA" w14:textId="77777777" w:rsidR="00BF0B88" w:rsidRPr="000F17E3" w:rsidRDefault="00BF0B88" w:rsidP="009416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bookmarkStart w:id="5" w:name="_Hlk136223721"/>
      <w:bookmarkEnd w:id="3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bookmarkStart w:id="6" w:name="_Hlk136225168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;</w:t>
      </w:r>
    </w:p>
    <w:p w14:paraId="656C8DD4" w14:textId="77777777" w:rsidR="00096F36" w:rsidRDefault="00BF0B88" w:rsidP="009416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bookmarkStart w:id="7" w:name="_Hlk136223896"/>
      <w:bookmarkEnd w:id="5"/>
      <w:bookmarkEnd w:id="6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bookmarkStart w:id="8" w:name="_Hlk136225199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;</w:t>
      </w:r>
      <w:bookmarkStart w:id="9" w:name="_Hlk136223965"/>
      <w:bookmarkEnd w:id="7"/>
      <w:bookmarkEnd w:id="8"/>
    </w:p>
    <w:p w14:paraId="7BAA8EC5" w14:textId="5894F44A" w:rsidR="00BF0B88" w:rsidRPr="000F17E3" w:rsidRDefault="00BF0B88" w:rsidP="009416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bookmarkStart w:id="10" w:name="_Hlk136225229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;</w:t>
      </w:r>
      <w:bookmarkEnd w:id="10"/>
    </w:p>
    <w:p w14:paraId="59341B8B" w14:textId="77777777" w:rsidR="00BF0B88" w:rsidRPr="000F17E3" w:rsidRDefault="00BF0B88" w:rsidP="009416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bookmarkStart w:id="11" w:name="_Hlk136224063"/>
      <w:bookmarkEnd w:id="9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bookmarkStart w:id="12" w:name="_Hlk136225260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;</w:t>
      </w:r>
    </w:p>
    <w:p w14:paraId="3F1186A0" w14:textId="77777777" w:rsidR="00BF0B88" w:rsidRPr="000F17E3" w:rsidRDefault="00BF0B88" w:rsidP="009416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bookmarkStart w:id="13" w:name="_Hlk136224186"/>
      <w:bookmarkEnd w:id="11"/>
      <w:bookmarkEnd w:id="12"/>
      <w:proofErr w:type="spellStart"/>
      <w:r w:rsidRPr="000F17E3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bookmarkStart w:id="14" w:name="_Hlk136225291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.</w:t>
      </w:r>
    </w:p>
    <w:bookmarkEnd w:id="13"/>
    <w:bookmarkEnd w:id="14"/>
    <w:p w14:paraId="1E668DE1" w14:textId="77777777" w:rsidR="00BF0B88" w:rsidRPr="000F17E3" w:rsidRDefault="00BF0B88" w:rsidP="009416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0F17E3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proofErr w:type="gramEnd"/>
      <w:r w:rsidRPr="000F17E3">
        <w:rPr>
          <w:rFonts w:ascii="Times New Roman" w:hAnsi="Times New Roman" w:cs="Times New Roman"/>
          <w:sz w:val="24"/>
          <w:szCs w:val="24"/>
        </w:rPr>
        <w:t>;</w:t>
      </w:r>
    </w:p>
    <w:p w14:paraId="5F5DBDD7" w14:textId="77777777" w:rsidR="00BF0B88" w:rsidRPr="000F17E3" w:rsidRDefault="00BF0B88" w:rsidP="009416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bookmarkStart w:id="15" w:name="_Hlk136224792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bookmarkStart w:id="16" w:name="_Hlk136224970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funkcionera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.</w:t>
      </w:r>
      <w:bookmarkEnd w:id="15"/>
    </w:p>
    <w:bookmarkEnd w:id="16"/>
    <w:p w14:paraId="2A48B76D" w14:textId="77777777" w:rsidR="00BF0B88" w:rsidRPr="000F17E3" w:rsidRDefault="00BF0B88" w:rsidP="00780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9C618" w14:textId="77777777" w:rsidR="00440750" w:rsidRPr="0020652D" w:rsidRDefault="00440750" w:rsidP="009221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5C2C78B6" w14:textId="4511D0F4" w:rsidR="009221E8" w:rsidRPr="007A3E4B" w:rsidRDefault="009221E8" w:rsidP="007A3E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75095AEB" w14:textId="68C48F7C" w:rsidR="009221E8" w:rsidRDefault="009221E8" w:rsidP="00A7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Prva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54A1DC9D" w14:textId="77777777" w:rsidR="00BF0B88" w:rsidRPr="000F17E3" w:rsidRDefault="00BF0B88" w:rsidP="00A7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211B0" w14:textId="77777777" w:rsidR="00BF0B88" w:rsidRPr="00096F36" w:rsidRDefault="00BF0B88" w:rsidP="00096F36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096F36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Razmatrnje i usvajanje </w:t>
      </w:r>
      <w:bookmarkStart w:id="17" w:name="_Hlk136223129"/>
      <w:r w:rsidRPr="00096F36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Izvještaja o radu Predsjednika opštine Rožaje i radu organa i službi lokalne uprave za 2022. godinu;</w:t>
      </w:r>
    </w:p>
    <w:bookmarkEnd w:id="17"/>
    <w:p w14:paraId="4D01D6CA" w14:textId="77777777" w:rsidR="00BF0B88" w:rsidRPr="00A737B3" w:rsidRDefault="00BF0B88" w:rsidP="00A7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82395" w14:textId="69264F45" w:rsidR="00712A93" w:rsidRDefault="00BF0B88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F5BA5F" w14:textId="77777777" w:rsidR="00096F36" w:rsidRDefault="00096F36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_Hlk136224519"/>
      <w:bookmarkStart w:id="19" w:name="_Hlk136223246"/>
    </w:p>
    <w:p w14:paraId="2BCC3859" w14:textId="2CEC43E7" w:rsidR="00712A93" w:rsidRDefault="00712A93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0669B15" w14:textId="77777777" w:rsidR="00096F36" w:rsidRDefault="00096F36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AD909" w14:textId="33FBDD53" w:rsidR="00712A93" w:rsidRDefault="00712A93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Jasmin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/SDP/</w:t>
      </w:r>
    </w:p>
    <w:p w14:paraId="1E229BD1" w14:textId="5B585DFA" w:rsidR="00712A93" w:rsidRDefault="00712A93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/SDP/</w:t>
      </w:r>
    </w:p>
    <w:bookmarkEnd w:id="18"/>
    <w:p w14:paraId="15190B14" w14:textId="1F287DE1" w:rsidR="00712A93" w:rsidRDefault="00BF0B88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</w:t>
      </w:r>
      <w:proofErr w:type="spellEnd"/>
      <w:r w:rsidR="0071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A93">
        <w:rPr>
          <w:rFonts w:ascii="Times New Roman" w:hAnsi="Times New Roman" w:cs="Times New Roman"/>
          <w:sz w:val="24"/>
          <w:szCs w:val="24"/>
        </w:rPr>
        <w:t>odgovori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12A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12A9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A93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712A93">
        <w:rPr>
          <w:rFonts w:ascii="Times New Roman" w:hAnsi="Times New Roman" w:cs="Times New Roman"/>
          <w:sz w:val="24"/>
          <w:szCs w:val="24"/>
        </w:rPr>
        <w:t>.</w:t>
      </w:r>
    </w:p>
    <w:bookmarkEnd w:id="19"/>
    <w:p w14:paraId="3B9FCAF8" w14:textId="7C3A584B" w:rsidR="00712A93" w:rsidRDefault="00712A93" w:rsidP="00712A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5A2B08" w14:textId="1A1FE4F8" w:rsidR="00712A93" w:rsidRDefault="00712A93" w:rsidP="0009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20" w:name="_Hlk129571801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20"/>
      <w:r w:rsidR="00BF0B88">
        <w:rPr>
          <w:rFonts w:ascii="Times New Roman" w:eastAsia="Times New Roman" w:hAnsi="Times New Roman" w:cs="Times New Roman"/>
          <w:sz w:val="24"/>
          <w:szCs w:val="24"/>
          <w:lang w:val="sr-Latn-CS"/>
        </w:rPr>
        <w:t>Edib Šaljić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/</w:t>
      </w:r>
      <w:r w:rsidR="00BF0B88">
        <w:rPr>
          <w:rFonts w:ascii="Times New Roman" w:eastAsia="Times New Roman" w:hAnsi="Times New Roman" w:cs="Times New Roman"/>
          <w:sz w:val="24"/>
          <w:szCs w:val="24"/>
          <w:lang w:val="sr-Latn-CS"/>
        </w:rPr>
        <w:t>BS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/, </w:t>
      </w:r>
      <w:r w:rsidR="00BF0B88">
        <w:rPr>
          <w:rFonts w:ascii="Times New Roman" w:eastAsia="Times New Roman" w:hAnsi="Times New Roman" w:cs="Times New Roman"/>
          <w:sz w:val="24"/>
          <w:szCs w:val="24"/>
          <w:lang w:val="sr-Latn-CS"/>
        </w:rPr>
        <w:t>Jasmin Bralić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="00BF0B88">
        <w:rPr>
          <w:rFonts w:ascii="Times New Roman" w:eastAsia="Times New Roman" w:hAnsi="Times New Roman" w:cs="Times New Roman"/>
          <w:sz w:val="24"/>
          <w:szCs w:val="24"/>
          <w:lang w:val="sr-Latn-CS"/>
        </w:rPr>
        <w:t>SDP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/, </w:t>
      </w:r>
      <w:r w:rsidR="00BF0B88">
        <w:rPr>
          <w:rFonts w:ascii="Times New Roman" w:eastAsia="Times New Roman" w:hAnsi="Times New Roman" w:cs="Times New Roman"/>
          <w:sz w:val="24"/>
          <w:szCs w:val="24"/>
          <w:lang w:val="sr-Latn-CS"/>
        </w:rPr>
        <w:t>Rejhan Agović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="00BF0B88">
        <w:rPr>
          <w:rFonts w:ascii="Times New Roman" w:eastAsia="Times New Roman" w:hAnsi="Times New Roman" w:cs="Times New Roman"/>
          <w:sz w:val="24"/>
          <w:szCs w:val="24"/>
          <w:lang w:val="sr-Latn-CS"/>
        </w:rPr>
        <w:t>SDP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/, </w:t>
      </w:r>
      <w:r w:rsidR="00BF0B88">
        <w:rPr>
          <w:rFonts w:ascii="Times New Roman" w:eastAsia="Times New Roman" w:hAnsi="Times New Roman" w:cs="Times New Roman"/>
          <w:sz w:val="24"/>
          <w:szCs w:val="24"/>
          <w:lang w:val="sr-Latn-CS"/>
        </w:rPr>
        <w:t>i Sabro Ibrahimović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/BS/</w:t>
      </w:r>
      <w:r w:rsidR="00BF0B88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404C3835" w14:textId="47153035" w:rsidR="0023304C" w:rsidRDefault="0023304C" w:rsidP="00A7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2E72AC3" w14:textId="28FAB571" w:rsidR="0023304C" w:rsidRDefault="0023304C" w:rsidP="0009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21" w:name="_Hlk129573008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21"/>
      <w:r w:rsidR="007E13A1">
        <w:rPr>
          <w:rFonts w:ascii="Times New Roman" w:eastAsia="Times New Roman" w:hAnsi="Times New Roman" w:cs="Times New Roman"/>
          <w:sz w:val="24"/>
          <w:szCs w:val="24"/>
          <w:lang w:val="sr-Latn-CS"/>
        </w:rPr>
        <w:t>Edib Šaljić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/BS/, </w:t>
      </w:r>
      <w:r w:rsidR="007E13A1">
        <w:rPr>
          <w:rFonts w:ascii="Times New Roman" w:eastAsia="Times New Roman" w:hAnsi="Times New Roman" w:cs="Times New Roman"/>
          <w:sz w:val="24"/>
          <w:szCs w:val="24"/>
          <w:lang w:val="sr-Latn-CS"/>
        </w:rPr>
        <w:t>Hajrija Kalač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/</w:t>
      </w:r>
      <w:r w:rsidR="007E13A1">
        <w:rPr>
          <w:rFonts w:ascii="Times New Roman" w:eastAsia="Times New Roman" w:hAnsi="Times New Roman" w:cs="Times New Roman"/>
          <w:sz w:val="24"/>
          <w:szCs w:val="24"/>
          <w:lang w:val="sr-Latn-CS"/>
        </w:rPr>
        <w:t>BS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/, Jasmin Bralić /SDP/, </w:t>
      </w:r>
      <w:r w:rsidR="007E13A1">
        <w:rPr>
          <w:rFonts w:ascii="Times New Roman" w:eastAsia="Times New Roman" w:hAnsi="Times New Roman" w:cs="Times New Roman"/>
          <w:sz w:val="24"/>
          <w:szCs w:val="24"/>
          <w:lang w:val="sr-Latn-CS"/>
        </w:rPr>
        <w:t>Mirsad Nurković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="007E13A1">
        <w:rPr>
          <w:rFonts w:ascii="Times New Roman" w:eastAsia="Times New Roman" w:hAnsi="Times New Roman" w:cs="Times New Roman"/>
          <w:sz w:val="24"/>
          <w:szCs w:val="24"/>
          <w:lang w:val="sr-Latn-CS"/>
        </w:rPr>
        <w:t>BS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/, </w:t>
      </w:r>
      <w:r w:rsidR="007E13A1">
        <w:rPr>
          <w:rFonts w:ascii="Times New Roman" w:eastAsia="Times New Roman" w:hAnsi="Times New Roman" w:cs="Times New Roman"/>
          <w:sz w:val="24"/>
          <w:szCs w:val="24"/>
          <w:lang w:val="sr-Latn-CS"/>
        </w:rPr>
        <w:t>i Emir Kuć šef kabineta predsjednika Opštine Rožaje.</w:t>
      </w:r>
      <w:r w:rsidR="00E11B9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3EB789FF" w14:textId="2235C06C" w:rsidR="00E11B9A" w:rsidRDefault="00E11B9A" w:rsidP="00712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CE2AFF5" w14:textId="299F22AB" w:rsidR="007E13A1" w:rsidRPr="007E13A1" w:rsidRDefault="00584144" w:rsidP="007E13A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22" w:name="_Hlk129575900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7E13A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18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7E13A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glasa,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 w:rsidR="007E13A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22"/>
      <w:r w:rsidR="007E13A1" w:rsidRPr="007E13A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Izvještaj o radu Predsjednika opštine Rožaje i radu organa i službi lokalne uprave za 2022. godinu;</w:t>
      </w:r>
    </w:p>
    <w:p w14:paraId="12580542" w14:textId="3F85007A" w:rsidR="002E74A7" w:rsidRDefault="002E74A7" w:rsidP="007E13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541C22A4" w14:textId="77777777" w:rsidR="002E74A7" w:rsidRDefault="002E74A7" w:rsidP="007A3E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2B766A5D" w14:textId="2FF7F918" w:rsidR="002E74A7" w:rsidRDefault="002E74A7" w:rsidP="009967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33BE6022" w14:textId="77777777" w:rsidR="00096F36" w:rsidRDefault="00096F36" w:rsidP="00096F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139D7D" w14:textId="00CF8217" w:rsidR="007E13A1" w:rsidRPr="000F17E3" w:rsidRDefault="007E13A1" w:rsidP="00096F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;</w:t>
      </w:r>
    </w:p>
    <w:p w14:paraId="6512BF2D" w14:textId="77777777" w:rsidR="00096F36" w:rsidRDefault="00096F36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EECEA" w14:textId="297ABF89" w:rsidR="007E13A1" w:rsidRDefault="007E13A1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E2B1A40" w14:textId="77777777" w:rsidR="00096F36" w:rsidRDefault="00096F36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D27B3" w14:textId="1B3CFFB9" w:rsidR="007E13A1" w:rsidRDefault="007E13A1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Jasmin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/SDP/</w:t>
      </w:r>
    </w:p>
    <w:p w14:paraId="5C58C79B" w14:textId="234F5F51" w:rsidR="007E13A1" w:rsidRDefault="007E13A1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Elvis </w:t>
      </w:r>
      <w:proofErr w:type="spellStart"/>
      <w:r>
        <w:rPr>
          <w:rFonts w:ascii="Times New Roman" w:hAnsi="Times New Roman" w:cs="Times New Roman"/>
          <w:sz w:val="24"/>
          <w:szCs w:val="24"/>
        </w:rPr>
        <w:t>Zekić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1D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="00E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1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Prihoda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4D9741" w14:textId="77777777" w:rsidR="007E13A1" w:rsidRPr="00EC612D" w:rsidRDefault="007E13A1" w:rsidP="007E13A1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0F042E6A" w14:textId="77777777" w:rsidR="007E13A1" w:rsidRDefault="007E13A1" w:rsidP="009967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55FD6E95" w14:textId="4BCC5C1F" w:rsidR="002E74A7" w:rsidRDefault="002E74A7" w:rsidP="00096F3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23" w:name="_Hlk129572269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bookmarkEnd w:id="23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A23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Jasmin Bralić /SDP/, </w:t>
      </w:r>
      <w:r w:rsidR="007E13A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Elvis Zekić direkor Uprave </w:t>
      </w:r>
      <w:r w:rsidR="00DA09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11B1D">
        <w:rPr>
          <w:rFonts w:ascii="Times New Roman" w:eastAsia="Times New Roman" w:hAnsi="Times New Roman" w:cs="Times New Roman"/>
          <w:sz w:val="24"/>
          <w:szCs w:val="24"/>
          <w:lang w:val="sr-Latn-CS"/>
        </w:rPr>
        <w:t>lokalnih</w:t>
      </w:r>
      <w:r w:rsidR="00DA09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 w:rsidR="00E11B1D">
        <w:rPr>
          <w:rFonts w:ascii="Times New Roman" w:eastAsia="Times New Roman" w:hAnsi="Times New Roman" w:cs="Times New Roman"/>
          <w:sz w:val="24"/>
          <w:szCs w:val="24"/>
          <w:lang w:val="sr-Latn-CS"/>
        </w:rPr>
        <w:t>j</w:t>
      </w:r>
      <w:r w:rsidR="007E13A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avnih </w:t>
      </w:r>
      <w:r w:rsidR="00DA09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E13A1">
        <w:rPr>
          <w:rFonts w:ascii="Times New Roman" w:eastAsia="Times New Roman" w:hAnsi="Times New Roman" w:cs="Times New Roman"/>
          <w:sz w:val="24"/>
          <w:szCs w:val="24"/>
          <w:lang w:val="sr-Latn-CS"/>
        </w:rPr>
        <w:t>prihoda.</w:t>
      </w:r>
    </w:p>
    <w:p w14:paraId="40A28D9C" w14:textId="6ECF0F5B" w:rsidR="007A23B2" w:rsidRPr="007A23B2" w:rsidRDefault="007A23B2" w:rsidP="0010125F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4" w:name="_Hlk128534569"/>
      <w:bookmarkStart w:id="25" w:name="_Hlk129572341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0B3096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="00BF01A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24"/>
      <w:bookmarkEnd w:id="25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porezu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 w:rsidR="00096F3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nepokretnosti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79F267EC" w14:textId="0251E5D9" w:rsidR="007A23B2" w:rsidRDefault="007A23B2" w:rsidP="00096F36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AEB5ED2" w14:textId="52A15F7A" w:rsidR="007A23B2" w:rsidRDefault="007A23B2" w:rsidP="002E74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B2BC14" w14:textId="53773B58" w:rsidR="000B3096" w:rsidRPr="00677CA6" w:rsidRDefault="007A23B2" w:rsidP="000B3096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</w:t>
      </w:r>
      <w:r w:rsidR="000B30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Objedinjene su u raspravi tačke dnevnog reda: 3, 4, 5, 6, i 7</w:t>
      </w:r>
      <w:r w:rsidR="008E2C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, </w:t>
      </w:r>
      <w:bookmarkStart w:id="26" w:name="_Hlk136402477"/>
      <w:r w:rsidR="008E2C95" w:rsidRPr="00677C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a glasaće se pojedinačno za svaku tačku</w:t>
      </w:r>
      <w:r w:rsidR="00892E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dnevnog reda</w:t>
      </w:r>
      <w:r w:rsidR="008E2C95" w:rsidRPr="00677C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.</w:t>
      </w:r>
    </w:p>
    <w:bookmarkEnd w:id="26"/>
    <w:p w14:paraId="4589BB86" w14:textId="77777777" w:rsidR="006C3A5E" w:rsidRPr="00677CA6" w:rsidRDefault="006C3A5E" w:rsidP="000B3096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2786DE84" w14:textId="3F09A404" w:rsidR="006C3A5E" w:rsidRDefault="006C3A5E" w:rsidP="000B3096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bookmarkStart w:id="27" w:name="_Hlk128536287"/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lastRenderedPageBreak/>
        <w:t xml:space="preserve"> Salko Tahirović predsjednik </w:t>
      </w:r>
      <w:bookmarkEnd w:id="27"/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Odbora za izbor i imenovanja dao je uvodno obrazloženje</w:t>
      </w:r>
      <w:r w:rsidR="00E11B1D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za navedene tačke.</w:t>
      </w:r>
    </w:p>
    <w:p w14:paraId="127BC524" w14:textId="6AE61525" w:rsidR="007A23B2" w:rsidRDefault="007A23B2" w:rsidP="000B309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450A8E05" w14:textId="52F51C43" w:rsidR="009967A2" w:rsidRDefault="009967A2" w:rsidP="009967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Treća tačka dnevnog reda</w:t>
      </w:r>
    </w:p>
    <w:p w14:paraId="1EA8EB29" w14:textId="77777777" w:rsidR="000B3096" w:rsidRDefault="000B3096" w:rsidP="009967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27408647" w14:textId="57E67E95" w:rsidR="000B3096" w:rsidRPr="000F17E3" w:rsidRDefault="000B3096" w:rsidP="00096F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;</w:t>
      </w:r>
    </w:p>
    <w:p w14:paraId="65F4A1A7" w14:textId="77777777" w:rsidR="000B3096" w:rsidRDefault="000B3096" w:rsidP="009967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0B6EAA1F" w14:textId="1CA22345" w:rsidR="007A23B2" w:rsidRDefault="000B3096" w:rsidP="00484B6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28" w:name="_Hlk129572747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29" w:name="_Hlk136224643"/>
      <w:r w:rsidR="007A23B2"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 w:rsidR="007A23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28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Jasmin Bralić</w:t>
      </w:r>
      <w:r w:rsidR="007A23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SDP</w:t>
      </w:r>
      <w:r w:rsidR="007A23B2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7A23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33E3502B" w14:textId="1DF0F928" w:rsidR="007A23B2" w:rsidRDefault="007A23B2" w:rsidP="007A23B2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A2AA6C5" w14:textId="74FFA71E" w:rsidR="007A23B2" w:rsidRPr="007A23B2" w:rsidRDefault="007A23B2" w:rsidP="0010125F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0" w:name="_Hlk129572501"/>
      <w:bookmarkEnd w:id="29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0B3096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30"/>
      <w:r w:rsidR="000B3096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</w:t>
      </w:r>
      <w:r w:rsidR="00BF01A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imenovanju Opštinske izborne komisije Rožaje;</w:t>
      </w:r>
    </w:p>
    <w:p w14:paraId="4093358B" w14:textId="5A1C61E1" w:rsidR="007A23B2" w:rsidRDefault="007A23B2" w:rsidP="0010125F">
      <w:pPr>
        <w:pStyle w:val="NoSpacing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EE6B6AD" w14:textId="77777777" w:rsidR="007A23B2" w:rsidRDefault="007A23B2" w:rsidP="007A23B2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0F027A11" w14:textId="466617DA" w:rsidR="007A23B2" w:rsidRDefault="007A23B2" w:rsidP="009967A2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Četvrta tačka dnevnog reda</w:t>
      </w:r>
    </w:p>
    <w:p w14:paraId="4D6D7677" w14:textId="77777777" w:rsidR="000B3096" w:rsidRDefault="000B3096" w:rsidP="009967A2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0226C308" w14:textId="77777777" w:rsidR="000B3096" w:rsidRPr="000F17E3" w:rsidRDefault="000B3096" w:rsidP="00096F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36223930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;</w:t>
      </w:r>
    </w:p>
    <w:bookmarkEnd w:id="31"/>
    <w:p w14:paraId="4DDBFA8E" w14:textId="77777777" w:rsidR="000B3096" w:rsidRDefault="000B3096" w:rsidP="009967A2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7C2154B0" w14:textId="6A788937" w:rsidR="000B3096" w:rsidRPr="000B3096" w:rsidRDefault="002E29B2" w:rsidP="00096F36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2" w:name="_Hlk129573186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0B3096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B5148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</w:t>
      </w:r>
      <w:r w:rsidR="00BF01A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davanju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saglasnosti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Odluku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Odbora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direktora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razrješenju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izvršnog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direktora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DOO “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Sportski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centar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Rožaje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32"/>
    </w:p>
    <w:p w14:paraId="22F3E939" w14:textId="25BAF06E" w:rsidR="002E29B2" w:rsidRPr="002E29B2" w:rsidRDefault="002E29B2" w:rsidP="009967A2">
      <w:pPr>
        <w:pStyle w:val="NoSpacing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B450C5" w14:textId="420CAB53" w:rsidR="002E29B2" w:rsidRDefault="002E29B2" w:rsidP="00D7506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B15658B" w14:textId="7EE56FE4" w:rsidR="002E29B2" w:rsidRDefault="002E29B2" w:rsidP="00D7506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56A4994" w14:textId="0DD0E143" w:rsidR="002E29B2" w:rsidRDefault="002E29B2" w:rsidP="009967A2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reda</w:t>
      </w:r>
      <w:proofErr w:type="spellEnd"/>
    </w:p>
    <w:p w14:paraId="04C5DA06" w14:textId="77777777" w:rsidR="000B3096" w:rsidRDefault="000B3096" w:rsidP="009967A2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25FEC" w14:textId="77777777" w:rsidR="000B3096" w:rsidRPr="000F17E3" w:rsidRDefault="000B3096" w:rsidP="00096F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36224029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;</w:t>
      </w:r>
    </w:p>
    <w:p w14:paraId="474936A8" w14:textId="77777777" w:rsidR="000B3096" w:rsidRPr="000F17E3" w:rsidRDefault="000B3096" w:rsidP="009967A2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3"/>
    <w:p w14:paraId="6DCF76D6" w14:textId="4B0ED45F" w:rsidR="002E29B2" w:rsidRDefault="002E29B2" w:rsidP="002E29B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D4DF77" w14:textId="5D3DAF9C" w:rsidR="000B3096" w:rsidRPr="000B3096" w:rsidRDefault="00B51481" w:rsidP="0010125F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4" w:name="_Hlk129573522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0B3096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</w:t>
      </w:r>
      <w:r w:rsidR="00BF01A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34"/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davanju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saglasnosti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097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Odluku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Odbora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direktora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razrješenju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izvršnog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direktora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DOO “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Vodovod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kanalizacija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Rožaje</w:t>
      </w:r>
      <w:proofErr w:type="spellEnd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78D979F" w14:textId="77777777" w:rsidR="000B3096" w:rsidRPr="000B3096" w:rsidRDefault="000B3096" w:rsidP="0010125F">
      <w:pPr>
        <w:pStyle w:val="NoSpacing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4CC72B7" w14:textId="4DFE7BDD" w:rsidR="00EA5322" w:rsidRPr="000B3096" w:rsidRDefault="00EA5322" w:rsidP="001012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493B130" w14:textId="474F18B9" w:rsidR="00EA5322" w:rsidRDefault="00EA5322" w:rsidP="00484B60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Šesta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reda</w:t>
      </w:r>
      <w:proofErr w:type="spellEnd"/>
    </w:p>
    <w:p w14:paraId="5D15157B" w14:textId="77777777" w:rsidR="000B3096" w:rsidRDefault="000B3096" w:rsidP="00484B60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46618AB" w14:textId="39773A78" w:rsidR="000B3096" w:rsidRPr="000F17E3" w:rsidRDefault="000B3096" w:rsidP="000B3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35" w:name="_Hlk136224121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;</w:t>
      </w:r>
    </w:p>
    <w:p w14:paraId="30AAAF0D" w14:textId="77777777" w:rsidR="000B3096" w:rsidRPr="000F17E3" w:rsidRDefault="000B3096" w:rsidP="00484B60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bookmarkEnd w:id="35"/>
    <w:p w14:paraId="721AF7D2" w14:textId="0FA2252F" w:rsidR="00EA5322" w:rsidRDefault="00EA5322" w:rsidP="000B30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DE2BC" w14:textId="0EBB1F04" w:rsidR="000B3096" w:rsidRPr="000B3096" w:rsidRDefault="00EA5322" w:rsidP="0010125F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0B3096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</w:t>
      </w:r>
      <w:r w:rsidR="00D24FD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</w:t>
      </w:r>
      <w:bookmarkStart w:id="36" w:name="_Hlk129574206"/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</w:t>
      </w:r>
      <w:r w:rsidR="00BF01A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razrješenju člana Odbora za društvene djelatnosti;</w:t>
      </w:r>
    </w:p>
    <w:p w14:paraId="543DF7CD" w14:textId="695D7FCF" w:rsidR="00EA5322" w:rsidRDefault="00EA5322" w:rsidP="000B3096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36"/>
    </w:p>
    <w:p w14:paraId="741CF080" w14:textId="77777777" w:rsidR="00BA0685" w:rsidRDefault="00BA0685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0A9BE59" w14:textId="77777777" w:rsidR="00BA0685" w:rsidRDefault="00BA0685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E5A3222" w14:textId="77777777" w:rsidR="00BA0685" w:rsidRDefault="00BA0685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26969E0" w14:textId="1AF8301B" w:rsidR="00525119" w:rsidRDefault="00525119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Sedma tačka dnevnog reda</w:t>
      </w:r>
    </w:p>
    <w:p w14:paraId="55F84F7F" w14:textId="77777777" w:rsidR="00BA0685" w:rsidRDefault="00BA0685" w:rsidP="00096F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136224250"/>
    </w:p>
    <w:p w14:paraId="19F599BB" w14:textId="3F590A98" w:rsidR="00D06CE2" w:rsidRPr="000F17E3" w:rsidRDefault="00D06CE2" w:rsidP="00096F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djelatnost</w:t>
      </w:r>
      <w:bookmarkEnd w:id="37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.</w:t>
      </w:r>
    </w:p>
    <w:p w14:paraId="4C335DB4" w14:textId="77777777" w:rsidR="00D06CE2" w:rsidRPr="000F17E3" w:rsidRDefault="00D06CE2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26625977" w14:textId="77777777" w:rsidR="00525119" w:rsidRPr="00525119" w:rsidRDefault="00525119" w:rsidP="000B3096">
      <w:pPr>
        <w:spacing w:after="0" w:line="240" w:lineRule="auto"/>
        <w:ind w:left="666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7D2CCAE2" w14:textId="126EE38B" w:rsidR="00D24FD0" w:rsidRDefault="00D24FD0" w:rsidP="005251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bookmarkStart w:id="38" w:name="_Hlk129574421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D06CE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ava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38"/>
      <w:r w:rsidR="00BF01A0" w:rsidRPr="00BF01A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imenovanju člana Odbora za društvene djelatnosti.</w:t>
      </w:r>
    </w:p>
    <w:p w14:paraId="70011F44" w14:textId="336BB383" w:rsidR="00D24FD0" w:rsidRDefault="00D24FD0" w:rsidP="00525119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14:paraId="2B5CF29C" w14:textId="77777777" w:rsidR="00D06CE2" w:rsidRDefault="00D06CE2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1F315C6" w14:textId="1DACA865" w:rsidR="00677CA6" w:rsidRPr="00677CA6" w:rsidRDefault="00D06CE2" w:rsidP="00677CA6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  Objedinjene su u raspravi tačke dnevnog reda: 8 i 9</w:t>
      </w:r>
      <w:r w:rsidR="00677C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, </w:t>
      </w:r>
      <w:r w:rsidR="00677CA6" w:rsidRPr="00677C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a glasaće se pojedinačno za svaku tačku</w:t>
      </w:r>
      <w:r w:rsidR="00892E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dnevnog reda</w:t>
      </w:r>
      <w:r w:rsidR="00677CA6" w:rsidRPr="00677C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.</w:t>
      </w:r>
    </w:p>
    <w:p w14:paraId="49B9D063" w14:textId="05971E3B" w:rsidR="00D06CE2" w:rsidRDefault="00D06CE2" w:rsidP="00D06CE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6A539D70" w14:textId="77777777" w:rsidR="00D06CE2" w:rsidRDefault="00D06CE2" w:rsidP="00D06CE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3923564E" w14:textId="77777777" w:rsidR="00D06CE2" w:rsidRDefault="00D06CE2" w:rsidP="00D06CE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497E13CF" w14:textId="1391EB15" w:rsidR="00D06CE2" w:rsidRDefault="00D06CE2" w:rsidP="00D0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   </w:t>
      </w:r>
      <w:bookmarkStart w:id="39" w:name="_Hlk136224559"/>
      <w:r>
        <w:rPr>
          <w:rFonts w:ascii="Times New Roman" w:hAnsi="Times New Roman" w:cs="Times New Roman"/>
          <w:sz w:val="24"/>
          <w:szCs w:val="24"/>
        </w:rPr>
        <w:t xml:space="preserve">Ismet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7E3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0F17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</w:t>
      </w:r>
      <w:r w:rsidR="000F17E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1D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="00E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1D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80D414" w14:textId="77777777" w:rsidR="00D06CE2" w:rsidRDefault="00D06CE2" w:rsidP="00D0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A6029" w14:textId="3768923F" w:rsidR="00D06CE2" w:rsidRDefault="00D06CE2" w:rsidP="00D0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D97F057" w14:textId="77777777" w:rsidR="00D06CE2" w:rsidRDefault="00D06CE2" w:rsidP="00D06CE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EC25BA" w14:textId="4D7F16FE" w:rsidR="00D06CE2" w:rsidRDefault="00D06CE2" w:rsidP="00D0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6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Jasmin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/SDP/</w:t>
      </w:r>
    </w:p>
    <w:p w14:paraId="2801D6E3" w14:textId="392CFD8E" w:rsidR="00D06CE2" w:rsidRDefault="00D06CE2" w:rsidP="00D0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Ismet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7E3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0F17E3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</w:t>
      </w:r>
      <w:r w:rsidR="000F17E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1D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="00E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1D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702E87" w14:textId="7C2B5BE4" w:rsidR="00D06CE2" w:rsidRDefault="00D06CE2" w:rsidP="00D0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3C26E07" w14:textId="73EF872D" w:rsidR="00D06CE2" w:rsidRDefault="00D06CE2" w:rsidP="00D06CE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Rejhan Agović /SDP/. </w:t>
      </w:r>
    </w:p>
    <w:p w14:paraId="0503FCC1" w14:textId="77777777" w:rsidR="00D06CE2" w:rsidRDefault="00D06CE2" w:rsidP="00D06CE2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09F89EA" w14:textId="0504357C" w:rsidR="00D06CE2" w:rsidRDefault="00D06CE2" w:rsidP="00D0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AC179" w14:textId="77777777" w:rsidR="00D06CE2" w:rsidRPr="00EC612D" w:rsidRDefault="00D06CE2" w:rsidP="00D06CE2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3B07E7C9" w14:textId="35B0166C" w:rsidR="00564921" w:rsidRPr="00525119" w:rsidRDefault="00D06CE2" w:rsidP="00D06C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                                                               </w:t>
      </w:r>
      <w:r w:rsidR="00BA06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</w:t>
      </w:r>
      <w:r w:rsidR="0056492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Osma tačka dnevnog reda</w:t>
      </w:r>
    </w:p>
    <w:p w14:paraId="7E954958" w14:textId="743F34A4" w:rsidR="00564921" w:rsidRDefault="00564921" w:rsidP="0056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1A3975" w14:textId="77FB7BB0" w:rsidR="00D06CE2" w:rsidRPr="000F17E3" w:rsidRDefault="00D06CE2" w:rsidP="00D06CE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bookmarkStart w:id="40" w:name="_Hlk136224747"/>
      <w:proofErr w:type="spellStart"/>
      <w:r w:rsidRPr="000F17E3"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;</w:t>
      </w:r>
    </w:p>
    <w:bookmarkEnd w:id="40"/>
    <w:p w14:paraId="302C84DE" w14:textId="77777777" w:rsidR="00D06CE2" w:rsidRDefault="00D06CE2" w:rsidP="0056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1251914" w14:textId="573FBCE0" w:rsidR="00564921" w:rsidRDefault="00564921" w:rsidP="0056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C9C7BCD" w14:textId="02F7139E" w:rsidR="00D06CE2" w:rsidRPr="00D06CE2" w:rsidRDefault="00564921" w:rsidP="0010125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1" w:name="_Hlk129574639"/>
      <w:r w:rsidRPr="0056492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D06CE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56492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 za  protiv i  uzdržanih nije bilo (jednoglasno) usvojila Odluku o </w:t>
      </w:r>
      <w:bookmarkEnd w:id="41"/>
      <w:proofErr w:type="spellStart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>zaradama</w:t>
      </w:r>
      <w:proofErr w:type="spellEnd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>lokalnih</w:t>
      </w:r>
      <w:proofErr w:type="spellEnd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>službenika</w:t>
      </w:r>
      <w:proofErr w:type="spellEnd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>namještenika</w:t>
      </w:r>
      <w:proofErr w:type="spellEnd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>opštini</w:t>
      </w:r>
      <w:proofErr w:type="spellEnd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>Rožaje</w:t>
      </w:r>
      <w:proofErr w:type="spellEnd"/>
      <w:r w:rsidR="00D06CE2" w:rsidRPr="00D06CE2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21F51983" w14:textId="52E074EE" w:rsidR="00564921" w:rsidRDefault="00564921" w:rsidP="0010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34E3CB81" w14:textId="77777777" w:rsidR="00564921" w:rsidRDefault="00564921" w:rsidP="00564921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10422F16" w14:textId="61018E54" w:rsidR="00564921" w:rsidRDefault="00564921" w:rsidP="007017F6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Deveta tačka dnevnog reda</w:t>
      </w:r>
    </w:p>
    <w:p w14:paraId="71E064EC" w14:textId="77777777" w:rsidR="001C547D" w:rsidRDefault="001C547D" w:rsidP="007017F6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6125E961" w14:textId="6AE008D5" w:rsidR="001C547D" w:rsidRPr="000F17E3" w:rsidRDefault="001C547D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funkcionera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17E3">
        <w:rPr>
          <w:rFonts w:ascii="Times New Roman" w:hAnsi="Times New Roman" w:cs="Times New Roman"/>
          <w:sz w:val="24"/>
          <w:szCs w:val="24"/>
        </w:rPr>
        <w:t>.</w:t>
      </w:r>
    </w:p>
    <w:p w14:paraId="6A226F88" w14:textId="77777777" w:rsidR="001C547D" w:rsidRDefault="001C547D" w:rsidP="007017F6">
      <w:pPr>
        <w:spacing w:after="0" w:line="240" w:lineRule="auto"/>
        <w:ind w:left="666"/>
        <w:jc w:val="center"/>
        <w:rPr>
          <w:rFonts w:ascii="Arial" w:hAnsi="Arial" w:cs="Arial"/>
          <w:sz w:val="24"/>
          <w:szCs w:val="24"/>
        </w:rPr>
      </w:pPr>
    </w:p>
    <w:p w14:paraId="512D0E63" w14:textId="77777777" w:rsidR="001C547D" w:rsidRPr="007017F6" w:rsidRDefault="001C547D" w:rsidP="007017F6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295DD4FC" w14:textId="3F917557" w:rsidR="00564921" w:rsidRPr="001C547D" w:rsidRDefault="001C547D" w:rsidP="001012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1C547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18</w:t>
      </w:r>
      <w:r w:rsidRPr="001C547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glasa  za protiv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1C547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glasa,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1C547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glasa, ) usvojila Odluku o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C547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izmjenama i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  </w:t>
      </w:r>
      <w:r w:rsidRPr="001C547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dopunama Odluke o zaradama lokalnih funkcionera u opštini Rožaje.</w:t>
      </w:r>
    </w:p>
    <w:p w14:paraId="439E1A59" w14:textId="2365B428" w:rsidR="00DA44D8" w:rsidRDefault="00DA44D8" w:rsidP="001012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01F0FDA5" w14:textId="77777777" w:rsidR="001C547D" w:rsidRDefault="001C547D" w:rsidP="00D750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0FBD3302" w14:textId="0ECACCC1" w:rsidR="00DA44D8" w:rsidRPr="001C34C5" w:rsidRDefault="001C34C5" w:rsidP="007A3E4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Sjednica završena u 1</w:t>
      </w:r>
      <w:r w:rsidR="001C547D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:00 h.</w:t>
      </w:r>
    </w:p>
    <w:p w14:paraId="4F152989" w14:textId="79E74E66" w:rsidR="00D75061" w:rsidRDefault="00D75061" w:rsidP="00D7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4109BE" w14:textId="5B93D80D" w:rsidR="007A3E4B" w:rsidRPr="0020652D" w:rsidRDefault="007A3E4B" w:rsidP="007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proofErr w:type="spellStart"/>
      <w:r w:rsidRPr="0020652D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2065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0C4D">
        <w:rPr>
          <w:rFonts w:ascii="Arial" w:hAnsi="Arial" w:cs="Arial"/>
          <w:sz w:val="24"/>
          <w:szCs w:val="24"/>
        </w:rPr>
        <w:t>02-016/23-143</w:t>
      </w:r>
    </w:p>
    <w:p w14:paraId="751F98FC" w14:textId="4DCFF16C" w:rsidR="007A3E4B" w:rsidRPr="0020652D" w:rsidRDefault="007A3E4B" w:rsidP="007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652D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2065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068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065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0685">
        <w:rPr>
          <w:rFonts w:ascii="Times New Roman" w:eastAsia="Times New Roman" w:hAnsi="Times New Roman" w:cs="Times New Roman"/>
          <w:sz w:val="24"/>
          <w:szCs w:val="24"/>
        </w:rPr>
        <w:t>05.</w:t>
      </w:r>
      <w:r w:rsidRPr="0020652D">
        <w:rPr>
          <w:rFonts w:ascii="Times New Roman" w:eastAsia="Times New Roman" w:hAnsi="Times New Roman" w:cs="Times New Roman"/>
          <w:sz w:val="24"/>
          <w:szCs w:val="24"/>
        </w:rPr>
        <w:t xml:space="preserve">2023. </w:t>
      </w:r>
      <w:proofErr w:type="spellStart"/>
      <w:r w:rsidRPr="0020652D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</w:p>
    <w:p w14:paraId="583CE904" w14:textId="77777777" w:rsidR="007A3E4B" w:rsidRPr="0020652D" w:rsidRDefault="007A3E4B" w:rsidP="007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C426D4" w14:textId="77777777" w:rsidR="007A3E4B" w:rsidRPr="0020652D" w:rsidRDefault="007A3E4B" w:rsidP="007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26DD5" w14:textId="77777777" w:rsidR="007A3E4B" w:rsidRPr="0020652D" w:rsidRDefault="007A3E4B" w:rsidP="007A3E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690C3D8C" w14:textId="67D2B72E" w:rsidR="007A3E4B" w:rsidRPr="0020652D" w:rsidRDefault="007A3E4B" w:rsidP="007A3E4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Amer Dacić, s.r,                                                                                                           Almir Avdić, s.r, </w:t>
      </w:r>
    </w:p>
    <w:p w14:paraId="15A21468" w14:textId="77777777" w:rsidR="007A3E4B" w:rsidRPr="0034434F" w:rsidRDefault="007A3E4B" w:rsidP="007A3E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Skupštine.                                                                                                   Predsjednik Skuštine</w:t>
      </w:r>
      <w:r w:rsidRPr="002065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2BE89F" w14:textId="77777777" w:rsidR="004B314C" w:rsidRDefault="004B314C"/>
    <w:sectPr w:rsidR="004B314C" w:rsidSect="00922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C0F9" w14:textId="77777777" w:rsidR="003E0444" w:rsidRDefault="003E0444" w:rsidP="00D06CE2">
      <w:pPr>
        <w:spacing w:after="0" w:line="240" w:lineRule="auto"/>
      </w:pPr>
      <w:r>
        <w:separator/>
      </w:r>
    </w:p>
  </w:endnote>
  <w:endnote w:type="continuationSeparator" w:id="0">
    <w:p w14:paraId="756DDE05" w14:textId="77777777" w:rsidR="003E0444" w:rsidRDefault="003E0444" w:rsidP="00D0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ACFE" w14:textId="77777777" w:rsidR="003E0444" w:rsidRDefault="003E0444" w:rsidP="00D06CE2">
      <w:pPr>
        <w:spacing w:after="0" w:line="240" w:lineRule="auto"/>
      </w:pPr>
      <w:r>
        <w:separator/>
      </w:r>
    </w:p>
  </w:footnote>
  <w:footnote w:type="continuationSeparator" w:id="0">
    <w:p w14:paraId="1D530EC5" w14:textId="77777777" w:rsidR="003E0444" w:rsidRDefault="003E0444" w:rsidP="00D0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53"/>
    <w:multiLevelType w:val="hybridMultilevel"/>
    <w:tmpl w:val="4F2A618C"/>
    <w:lvl w:ilvl="0" w:tplc="5B567A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4CD"/>
    <w:multiLevelType w:val="hybridMultilevel"/>
    <w:tmpl w:val="49166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703D5"/>
    <w:multiLevelType w:val="hybridMultilevel"/>
    <w:tmpl w:val="77186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B690B"/>
    <w:multiLevelType w:val="hybridMultilevel"/>
    <w:tmpl w:val="3412EAB6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4" w15:restartNumberingAfterBreak="0">
    <w:nsid w:val="15AE5CF2"/>
    <w:multiLevelType w:val="hybridMultilevel"/>
    <w:tmpl w:val="26FAB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1D21"/>
    <w:multiLevelType w:val="hybridMultilevel"/>
    <w:tmpl w:val="4A3E89E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6" w15:restartNumberingAfterBreak="0">
    <w:nsid w:val="16E16693"/>
    <w:multiLevelType w:val="hybridMultilevel"/>
    <w:tmpl w:val="E56C26A2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 w15:restartNumberingAfterBreak="0">
    <w:nsid w:val="17572651"/>
    <w:multiLevelType w:val="hybridMultilevel"/>
    <w:tmpl w:val="7602AB26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 w15:restartNumberingAfterBreak="0">
    <w:nsid w:val="19D253E8"/>
    <w:multiLevelType w:val="hybridMultilevel"/>
    <w:tmpl w:val="CACED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03C6D"/>
    <w:multiLevelType w:val="hybridMultilevel"/>
    <w:tmpl w:val="A100F59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0BAD"/>
    <w:multiLevelType w:val="hybridMultilevel"/>
    <w:tmpl w:val="3F10D62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3BCB0F5A"/>
    <w:multiLevelType w:val="hybridMultilevel"/>
    <w:tmpl w:val="2872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CB"/>
    <w:multiLevelType w:val="hybridMultilevel"/>
    <w:tmpl w:val="73F28DC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3" w15:restartNumberingAfterBreak="0">
    <w:nsid w:val="4D5902D0"/>
    <w:multiLevelType w:val="hybridMultilevel"/>
    <w:tmpl w:val="4D5AE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8B53EE"/>
    <w:multiLevelType w:val="hybridMultilevel"/>
    <w:tmpl w:val="44BEBBDE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53D60A72"/>
    <w:multiLevelType w:val="hybridMultilevel"/>
    <w:tmpl w:val="E4644C3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54FC7C4C"/>
    <w:multiLevelType w:val="hybridMultilevel"/>
    <w:tmpl w:val="9F82E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B4D1A"/>
    <w:multiLevelType w:val="hybridMultilevel"/>
    <w:tmpl w:val="25CEA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1356F1"/>
    <w:multiLevelType w:val="hybridMultilevel"/>
    <w:tmpl w:val="3A0AFBAC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613A3AB7"/>
    <w:multiLevelType w:val="hybridMultilevel"/>
    <w:tmpl w:val="6C9AEC3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650A7D67"/>
    <w:multiLevelType w:val="hybridMultilevel"/>
    <w:tmpl w:val="3684F3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83AAB"/>
    <w:multiLevelType w:val="hybridMultilevel"/>
    <w:tmpl w:val="F97E129A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2" w15:restartNumberingAfterBreak="0">
    <w:nsid w:val="7D020AB5"/>
    <w:multiLevelType w:val="hybridMultilevel"/>
    <w:tmpl w:val="C9D44252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3" w15:restartNumberingAfterBreak="0">
    <w:nsid w:val="7D976223"/>
    <w:multiLevelType w:val="hybridMultilevel"/>
    <w:tmpl w:val="14A8E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731978">
    <w:abstractNumId w:val="8"/>
  </w:num>
  <w:num w:numId="2" w16cid:durableId="1175344855">
    <w:abstractNumId w:val="8"/>
  </w:num>
  <w:num w:numId="3" w16cid:durableId="1623341729">
    <w:abstractNumId w:val="22"/>
  </w:num>
  <w:num w:numId="4" w16cid:durableId="81992235">
    <w:abstractNumId w:val="7"/>
  </w:num>
  <w:num w:numId="5" w16cid:durableId="560600673">
    <w:abstractNumId w:val="13"/>
  </w:num>
  <w:num w:numId="6" w16cid:durableId="2042898884">
    <w:abstractNumId w:val="1"/>
  </w:num>
  <w:num w:numId="7" w16cid:durableId="2079402970">
    <w:abstractNumId w:val="2"/>
  </w:num>
  <w:num w:numId="8" w16cid:durableId="1713728476">
    <w:abstractNumId w:val="3"/>
  </w:num>
  <w:num w:numId="9" w16cid:durableId="1382703187">
    <w:abstractNumId w:val="10"/>
  </w:num>
  <w:num w:numId="10" w16cid:durableId="913399079">
    <w:abstractNumId w:val="18"/>
  </w:num>
  <w:num w:numId="11" w16cid:durableId="181673637">
    <w:abstractNumId w:val="12"/>
  </w:num>
  <w:num w:numId="12" w16cid:durableId="1457799492">
    <w:abstractNumId w:val="5"/>
  </w:num>
  <w:num w:numId="13" w16cid:durableId="1703360891">
    <w:abstractNumId w:val="15"/>
  </w:num>
  <w:num w:numId="14" w16cid:durableId="2131046499">
    <w:abstractNumId w:val="21"/>
  </w:num>
  <w:num w:numId="15" w16cid:durableId="549346065">
    <w:abstractNumId w:val="19"/>
  </w:num>
  <w:num w:numId="16" w16cid:durableId="464860445">
    <w:abstractNumId w:val="16"/>
  </w:num>
  <w:num w:numId="17" w16cid:durableId="1970627178">
    <w:abstractNumId w:val="17"/>
  </w:num>
  <w:num w:numId="18" w16cid:durableId="188372194">
    <w:abstractNumId w:val="6"/>
  </w:num>
  <w:num w:numId="19" w16cid:durableId="1796633079">
    <w:abstractNumId w:val="14"/>
  </w:num>
  <w:num w:numId="20" w16cid:durableId="1991016434">
    <w:abstractNumId w:val="9"/>
  </w:num>
  <w:num w:numId="21" w16cid:durableId="1920871374">
    <w:abstractNumId w:val="0"/>
  </w:num>
  <w:num w:numId="22" w16cid:durableId="465779048">
    <w:abstractNumId w:val="23"/>
  </w:num>
  <w:num w:numId="23" w16cid:durableId="29039172">
    <w:abstractNumId w:val="4"/>
  </w:num>
  <w:num w:numId="24" w16cid:durableId="834540347">
    <w:abstractNumId w:val="20"/>
  </w:num>
  <w:num w:numId="25" w16cid:durableId="13266686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E8"/>
    <w:rsid w:val="000847F9"/>
    <w:rsid w:val="00095049"/>
    <w:rsid w:val="00096F36"/>
    <w:rsid w:val="000A17F2"/>
    <w:rsid w:val="000B3096"/>
    <w:rsid w:val="000D331D"/>
    <w:rsid w:val="000F17E3"/>
    <w:rsid w:val="0010125F"/>
    <w:rsid w:val="0014316B"/>
    <w:rsid w:val="00166CBE"/>
    <w:rsid w:val="001C34C5"/>
    <w:rsid w:val="001C547D"/>
    <w:rsid w:val="0023304C"/>
    <w:rsid w:val="002B4C2D"/>
    <w:rsid w:val="002C64ED"/>
    <w:rsid w:val="002E29B2"/>
    <w:rsid w:val="002E74A7"/>
    <w:rsid w:val="00307FEF"/>
    <w:rsid w:val="003105A4"/>
    <w:rsid w:val="003321C1"/>
    <w:rsid w:val="003522E8"/>
    <w:rsid w:val="003E0444"/>
    <w:rsid w:val="003E4133"/>
    <w:rsid w:val="003E6B53"/>
    <w:rsid w:val="00440750"/>
    <w:rsid w:val="00484B60"/>
    <w:rsid w:val="004B0F15"/>
    <w:rsid w:val="004B314C"/>
    <w:rsid w:val="004D5888"/>
    <w:rsid w:val="00525119"/>
    <w:rsid w:val="00564921"/>
    <w:rsid w:val="00584144"/>
    <w:rsid w:val="00586B3B"/>
    <w:rsid w:val="0059190B"/>
    <w:rsid w:val="005C291E"/>
    <w:rsid w:val="005D0756"/>
    <w:rsid w:val="005E27DD"/>
    <w:rsid w:val="00677CA6"/>
    <w:rsid w:val="006A223B"/>
    <w:rsid w:val="006C3A5E"/>
    <w:rsid w:val="007017F6"/>
    <w:rsid w:val="00712A93"/>
    <w:rsid w:val="007669D3"/>
    <w:rsid w:val="00780BFA"/>
    <w:rsid w:val="007A1BE5"/>
    <w:rsid w:val="007A23B2"/>
    <w:rsid w:val="007A3E4B"/>
    <w:rsid w:val="007C4756"/>
    <w:rsid w:val="007E13A1"/>
    <w:rsid w:val="007E7EAE"/>
    <w:rsid w:val="008053A0"/>
    <w:rsid w:val="00831382"/>
    <w:rsid w:val="00881449"/>
    <w:rsid w:val="00892E44"/>
    <w:rsid w:val="008E2C95"/>
    <w:rsid w:val="00903B5A"/>
    <w:rsid w:val="009221E8"/>
    <w:rsid w:val="00940F61"/>
    <w:rsid w:val="009416EB"/>
    <w:rsid w:val="00944601"/>
    <w:rsid w:val="0095647A"/>
    <w:rsid w:val="00983DEA"/>
    <w:rsid w:val="009967A2"/>
    <w:rsid w:val="009F070F"/>
    <w:rsid w:val="00A613DC"/>
    <w:rsid w:val="00A737B3"/>
    <w:rsid w:val="00B01FEE"/>
    <w:rsid w:val="00B51481"/>
    <w:rsid w:val="00B56E54"/>
    <w:rsid w:val="00B7733D"/>
    <w:rsid w:val="00BA0685"/>
    <w:rsid w:val="00BA5526"/>
    <w:rsid w:val="00BF01A0"/>
    <w:rsid w:val="00BF0B88"/>
    <w:rsid w:val="00C55EAA"/>
    <w:rsid w:val="00CB2CBD"/>
    <w:rsid w:val="00CC3CF2"/>
    <w:rsid w:val="00CE0F8B"/>
    <w:rsid w:val="00D06CE2"/>
    <w:rsid w:val="00D24FD0"/>
    <w:rsid w:val="00D75061"/>
    <w:rsid w:val="00DA0971"/>
    <w:rsid w:val="00DA44D8"/>
    <w:rsid w:val="00DA6F0B"/>
    <w:rsid w:val="00DD07A5"/>
    <w:rsid w:val="00DE0C4D"/>
    <w:rsid w:val="00DF261B"/>
    <w:rsid w:val="00E11B1D"/>
    <w:rsid w:val="00E11B9A"/>
    <w:rsid w:val="00E55CDD"/>
    <w:rsid w:val="00EA5322"/>
    <w:rsid w:val="00EE779E"/>
    <w:rsid w:val="00EF0AB0"/>
    <w:rsid w:val="00F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E893"/>
  <w15:chartTrackingRefBased/>
  <w15:docId w15:val="{93A80968-8B4B-44DE-8248-8CD3D8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1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21E8"/>
    <w:pPr>
      <w:spacing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E2"/>
  </w:style>
  <w:style w:type="paragraph" w:styleId="Footer">
    <w:name w:val="footer"/>
    <w:basedOn w:val="Normal"/>
    <w:link w:val="FooterChar"/>
    <w:uiPriority w:val="99"/>
    <w:unhideWhenUsed/>
    <w:rsid w:val="00D0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57</cp:revision>
  <cp:lastPrinted>2023-06-14T10:25:00Z</cp:lastPrinted>
  <dcterms:created xsi:type="dcterms:W3CDTF">2023-03-03T08:14:00Z</dcterms:created>
  <dcterms:modified xsi:type="dcterms:W3CDTF">2023-06-14T10:28:00Z</dcterms:modified>
</cp:coreProperties>
</file>