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E7C" w:rsidRDefault="00FA7E7C" w:rsidP="00BD506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</w:t>
      </w:r>
      <w:r>
        <w:rPr>
          <w:rFonts w:ascii="Times New Roman" w:hAnsi="Times New Roman" w:cs="Times New Roman"/>
          <w:sz w:val="24"/>
          <w:szCs w:val="24"/>
        </w:rPr>
        <w:t xml:space="preserve">38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</w:t>
      </w:r>
      <w:r w:rsidR="00F9648A">
        <w:rPr>
          <w:rFonts w:ascii="Times New Roman" w:hAnsi="Times New Roman" w:cs="Times New Roman"/>
          <w:sz w:val="24"/>
          <w:szCs w:val="24"/>
        </w:rPr>
        <w:t>ore ", br. 2/18, 34/19 i 38/20)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člana </w:t>
      </w:r>
      <w:proofErr w:type="gramStart"/>
      <w:r>
        <w:rPr>
          <w:rFonts w:ascii="Times New Roman" w:hAnsi="Times New Roman" w:cs="Times New Roman"/>
          <w:sz w:val="24"/>
          <w:szCs w:val="24"/>
          <w:lang w:val="sr-Latn-RS"/>
        </w:rPr>
        <w:t xml:space="preserve">46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Statuta</w:t>
      </w:r>
      <w:proofErr w:type="gram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opštine Rožaje („Sl. list CG – Opštinski propisi“, br. 38/18 i 16/21), Skupština opštine Rožaje, na sje</w:t>
      </w:r>
      <w:r w:rsidR="004C6917">
        <w:rPr>
          <w:rFonts w:ascii="Times New Roman" w:hAnsi="Times New Roman" w:cs="Times New Roman"/>
          <w:sz w:val="24"/>
          <w:szCs w:val="24"/>
          <w:lang w:val="sr-Latn-CS"/>
        </w:rPr>
        <w:t>dnici održanoj dana 02.03.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2023</w:t>
      </w:r>
      <w:r>
        <w:rPr>
          <w:rFonts w:ascii="Times New Roman" w:hAnsi="Times New Roman" w:cs="Times New Roman"/>
          <w:sz w:val="24"/>
          <w:szCs w:val="24"/>
          <w:lang w:val="sr-Latn-CS"/>
        </w:rPr>
        <w:t>.godine, donijela je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E7C" w:rsidRPr="006B0F93" w:rsidRDefault="00FA7E7C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 D L U K U</w:t>
      </w:r>
    </w:p>
    <w:p w:rsidR="00F9648A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o davanju saglasnosti </w:t>
      </w:r>
      <w:r w:rsidR="00293422">
        <w:rPr>
          <w:rFonts w:ascii="Times New Roman" w:hAnsi="Times New Roman" w:cs="Times New Roman"/>
          <w:sz w:val="24"/>
          <w:szCs w:val="24"/>
          <w:lang w:val="sr-Latn-CS"/>
        </w:rPr>
        <w:t>na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Program 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rada sa finansijskim planom </w:t>
      </w:r>
      <w:r w:rsidR="00BD5068">
        <w:rPr>
          <w:rFonts w:ascii="Times New Roman" w:hAnsi="Times New Roman" w:cs="Times New Roman"/>
          <w:sz w:val="24"/>
          <w:szCs w:val="24"/>
          <w:lang w:val="sr-Latn-CS"/>
        </w:rPr>
        <w:t>JU Centar za kulturu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 xml:space="preserve"> Rožaje </w:t>
      </w:r>
    </w:p>
    <w:p w:rsidR="006B0F93" w:rsidRPr="006B0F93" w:rsidRDefault="00F9648A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za 2023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.godinu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Daje se</w:t>
      </w:r>
      <w:r w:rsidR="00293422">
        <w:rPr>
          <w:rFonts w:ascii="Times New Roman" w:hAnsi="Times New Roman" w:cs="Times New Roman"/>
          <w:sz w:val="24"/>
          <w:szCs w:val="24"/>
          <w:lang w:val="sr-Latn-CS"/>
        </w:rPr>
        <w:t xml:space="preserve"> saglasnost na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Program rada sa finansijskim planom </w:t>
      </w:r>
      <w:r w:rsidR="00BD5068">
        <w:rPr>
          <w:rFonts w:ascii="Times New Roman" w:hAnsi="Times New Roman" w:cs="Times New Roman"/>
          <w:sz w:val="24"/>
          <w:szCs w:val="24"/>
          <w:lang w:val="sr-Latn-CS"/>
        </w:rPr>
        <w:t>JU Centar za kulturu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Rož</w:t>
      </w:r>
      <w:r w:rsidR="00FA7E7C">
        <w:rPr>
          <w:rFonts w:ascii="Times New Roman" w:hAnsi="Times New Roman" w:cs="Times New Roman"/>
          <w:sz w:val="24"/>
          <w:szCs w:val="24"/>
          <w:lang w:val="sr-Latn-CS"/>
        </w:rPr>
        <w:t>aje</w:t>
      </w:r>
      <w:r w:rsidR="00BD5068">
        <w:rPr>
          <w:rFonts w:ascii="Times New Roman" w:hAnsi="Times New Roman" w:cs="Times New Roman"/>
          <w:sz w:val="24"/>
          <w:szCs w:val="24"/>
          <w:lang w:val="sr-Latn-CS"/>
        </w:rPr>
        <w:t xml:space="preserve">,                    </w:t>
      </w:r>
      <w:r w:rsidR="00FA7E7C">
        <w:rPr>
          <w:rFonts w:ascii="Times New Roman" w:hAnsi="Times New Roman" w:cs="Times New Roman"/>
          <w:sz w:val="24"/>
          <w:szCs w:val="24"/>
          <w:lang w:val="sr-Latn-CS"/>
        </w:rPr>
        <w:t xml:space="preserve"> za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 xml:space="preserve"> 2023</w:t>
      </w:r>
      <w:r w:rsidR="00EB0A5C">
        <w:rPr>
          <w:rFonts w:ascii="Times New Roman" w:hAnsi="Times New Roman" w:cs="Times New Roman"/>
          <w:sz w:val="24"/>
          <w:szCs w:val="24"/>
          <w:lang w:val="sr-Latn-CS"/>
        </w:rPr>
        <w:t xml:space="preserve">. godinu, broj </w:t>
      </w:r>
      <w:r w:rsidR="00BD5068">
        <w:rPr>
          <w:rFonts w:ascii="Times New Roman" w:hAnsi="Times New Roman"/>
          <w:sz w:val="24"/>
          <w:szCs w:val="24"/>
          <w:lang w:val="sr-Latn-CS"/>
        </w:rPr>
        <w:t>18 i 19</w:t>
      </w:r>
      <w:r w:rsidR="00EB0A5C">
        <w:rPr>
          <w:rFonts w:ascii="Times New Roman" w:hAnsi="Times New Roman" w:cs="Times New Roman"/>
          <w:sz w:val="24"/>
          <w:szCs w:val="24"/>
          <w:lang w:val="sr-Latn-CS"/>
        </w:rPr>
        <w:t xml:space="preserve"> od </w:t>
      </w:r>
      <w:r w:rsidR="00BD5068">
        <w:rPr>
          <w:rFonts w:ascii="Times New Roman" w:hAnsi="Times New Roman"/>
          <w:sz w:val="24"/>
          <w:szCs w:val="24"/>
          <w:lang w:val="bs-Latn-BA"/>
        </w:rPr>
        <w:t>20.01.2023</w:t>
      </w:r>
      <w:r w:rsidR="00EB0A5C">
        <w:rPr>
          <w:rFonts w:ascii="Times New Roman" w:hAnsi="Times New Roman"/>
          <w:sz w:val="24"/>
          <w:szCs w:val="24"/>
          <w:lang w:val="bs-Latn-BA"/>
        </w:rPr>
        <w:t>.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godine.</w:t>
      </w:r>
    </w:p>
    <w:p w:rsid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E7C" w:rsidRPr="006B0F93" w:rsidRDefault="00FA7E7C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Ova Odlu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ka stupa na snagu danom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objavljivanja u „Službenom listu Crne Gore – Opštinski propisi“ .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FA7E7C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Broj: </w:t>
      </w:r>
      <w:r w:rsidR="00814CA9">
        <w:rPr>
          <w:rFonts w:ascii="Times New Roman" w:hAnsi="Times New Roman" w:cs="Times New Roman"/>
          <w:sz w:val="24"/>
          <w:szCs w:val="24"/>
        </w:rPr>
        <w:t>02-016/23-86</w:t>
      </w:r>
    </w:p>
    <w:p w:rsidR="006B0F93" w:rsidRPr="006B0F93" w:rsidRDefault="004C6917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03.03.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2023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A7E7C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</w:t>
      </w:r>
      <w:r w:rsidR="006046AF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6B0F93" w:rsidRPr="006B0F93" w:rsidRDefault="006B0F93" w:rsidP="006B0F93">
      <w:pPr>
        <w:rPr>
          <w:sz w:val="24"/>
          <w:szCs w:val="24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</w:t>
      </w:r>
      <w:r w:rsidR="004C6917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>Almir Avdić</w:t>
      </w:r>
      <w:r w:rsidR="00814CA9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EF688E" w:rsidRPr="006B0F93" w:rsidRDefault="00EF688E">
      <w:pPr>
        <w:rPr>
          <w:sz w:val="24"/>
          <w:szCs w:val="24"/>
        </w:rPr>
      </w:pPr>
    </w:p>
    <w:sectPr w:rsidR="00EF688E" w:rsidRPr="006B0F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43"/>
    <w:rsid w:val="000A25E8"/>
    <w:rsid w:val="00293422"/>
    <w:rsid w:val="002A6FA3"/>
    <w:rsid w:val="00395755"/>
    <w:rsid w:val="004C6917"/>
    <w:rsid w:val="006046AF"/>
    <w:rsid w:val="006B0F93"/>
    <w:rsid w:val="007901E8"/>
    <w:rsid w:val="00814CA9"/>
    <w:rsid w:val="00876336"/>
    <w:rsid w:val="00BA03E7"/>
    <w:rsid w:val="00BD5068"/>
    <w:rsid w:val="00C73BDB"/>
    <w:rsid w:val="00DD3CC0"/>
    <w:rsid w:val="00EA3B43"/>
    <w:rsid w:val="00EB0A5C"/>
    <w:rsid w:val="00EF688E"/>
    <w:rsid w:val="00F9648A"/>
    <w:rsid w:val="00FA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3</cp:revision>
  <cp:lastPrinted>2023-03-03T07:53:00Z</cp:lastPrinted>
  <dcterms:created xsi:type="dcterms:W3CDTF">2023-03-01T13:41:00Z</dcterms:created>
  <dcterms:modified xsi:type="dcterms:W3CDTF">2023-03-03T07:53:00Z</dcterms:modified>
</cp:coreProperties>
</file>