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E" w:rsidRPr="001022A3" w:rsidRDefault="004D1C6A" w:rsidP="00196C6E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 xml:space="preserve">96 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Zakona o socijalnoj i dječijoj zaštiti  („Sl. list CG “, broj 27/13, 1/15, 42/15, 4</w:t>
      </w:r>
      <w:r w:rsidR="00F2354A">
        <w:rPr>
          <w:rFonts w:ascii="Times New Roman" w:hAnsi="Times New Roman" w:cs="Times New Roman"/>
          <w:sz w:val="24"/>
          <w:szCs w:val="24"/>
          <w:lang w:val="sr-Latn-CS"/>
        </w:rPr>
        <w:t>7/15, 56/16, 66/16, 1/17, 31/17</w:t>
      </w:r>
      <w:r w:rsidR="0050747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42/17 i 50/17) člana</w:t>
      </w:r>
      <w:r w:rsidR="00196C6E" w:rsidRPr="001022A3">
        <w:rPr>
          <w:rFonts w:ascii="Times New Roman" w:hAnsi="Times New Roman" w:cs="Times New Roman"/>
          <w:sz w:val="24"/>
          <w:szCs w:val="24"/>
        </w:rPr>
        <w:t xml:space="preserve">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>46 stav 1 tačka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22 Statuta opštine Rožaje („Sl. list CG – Opštinski propisi“, broj </w:t>
      </w:r>
      <w:r w:rsidR="00196C6E">
        <w:rPr>
          <w:rFonts w:ascii="Times New Roman" w:hAnsi="Times New Roman" w:cs="Times New Roman"/>
          <w:sz w:val="24"/>
          <w:szCs w:val="24"/>
          <w:lang w:val="sr-Latn-CS"/>
        </w:rPr>
        <w:t xml:space="preserve">38/18 i 16/21) i </w:t>
      </w:r>
      <w:r w:rsidR="001D5A84">
        <w:rPr>
          <w:rFonts w:ascii="Times New Roman" w:hAnsi="Times New Roman" w:cs="Times New Roman"/>
          <w:sz w:val="24"/>
          <w:szCs w:val="24"/>
          <w:lang w:val="sr-Latn-CS"/>
        </w:rPr>
        <w:t xml:space="preserve">člana 21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Statuta JU Dnevni centar za djecu i omladinu sa smetnjama i teškoćama u r</w:t>
      </w:r>
      <w:r w:rsidR="004E7F13">
        <w:rPr>
          <w:rFonts w:ascii="Times New Roman" w:hAnsi="Times New Roman" w:cs="Times New Roman"/>
          <w:sz w:val="24"/>
          <w:szCs w:val="24"/>
          <w:lang w:val="sr-Latn-CS"/>
        </w:rPr>
        <w:t>azvoju opštine Rožaje</w:t>
      </w:r>
      <w:r w:rsidR="00EB2C87">
        <w:rPr>
          <w:rFonts w:ascii="Times New Roman" w:hAnsi="Times New Roman" w:cs="Times New Roman"/>
          <w:sz w:val="24"/>
          <w:szCs w:val="24"/>
          <w:lang w:val="sr-Latn-CS"/>
        </w:rPr>
        <w:t>, Skupština opštine Rožaje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na pred</w:t>
      </w:r>
      <w:r w:rsidR="005C5942">
        <w:rPr>
          <w:rFonts w:ascii="Times New Roman" w:hAnsi="Times New Roman" w:cs="Times New Roman"/>
          <w:sz w:val="24"/>
          <w:szCs w:val="24"/>
          <w:lang w:val="sr-Latn-CS"/>
        </w:rPr>
        <w:t>log Odbora za izbor i imenovanja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 xml:space="preserve">, na sjednici 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>održan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>oj dana 02.03.</w:t>
      </w:r>
      <w:r w:rsidR="002C371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196C6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</w:t>
      </w:r>
      <w:r w:rsidR="00196C6E"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60A2B" w:rsidRDefault="00FC2D88" w:rsidP="00C44C9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460A2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>dbora J</w:t>
      </w:r>
      <w:r w:rsidR="004E7F13">
        <w:rPr>
          <w:rFonts w:ascii="Times New Roman" w:hAnsi="Times New Roman" w:cs="Times New Roman"/>
          <w:sz w:val="24"/>
          <w:szCs w:val="24"/>
          <w:lang w:val="sr-Latn-CS"/>
        </w:rPr>
        <w:t>avne ustanove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Dnevni centar za djecu i omladinu sa smetnjama i teškoćama u razvoju opštine </w:t>
      </w:r>
      <w:r w:rsidR="00A01709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44C99" w:rsidRP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60A2B" w:rsidRPr="00C44C99" w:rsidRDefault="00FC2D88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E33A64">
        <w:rPr>
          <w:rFonts w:ascii="Times New Roman" w:hAnsi="Times New Roman" w:cs="Times New Roman"/>
          <w:b/>
          <w:sz w:val="24"/>
          <w:szCs w:val="24"/>
          <w:lang w:val="sr-Latn-CS"/>
        </w:rPr>
        <w:t>Munir Mujević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111E6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</w:t>
      </w:r>
      <w:r>
        <w:rPr>
          <w:rFonts w:ascii="Times New Roman" w:hAnsi="Times New Roman" w:cs="Times New Roman"/>
          <w:sz w:val="24"/>
          <w:szCs w:val="24"/>
          <w:lang w:val="sr-Latn-CS"/>
        </w:rPr>
        <w:t>u razvoju opštine Rožaje</w:t>
      </w:r>
      <w:r w:rsidR="00036AC2">
        <w:rPr>
          <w:rFonts w:ascii="Times New Roman" w:hAnsi="Times New Roman" w:cs="Times New Roman"/>
          <w:sz w:val="24"/>
          <w:szCs w:val="24"/>
          <w:lang w:val="sr-Latn-CS"/>
        </w:rPr>
        <w:t>, ispred reda roditelja korisnika</w:t>
      </w:r>
      <w:r w:rsidR="008203D1" w:rsidRPr="00C44C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C2D88" w:rsidRP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FC2D88">
        <w:rPr>
          <w:rFonts w:ascii="Times New Roman" w:hAnsi="Times New Roman" w:cs="Times New Roman"/>
          <w:sz w:val="24"/>
          <w:szCs w:val="24"/>
          <w:lang w:val="sr-Latn-CS"/>
        </w:rPr>
        <w:t xml:space="preserve">Član Upravnog odbora imenuje se na period od 4 ( četiri ) godine. </w:t>
      </w:r>
    </w:p>
    <w:p w:rsidR="00FC2D88" w:rsidRPr="00C44C99" w:rsidRDefault="00FC2D88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</w:t>
      </w:r>
      <w:r w:rsidR="004A21CB">
        <w:rPr>
          <w:rFonts w:ascii="Times New Roman" w:hAnsi="Times New Roman" w:cs="Times New Roman"/>
          <w:sz w:val="24"/>
          <w:szCs w:val="24"/>
          <w:lang w:val="sr-Latn-CS"/>
        </w:rPr>
        <w:t>ja u „Službenom listu Crne Gore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propisi“.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C233F9">
        <w:rPr>
          <w:rFonts w:ascii="Times New Roman" w:hAnsi="Times New Roman" w:cs="Times New Roman"/>
          <w:sz w:val="24"/>
          <w:szCs w:val="24"/>
          <w:lang w:val="sr-Latn-CS"/>
        </w:rPr>
        <w:t xml:space="preserve"> 02-016/23-100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>03.03.</w:t>
      </w:r>
      <w:r w:rsidR="002C371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6B0174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233F9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C44C9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B3F37" w:rsidRPr="00BB0C42" w:rsidRDefault="00460A2B" w:rsidP="00BB0C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6B0174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E33A64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C233F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1B3F37" w:rsidRPr="00BB0C4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36AC2"/>
    <w:rsid w:val="000B11FE"/>
    <w:rsid w:val="000B2C36"/>
    <w:rsid w:val="00111E6B"/>
    <w:rsid w:val="00131050"/>
    <w:rsid w:val="00143DAA"/>
    <w:rsid w:val="00181EF4"/>
    <w:rsid w:val="00196C6E"/>
    <w:rsid w:val="001A7A16"/>
    <w:rsid w:val="001B3F37"/>
    <w:rsid w:val="001D5A84"/>
    <w:rsid w:val="002963D8"/>
    <w:rsid w:val="002B1DEE"/>
    <w:rsid w:val="002C3719"/>
    <w:rsid w:val="002F48AC"/>
    <w:rsid w:val="00460A2B"/>
    <w:rsid w:val="004A21CB"/>
    <w:rsid w:val="004D1C6A"/>
    <w:rsid w:val="004E7F13"/>
    <w:rsid w:val="0050747E"/>
    <w:rsid w:val="00522F55"/>
    <w:rsid w:val="005252EE"/>
    <w:rsid w:val="00565392"/>
    <w:rsid w:val="005C5942"/>
    <w:rsid w:val="005D74EE"/>
    <w:rsid w:val="005E6A67"/>
    <w:rsid w:val="0067660C"/>
    <w:rsid w:val="00691701"/>
    <w:rsid w:val="00697159"/>
    <w:rsid w:val="006B0174"/>
    <w:rsid w:val="006F46DC"/>
    <w:rsid w:val="0072098F"/>
    <w:rsid w:val="00796CAD"/>
    <w:rsid w:val="007D0043"/>
    <w:rsid w:val="008203D1"/>
    <w:rsid w:val="00840620"/>
    <w:rsid w:val="00880531"/>
    <w:rsid w:val="009222D6"/>
    <w:rsid w:val="009B592E"/>
    <w:rsid w:val="009B6AAA"/>
    <w:rsid w:val="00A01709"/>
    <w:rsid w:val="00AE523E"/>
    <w:rsid w:val="00AF164B"/>
    <w:rsid w:val="00B10D0B"/>
    <w:rsid w:val="00BB0C42"/>
    <w:rsid w:val="00BF52FE"/>
    <w:rsid w:val="00C233F9"/>
    <w:rsid w:val="00C44C99"/>
    <w:rsid w:val="00DE79A3"/>
    <w:rsid w:val="00E33A64"/>
    <w:rsid w:val="00E402AA"/>
    <w:rsid w:val="00E45679"/>
    <w:rsid w:val="00E952F3"/>
    <w:rsid w:val="00EB2C87"/>
    <w:rsid w:val="00F2354A"/>
    <w:rsid w:val="00FC2D88"/>
    <w:rsid w:val="00FD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2023-03-03T08:16:00Z</cp:lastPrinted>
  <dcterms:created xsi:type="dcterms:W3CDTF">2023-03-02T12:25:00Z</dcterms:created>
  <dcterms:modified xsi:type="dcterms:W3CDTF">2023-03-03T08:16:00Z</dcterms:modified>
</cp:coreProperties>
</file>