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9C93F" wp14:editId="7E2A7BDB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2390775" cy="13049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B14A4A" w:rsidRPr="00BA27BA" w:rsidRDefault="00B14A4A" w:rsidP="00DE5934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B14A4A" w:rsidRPr="00F8769B" w:rsidRDefault="00F8769B" w:rsidP="00B14A4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finansije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privredu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razvoj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B14A4A" w:rsidRPr="00BA27BA" w:rsidRDefault="00B14A4A" w:rsidP="00B14A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25pt;margin-top:0;width:188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" fillcolor="window" stroked="f" strokeweight=".5pt">
                <v:path arrowok="t"/>
                <v:textbox>
                  <w:txbxContent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B14A4A" w:rsidRPr="00BA27BA" w:rsidRDefault="00B14A4A" w:rsidP="00DE5934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B14A4A" w:rsidRPr="00F8769B" w:rsidRDefault="00F8769B" w:rsidP="00B14A4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finansije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privredu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razvoj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B14A4A" w:rsidRPr="00BA27BA" w:rsidRDefault="00B14A4A" w:rsidP="00B14A4A">
                      <w:pPr>
                        <w:rPr>
                          <w:rFonts w:ascii="Arial" w:hAnsi="Arial" w:cs="Arial"/>
                        </w:rPr>
                      </w:pPr>
                      <w:r w:rsidRPr="00BA27BA">
                        <w:rPr>
                          <w:rFonts w:ascii="Arial" w:hAnsi="Arial" w:cs="Arial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E7812" wp14:editId="77B11996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18"/>
        </w:rPr>
        <w:t xml:space="preserve"> </w:t>
      </w:r>
    </w:p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602F8188" wp14:editId="198929EE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E15B3C">
      <w:pPr>
        <w:pStyle w:val="NoSpacing"/>
        <w:ind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lastRenderedPageBreak/>
        <w:t xml:space="preserve"> </w:t>
      </w: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  <w:lang w:val="sr-Latn-BA"/>
        </w:rPr>
      </w:pPr>
      <w:proofErr w:type="spellStart"/>
      <w:proofErr w:type="gramStart"/>
      <w:r w:rsidRPr="00BA27BA">
        <w:rPr>
          <w:rFonts w:ascii="Arial" w:hAnsi="Arial" w:cs="Arial"/>
          <w:szCs w:val="20"/>
        </w:rPr>
        <w:lastRenderedPageBreak/>
        <w:t>Ul</w:t>
      </w:r>
      <w:proofErr w:type="spellEnd"/>
      <w:r w:rsidRPr="00BA27BA">
        <w:rPr>
          <w:rFonts w:ascii="Arial" w:hAnsi="Arial" w:cs="Arial"/>
          <w:szCs w:val="20"/>
        </w:rPr>
        <w:t>.</w:t>
      </w:r>
      <w:proofErr w:type="gramEnd"/>
      <w:r w:rsidRPr="00BA27BA">
        <w:rPr>
          <w:rFonts w:ascii="Arial" w:hAnsi="Arial" w:cs="Arial"/>
          <w:szCs w:val="20"/>
        </w:rPr>
        <w:t xml:space="preserve"> </w:t>
      </w:r>
      <w:proofErr w:type="spellStart"/>
      <w:r w:rsidRPr="00BA27BA">
        <w:rPr>
          <w:rFonts w:ascii="Arial" w:hAnsi="Arial" w:cs="Arial"/>
          <w:szCs w:val="20"/>
        </w:rPr>
        <w:t>Maršala</w:t>
      </w:r>
      <w:proofErr w:type="spellEnd"/>
      <w:r w:rsidRPr="00BA27BA">
        <w:rPr>
          <w:rFonts w:ascii="Arial" w:hAnsi="Arial" w:cs="Arial"/>
          <w:szCs w:val="20"/>
        </w:rPr>
        <w:t xml:space="preserve"> </w:t>
      </w:r>
      <w:proofErr w:type="spellStart"/>
      <w:r w:rsidRPr="00BA27BA">
        <w:rPr>
          <w:rFonts w:ascii="Arial" w:hAnsi="Arial" w:cs="Arial"/>
          <w:szCs w:val="20"/>
        </w:rPr>
        <w:t>Tita</w:t>
      </w:r>
      <w:proofErr w:type="spellEnd"/>
      <w:r w:rsidRPr="00BA27BA">
        <w:rPr>
          <w:rFonts w:ascii="Arial" w:hAnsi="Arial" w:cs="Arial"/>
          <w:szCs w:val="20"/>
        </w:rPr>
        <w:t xml:space="preserve"> br.1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t xml:space="preserve">84310 </w:t>
      </w:r>
      <w:proofErr w:type="spellStart"/>
      <w:r w:rsidRPr="00BA27BA">
        <w:rPr>
          <w:rFonts w:ascii="Arial" w:hAnsi="Arial" w:cs="Arial"/>
          <w:szCs w:val="20"/>
        </w:rPr>
        <w:t>Rožaje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Crna</w:t>
      </w:r>
      <w:proofErr w:type="spellEnd"/>
      <w:r>
        <w:rPr>
          <w:rFonts w:ascii="Arial" w:hAnsi="Arial" w:cs="Arial"/>
          <w:szCs w:val="20"/>
        </w:rPr>
        <w:t xml:space="preserve"> Gora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mail</w:t>
      </w:r>
      <w:proofErr w:type="gramEnd"/>
      <w:r w:rsidRPr="00BA27BA">
        <w:rPr>
          <w:rFonts w:ascii="Arial" w:hAnsi="Arial" w:cs="Arial"/>
          <w:szCs w:val="20"/>
        </w:rPr>
        <w:t xml:space="preserve">: </w:t>
      </w:r>
      <w:r w:rsidRPr="00BA27BA">
        <w:rPr>
          <w:rFonts w:ascii="Arial" w:hAnsi="Arial" w:cs="Arial"/>
          <w:color w:val="4F81BD" w:themeColor="accent1"/>
          <w:szCs w:val="20"/>
        </w:rPr>
        <w:t>skupstina</w:t>
      </w:r>
      <w:hyperlink r:id="rId7" w:history="1">
        <w:r w:rsidRPr="00BA27BA">
          <w:rPr>
            <w:rStyle w:val="Hyperlink"/>
            <w:rFonts w:ascii="Arial" w:hAnsi="Arial" w:cs="Arial"/>
            <w:szCs w:val="20"/>
          </w:rPr>
          <w:t>opstinerozaje@t-com.me</w:t>
        </w:r>
      </w:hyperlink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t>tell: (382) 051/271-102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t>fax: (382) 051/271-101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  <w:sectPr w:rsidR="00B14A4A" w:rsidRPr="00BA27BA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BA27BA">
        <w:rPr>
          <w:rFonts w:ascii="Arial" w:hAnsi="Arial" w:cs="Arial"/>
          <w:szCs w:val="20"/>
        </w:rPr>
        <w:t>web:</w:t>
      </w:r>
      <w:r w:rsidR="00E15B3C">
        <w:rPr>
          <w:rFonts w:ascii="Arial" w:hAnsi="Arial" w:cs="Arial"/>
        </w:rPr>
        <w:t>https</w:t>
      </w:r>
      <w:proofErr w:type="spellEnd"/>
      <w:r w:rsidR="00E15B3C">
        <w:rPr>
          <w:rFonts w:ascii="Arial" w:hAnsi="Arial" w:cs="Arial"/>
        </w:rPr>
        <w:t>://www.rozaje.me</w:t>
      </w:r>
    </w:p>
    <w:p w:rsidR="00B14A4A" w:rsidRPr="00BA27BA" w:rsidRDefault="00B14A4A" w:rsidP="00B14A4A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B14A4A" w:rsidRPr="00703144" w:rsidRDefault="00F8769B" w:rsidP="00E15B3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20A7F">
        <w:rPr>
          <w:rFonts w:ascii="Times New Roman" w:hAnsi="Times New Roman" w:cs="Times New Roman"/>
          <w:sz w:val="24"/>
          <w:szCs w:val="24"/>
        </w:rPr>
        <w:t>:  3</w:t>
      </w:r>
      <w:r w:rsidR="00B14A4A" w:rsidRPr="00703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031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1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22A7">
        <w:rPr>
          <w:rFonts w:ascii="Times New Roman" w:hAnsi="Times New Roman" w:cs="Times New Roman"/>
          <w:sz w:val="24"/>
          <w:szCs w:val="24"/>
        </w:rPr>
        <w:t xml:space="preserve">   </w:t>
      </w:r>
      <w:r w:rsidR="00703144">
        <w:rPr>
          <w:rFonts w:ascii="Times New Roman" w:hAnsi="Times New Roman" w:cs="Times New Roman"/>
          <w:sz w:val="24"/>
          <w:szCs w:val="24"/>
        </w:rPr>
        <w:t xml:space="preserve">  </w:t>
      </w:r>
      <w:r w:rsidR="00CA016B" w:rsidRPr="00703144">
        <w:rPr>
          <w:rFonts w:ascii="Times New Roman" w:hAnsi="Times New Roman" w:cs="Times New Roman"/>
          <w:sz w:val="24"/>
          <w:szCs w:val="24"/>
        </w:rPr>
        <w:t xml:space="preserve">  </w:t>
      </w:r>
      <w:r w:rsidR="00D64019" w:rsidRPr="00703144">
        <w:rPr>
          <w:rFonts w:ascii="Times New Roman" w:hAnsi="Times New Roman" w:cs="Times New Roman"/>
          <w:sz w:val="24"/>
          <w:szCs w:val="24"/>
        </w:rPr>
        <w:t>Rožaje,</w:t>
      </w:r>
      <w:r w:rsidR="00C474F8">
        <w:rPr>
          <w:rFonts w:ascii="Times New Roman" w:hAnsi="Times New Roman" w:cs="Times New Roman"/>
          <w:sz w:val="24"/>
          <w:szCs w:val="24"/>
        </w:rPr>
        <w:t>17</w:t>
      </w:r>
      <w:r w:rsidR="00851375">
        <w:rPr>
          <w:rFonts w:ascii="Times New Roman" w:hAnsi="Times New Roman" w:cs="Times New Roman"/>
          <w:sz w:val="24"/>
          <w:szCs w:val="24"/>
        </w:rPr>
        <w:t>.0</w:t>
      </w:r>
      <w:r w:rsidR="00B522A7">
        <w:rPr>
          <w:rFonts w:ascii="Times New Roman" w:hAnsi="Times New Roman" w:cs="Times New Roman"/>
          <w:sz w:val="24"/>
          <w:szCs w:val="24"/>
        </w:rPr>
        <w:t>2</w:t>
      </w:r>
      <w:r w:rsidR="006B31D1">
        <w:rPr>
          <w:rFonts w:ascii="Times New Roman" w:hAnsi="Times New Roman" w:cs="Times New Roman"/>
          <w:sz w:val="24"/>
          <w:szCs w:val="24"/>
        </w:rPr>
        <w:t>.</w:t>
      </w:r>
      <w:r w:rsidR="00851375">
        <w:rPr>
          <w:rFonts w:ascii="Times New Roman" w:hAnsi="Times New Roman" w:cs="Times New Roman"/>
          <w:sz w:val="24"/>
          <w:szCs w:val="24"/>
        </w:rPr>
        <w:t>2023</w:t>
      </w:r>
      <w:r w:rsidR="00B14A4A"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B14A4A" w:rsidRPr="00703144" w:rsidRDefault="00B14A4A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69B" w:rsidRPr="00703144" w:rsidRDefault="00F8769B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2A7" w:rsidRDefault="00B14A4A" w:rsidP="00B14A4A">
      <w:pPr>
        <w:jc w:val="both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(“Sl. list  CG -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”, br. 7/19)</w:t>
      </w:r>
    </w:p>
    <w:p w:rsidR="00E15B3C" w:rsidRPr="00703144" w:rsidRDefault="00E15B3C" w:rsidP="00B14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A4A" w:rsidRPr="00703144" w:rsidRDefault="00B14A4A" w:rsidP="00B1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44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B14A4A" w:rsidRPr="00703144" w:rsidRDefault="00925C06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51375">
        <w:rPr>
          <w:rFonts w:ascii="Times New Roman" w:hAnsi="Times New Roman" w:cs="Times New Roman"/>
          <w:b/>
          <w:sz w:val="24"/>
          <w:szCs w:val="24"/>
        </w:rPr>
        <w:t>I</w:t>
      </w:r>
      <w:r w:rsidR="00620A7F">
        <w:rPr>
          <w:rFonts w:ascii="Times New Roman" w:hAnsi="Times New Roman" w:cs="Times New Roman"/>
          <w:b/>
          <w:sz w:val="24"/>
          <w:szCs w:val="24"/>
        </w:rPr>
        <w:t>I</w:t>
      </w:r>
      <w:r w:rsidR="00B14A4A" w:rsidRPr="00703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A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0A7F">
        <w:rPr>
          <w:rFonts w:ascii="Times New Roman" w:hAnsi="Times New Roman" w:cs="Times New Roman"/>
          <w:sz w:val="24"/>
          <w:szCs w:val="24"/>
        </w:rPr>
        <w:t>treću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finans</w:t>
      </w:r>
      <w:r w:rsidR="00E15B3C">
        <w:rPr>
          <w:rFonts w:ascii="Times New Roman" w:hAnsi="Times New Roman" w:cs="Times New Roman"/>
          <w:sz w:val="24"/>
          <w:szCs w:val="24"/>
        </w:rPr>
        <w:t>ije</w:t>
      </w:r>
      <w:proofErr w:type="spellEnd"/>
      <w:r w:rsidR="00E15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5B3C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="00E15B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15B3C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B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15B3C">
        <w:rPr>
          <w:rFonts w:ascii="Times New Roman" w:hAnsi="Times New Roman" w:cs="Times New Roman"/>
          <w:sz w:val="24"/>
          <w:szCs w:val="24"/>
        </w:rPr>
        <w:t xml:space="preserve"> 23</w:t>
      </w:r>
      <w:r w:rsidR="00851375">
        <w:rPr>
          <w:rFonts w:ascii="Times New Roman" w:hAnsi="Times New Roman" w:cs="Times New Roman"/>
          <w:sz w:val="24"/>
          <w:szCs w:val="24"/>
        </w:rPr>
        <w:t>.0</w:t>
      </w:r>
      <w:r w:rsidR="00B522A7">
        <w:rPr>
          <w:rFonts w:ascii="Times New Roman" w:hAnsi="Times New Roman" w:cs="Times New Roman"/>
          <w:sz w:val="24"/>
          <w:szCs w:val="24"/>
        </w:rPr>
        <w:t>2</w:t>
      </w:r>
      <w:r w:rsidR="006B31D1">
        <w:rPr>
          <w:rFonts w:ascii="Times New Roman" w:hAnsi="Times New Roman" w:cs="Times New Roman"/>
          <w:sz w:val="24"/>
          <w:szCs w:val="24"/>
        </w:rPr>
        <w:t>.</w:t>
      </w:r>
      <w:r w:rsidR="00620A7F">
        <w:rPr>
          <w:rFonts w:ascii="Times New Roman" w:hAnsi="Times New Roman" w:cs="Times New Roman"/>
          <w:sz w:val="24"/>
          <w:szCs w:val="24"/>
        </w:rPr>
        <w:t>2023</w:t>
      </w:r>
      <w:r w:rsidR="00B14A4A"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/</w:t>
      </w:r>
      <w:r w:rsidR="00E15B3C">
        <w:rPr>
          <w:rFonts w:ascii="Times New Roman" w:hAnsi="Times New Roman" w:cs="Times New Roman"/>
          <w:sz w:val="24"/>
          <w:szCs w:val="24"/>
          <w:lang w:val="sr-Latn-RS"/>
        </w:rPr>
        <w:t>četvrtak</w:t>
      </w:r>
      <w:r w:rsidR="00E15B3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15B3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B3C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E15B3C">
        <w:rPr>
          <w:rFonts w:ascii="Times New Roman" w:hAnsi="Times New Roman" w:cs="Times New Roman"/>
          <w:sz w:val="24"/>
          <w:szCs w:val="24"/>
        </w:rPr>
        <w:t xml:space="preserve"> u 11:30</w:t>
      </w:r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u </w:t>
      </w:r>
      <w:r w:rsidR="00B14A4A" w:rsidRPr="0070314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prostoriji Narodne biblioteke (čitaonica).</w:t>
      </w:r>
    </w:p>
    <w:p w:rsidR="00B14A4A" w:rsidRPr="00703144" w:rsidRDefault="00B14A4A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476E7A" w:rsidRPr="00703144" w:rsidRDefault="00476E7A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476E7A" w:rsidRDefault="00B14A4A" w:rsidP="00B14A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:</w:t>
      </w:r>
    </w:p>
    <w:p w:rsidR="00E15B3C" w:rsidRPr="00703144" w:rsidRDefault="00E15B3C" w:rsidP="00B14A4A">
      <w:pPr>
        <w:rPr>
          <w:rFonts w:ascii="Times New Roman" w:hAnsi="Times New Roman" w:cs="Times New Roman"/>
          <w:sz w:val="24"/>
          <w:szCs w:val="24"/>
        </w:rPr>
      </w:pPr>
    </w:p>
    <w:p w:rsidR="00B14A4A" w:rsidRDefault="00B14A4A" w:rsidP="00B1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44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E15B3C" w:rsidRPr="00703144" w:rsidRDefault="00E15B3C" w:rsidP="00B14A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B3C" w:rsidRPr="00E15B3C" w:rsidRDefault="00E15B3C" w:rsidP="00E15B3C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B3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E15B3C">
        <w:rPr>
          <w:rFonts w:ascii="Times New Roman" w:hAnsi="Times New Roman" w:cs="Times New Roman"/>
          <w:sz w:val="24"/>
          <w:szCs w:val="24"/>
          <w:lang w:val="sr-Latn-RS"/>
        </w:rPr>
        <w:t xml:space="preserve"> investicionih aktivnosti opštine Rožaje za 2023.godinu;</w:t>
      </w:r>
    </w:p>
    <w:p w:rsidR="00E15B3C" w:rsidRPr="00E15B3C" w:rsidRDefault="00E15B3C" w:rsidP="00E15B3C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B3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:rsidR="00E15B3C" w:rsidRPr="00E15B3C" w:rsidRDefault="00E15B3C" w:rsidP="00E15B3C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B3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:rsidR="00E15B3C" w:rsidRPr="00E15B3C" w:rsidRDefault="00E15B3C" w:rsidP="00E15B3C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B3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Plan i Program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:rsidR="00E15B3C" w:rsidRPr="00E15B3C" w:rsidRDefault="00E15B3C" w:rsidP="00E15B3C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Plan i Program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finanansijskim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:rsidR="00E15B3C" w:rsidRPr="00E15B3C" w:rsidRDefault="00E15B3C" w:rsidP="00E15B3C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B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15B3C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:rsidR="00E15B3C" w:rsidRPr="00E15B3C" w:rsidRDefault="00E15B3C" w:rsidP="00E15B3C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15B3C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izmjenama i dopunama Odluke o naknadi za komunalno opremanje građevinskog zemljišta;</w:t>
      </w:r>
    </w:p>
    <w:p w:rsidR="00E15B3C" w:rsidRPr="00E15B3C" w:rsidRDefault="00E15B3C" w:rsidP="00E15B3C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15B3C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izmjeni i dopuni Odluke o naknadi za urbanu sanaciju;</w:t>
      </w:r>
    </w:p>
    <w:p w:rsidR="00E15B3C" w:rsidRPr="00E15B3C" w:rsidRDefault="00E15B3C" w:rsidP="00E15B3C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15B3C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oslobađanju plaćanja obaveza po osnovu poreza na nepokretnosti – poljoprivreno zemljište za 2023.godinu;</w:t>
      </w:r>
    </w:p>
    <w:p w:rsidR="00E15B3C" w:rsidRPr="00E15B3C" w:rsidRDefault="00E15B3C" w:rsidP="00E15B3C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15B3C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izmjenama i dopunama Odluke o visini naknada za korišćenje opštinskih puteva na teritoriji opštine Rožaje;</w:t>
      </w:r>
    </w:p>
    <w:p w:rsidR="00E15B3C" w:rsidRPr="00E15B3C" w:rsidRDefault="00E15B3C" w:rsidP="00E15B3C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15B3C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Razmatranje i usvajanje predloga Odluke o prodaji građevinskog zemljišta;</w:t>
      </w:r>
    </w:p>
    <w:p w:rsidR="00E15B3C" w:rsidRPr="00E15B3C" w:rsidRDefault="00E15B3C" w:rsidP="00E15B3C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15B3C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prodaji građevinskog zemljišta;</w:t>
      </w:r>
    </w:p>
    <w:p w:rsidR="00F8769B" w:rsidRDefault="00E15B3C" w:rsidP="00703144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15B3C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prodaji građevinskog zemljišta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15B3C" w:rsidRDefault="00E15B3C" w:rsidP="00E15B3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15B3C" w:rsidRPr="00E15B3C" w:rsidRDefault="00E15B3C" w:rsidP="00E15B3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14A4A" w:rsidRPr="00703144" w:rsidRDefault="00B14A4A" w:rsidP="00B1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7031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20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F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620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F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620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620A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20A7F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620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7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0A7F">
        <w:rPr>
          <w:rFonts w:ascii="Times New Roman" w:hAnsi="Times New Roman" w:cs="Times New Roman"/>
          <w:sz w:val="24"/>
          <w:szCs w:val="24"/>
        </w:rPr>
        <w:t xml:space="preserve"> 5</w:t>
      </w:r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Ro</w:t>
      </w:r>
      <w:r w:rsidR="00E15B3C">
        <w:rPr>
          <w:rFonts w:ascii="Times New Roman" w:hAnsi="Times New Roman" w:cs="Times New Roman"/>
          <w:sz w:val="24"/>
          <w:szCs w:val="24"/>
        </w:rPr>
        <w:t>žaje</w:t>
      </w:r>
      <w:proofErr w:type="spellEnd"/>
      <w:r w:rsid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B3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E15B3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15B3C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E15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B3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15B3C">
        <w:rPr>
          <w:rFonts w:ascii="Times New Roman" w:hAnsi="Times New Roman" w:cs="Times New Roman"/>
          <w:sz w:val="24"/>
          <w:szCs w:val="24"/>
        </w:rPr>
        <w:t xml:space="preserve">  02.03</w:t>
      </w:r>
      <w:r w:rsidR="00B522A7">
        <w:rPr>
          <w:rFonts w:ascii="Times New Roman" w:hAnsi="Times New Roman" w:cs="Times New Roman"/>
          <w:sz w:val="24"/>
          <w:szCs w:val="24"/>
        </w:rPr>
        <w:t>.</w:t>
      </w:r>
      <w:r w:rsidR="00851375">
        <w:rPr>
          <w:rFonts w:ascii="Times New Roman" w:hAnsi="Times New Roman" w:cs="Times New Roman"/>
          <w:sz w:val="24"/>
          <w:szCs w:val="24"/>
        </w:rPr>
        <w:t>2023</w:t>
      </w:r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.</w:t>
      </w:r>
    </w:p>
    <w:p w:rsidR="00B14A4A" w:rsidRDefault="00B14A4A" w:rsidP="00B14A4A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15B3C" w:rsidRDefault="00E15B3C" w:rsidP="00B14A4A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15B3C" w:rsidRPr="00703144" w:rsidRDefault="00E15B3C" w:rsidP="00B14A4A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14A4A" w:rsidRPr="00703144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</w:t>
      </w:r>
      <w:r w:rsidR="00B522A7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95310D">
        <w:rPr>
          <w:rFonts w:ascii="Times New Roman" w:hAnsi="Times New Roman" w:cs="Times New Roman"/>
          <w:sz w:val="24"/>
          <w:szCs w:val="24"/>
          <w:lang w:val="sr-Latn-CS"/>
        </w:rPr>
        <w:t xml:space="preserve">       Haris Zejnelagić,</w:t>
      </w:r>
      <w:r w:rsidR="00AE7018">
        <w:rPr>
          <w:rFonts w:ascii="Times New Roman" w:hAnsi="Times New Roman" w:cs="Times New Roman"/>
          <w:sz w:val="24"/>
          <w:szCs w:val="24"/>
          <w:lang w:val="sr-Latn-CS"/>
        </w:rPr>
        <w:t>s.r.</w:t>
      </w:r>
      <w:bookmarkStart w:id="0" w:name="_GoBack"/>
      <w:bookmarkEnd w:id="0"/>
      <w:r w:rsidR="00B522A7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</w:p>
    <w:p w:rsidR="00033766" w:rsidRPr="00CA016B" w:rsidRDefault="00B14A4A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Predsjednik Odbora</w:t>
      </w:r>
    </w:p>
    <w:sectPr w:rsidR="00033766" w:rsidRPr="00CA016B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BC7"/>
    <w:multiLevelType w:val="hybridMultilevel"/>
    <w:tmpl w:val="32DC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E57CB1"/>
    <w:multiLevelType w:val="hybridMultilevel"/>
    <w:tmpl w:val="F1FAC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A"/>
    <w:rsid w:val="000335D1"/>
    <w:rsid w:val="00033766"/>
    <w:rsid w:val="000728EE"/>
    <w:rsid w:val="001858EB"/>
    <w:rsid w:val="001C289C"/>
    <w:rsid w:val="001D2C3F"/>
    <w:rsid w:val="0020362B"/>
    <w:rsid w:val="00212DEC"/>
    <w:rsid w:val="00237F8D"/>
    <w:rsid w:val="002A734B"/>
    <w:rsid w:val="002D4368"/>
    <w:rsid w:val="003D003F"/>
    <w:rsid w:val="003F6A65"/>
    <w:rsid w:val="00476E7A"/>
    <w:rsid w:val="005042C4"/>
    <w:rsid w:val="005976C7"/>
    <w:rsid w:val="00620A7F"/>
    <w:rsid w:val="0067064D"/>
    <w:rsid w:val="006B31D1"/>
    <w:rsid w:val="00703144"/>
    <w:rsid w:val="00761D7E"/>
    <w:rsid w:val="00776338"/>
    <w:rsid w:val="00801A33"/>
    <w:rsid w:val="00851375"/>
    <w:rsid w:val="008B5315"/>
    <w:rsid w:val="00925C06"/>
    <w:rsid w:val="0095310D"/>
    <w:rsid w:val="00986E48"/>
    <w:rsid w:val="00A56CF8"/>
    <w:rsid w:val="00AE5578"/>
    <w:rsid w:val="00AE7018"/>
    <w:rsid w:val="00B14A4A"/>
    <w:rsid w:val="00B522A7"/>
    <w:rsid w:val="00B61474"/>
    <w:rsid w:val="00BC071A"/>
    <w:rsid w:val="00C4491C"/>
    <w:rsid w:val="00C474F8"/>
    <w:rsid w:val="00C9037D"/>
    <w:rsid w:val="00CA016B"/>
    <w:rsid w:val="00CB4732"/>
    <w:rsid w:val="00D21386"/>
    <w:rsid w:val="00D53764"/>
    <w:rsid w:val="00D64019"/>
    <w:rsid w:val="00D73FDD"/>
    <w:rsid w:val="00DE5934"/>
    <w:rsid w:val="00E00C95"/>
    <w:rsid w:val="00E15B3C"/>
    <w:rsid w:val="00E23176"/>
    <w:rsid w:val="00ED4733"/>
    <w:rsid w:val="00F74894"/>
    <w:rsid w:val="00F8769B"/>
    <w:rsid w:val="00FD02BD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4</cp:revision>
  <cp:lastPrinted>2023-02-20T12:09:00Z</cp:lastPrinted>
  <dcterms:created xsi:type="dcterms:W3CDTF">2023-02-20T12:09:00Z</dcterms:created>
  <dcterms:modified xsi:type="dcterms:W3CDTF">2023-03-02T11:40:00Z</dcterms:modified>
</cp:coreProperties>
</file>