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D26" w:rsidRDefault="00081A63" w:rsidP="00B14A4A">
      <w:pPr>
        <w:spacing w:after="120" w:line="240" w:lineRule="auto"/>
        <w:ind w:left="-144" w:right="-10944"/>
        <w:rPr>
          <w:rFonts w:ascii="Arial" w:hAnsi="Arial" w:cs="Arial"/>
          <w:sz w:val="20"/>
          <w:szCs w:val="18"/>
        </w:rPr>
      </w:pPr>
      <w:r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5E4240" wp14:editId="7D204C5D">
                <wp:simplePos x="0" y="0"/>
                <wp:positionH relativeFrom="column">
                  <wp:posOffset>742950</wp:posOffset>
                </wp:positionH>
                <wp:positionV relativeFrom="paragraph">
                  <wp:posOffset>69850</wp:posOffset>
                </wp:positionV>
                <wp:extent cx="9525" cy="1133475"/>
                <wp:effectExtent l="76200" t="19050" r="66675" b="6667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11334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5pt,5.5pt" to="59.25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" strokecolor="#595959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:rsidR="00B14A4A" w:rsidRPr="00BA27BA" w:rsidRDefault="00081A63" w:rsidP="00B14A4A">
      <w:pPr>
        <w:spacing w:after="120" w:line="240" w:lineRule="auto"/>
        <w:ind w:left="-144" w:right="-10944"/>
        <w:rPr>
          <w:rFonts w:ascii="Arial" w:hAnsi="Arial" w:cs="Arial"/>
          <w:sz w:val="20"/>
          <w:szCs w:val="18"/>
        </w:rPr>
      </w:pPr>
      <w:r w:rsidRPr="00BA27BA">
        <w:rPr>
          <w:rFonts w:ascii="Arial" w:hAnsi="Arial" w:cs="Arial"/>
          <w:noProof/>
          <w:sz w:val="20"/>
          <w:szCs w:val="18"/>
        </w:rPr>
        <w:drawing>
          <wp:inline distT="0" distB="0" distL="0" distR="0" wp14:anchorId="410CD388" wp14:editId="241BDBA7">
            <wp:extent cx="700405" cy="752475"/>
            <wp:effectExtent l="19050" t="0" r="4445" b="0"/>
            <wp:docPr id="1" name="Picture 1" descr="Description: Opština ROŽAJE – Zvanični sajt – The official website of Rozaj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Opština ROŽAJE – Zvanični sajt – The official website of Rozaj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275A"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7ABE1" wp14:editId="3859BE84">
                <wp:simplePos x="0" y="0"/>
                <wp:positionH relativeFrom="column">
                  <wp:posOffset>742950</wp:posOffset>
                </wp:positionH>
                <wp:positionV relativeFrom="paragraph">
                  <wp:posOffset>0</wp:posOffset>
                </wp:positionV>
                <wp:extent cx="2590800" cy="1304925"/>
                <wp:effectExtent l="0" t="0" r="0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0800" cy="1304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14A4A" w:rsidRPr="00BA27BA" w:rsidRDefault="00B14A4A" w:rsidP="00B14A4A">
                            <w:pPr>
                              <w:pStyle w:val="NoSpacing"/>
                              <w:ind w:right="-10944"/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r w:rsidRPr="00BA27BA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 xml:space="preserve">CRNA GORA   </w:t>
                            </w:r>
                          </w:p>
                          <w:p w:rsidR="00B14A4A" w:rsidRPr="00BA27BA" w:rsidRDefault="00B14A4A" w:rsidP="00B14A4A">
                            <w:pPr>
                              <w:pStyle w:val="NoSpacing"/>
                              <w:ind w:right="-10944"/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r w:rsidRPr="00BA27BA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SKUPŠTINA</w:t>
                            </w:r>
                          </w:p>
                          <w:p w:rsidR="00B14A4A" w:rsidRPr="00BA27BA" w:rsidRDefault="00B14A4A" w:rsidP="00DE5934">
                            <w:pPr>
                              <w:pStyle w:val="NoSpacing"/>
                              <w:ind w:right="-10944"/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r w:rsidRPr="00BA27BA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OPŠTINE ROŽAJE</w:t>
                            </w:r>
                          </w:p>
                          <w:p w:rsidR="00B14A4A" w:rsidRPr="00F8769B" w:rsidRDefault="00F8769B" w:rsidP="00B14A4A">
                            <w:pPr>
                              <w:pStyle w:val="NoSpacing"/>
                              <w:ind w:left="-144" w:right="-109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 w:rsidR="00B14A4A" w:rsidRPr="00F87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Odbor</w:t>
                            </w:r>
                            <w:proofErr w:type="spellEnd"/>
                            <w:r w:rsidR="00B14A4A" w:rsidRPr="00F87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B14A4A" w:rsidRPr="00F87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za</w:t>
                            </w:r>
                            <w:proofErr w:type="spellEnd"/>
                            <w:r w:rsidR="00B14A4A" w:rsidRPr="00F87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B14A4A" w:rsidRPr="00F87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finansije</w:t>
                            </w:r>
                            <w:proofErr w:type="spellEnd"/>
                            <w:r w:rsidR="00B14A4A" w:rsidRPr="00F87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="00B14A4A" w:rsidRPr="00F87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privredu</w:t>
                            </w:r>
                            <w:proofErr w:type="spellEnd"/>
                            <w:r w:rsidR="00B14A4A" w:rsidRPr="00F87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 </w:t>
                            </w:r>
                            <w:proofErr w:type="spellStart"/>
                            <w:r w:rsidR="00B14A4A" w:rsidRPr="00F87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razvoj</w:t>
                            </w:r>
                            <w:proofErr w:type="spellEnd"/>
                            <w:r w:rsidR="00B14A4A" w:rsidRPr="00F87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</w:p>
                          <w:p w:rsidR="00B14A4A" w:rsidRPr="00BA27BA" w:rsidRDefault="00B14A4A" w:rsidP="00B14A4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A27BA">
                              <w:rPr>
                                <w:rFonts w:ascii="Arial" w:hAnsi="Arial" w:cs="Arial"/>
                                <w:szCs w:val="20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8.5pt;margin-top:0;width:204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" fillcolor="window" stroked="f" strokeweight=".5pt">
                <v:path arrowok="t"/>
                <v:textbox>
                  <w:txbxContent>
                    <w:p w:rsidR="00B14A4A" w:rsidRPr="00BA27BA" w:rsidRDefault="00B14A4A" w:rsidP="00B14A4A">
                      <w:pPr>
                        <w:pStyle w:val="NoSpacing"/>
                        <w:ind w:right="-10944"/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  <w:r w:rsidRPr="00BA27BA">
                        <w:rPr>
                          <w:rFonts w:ascii="Arial" w:hAnsi="Arial" w:cs="Arial"/>
                          <w:sz w:val="32"/>
                          <w:szCs w:val="28"/>
                        </w:rPr>
                        <w:t xml:space="preserve">CRNA GORA   </w:t>
                      </w:r>
                    </w:p>
                    <w:p w:rsidR="00B14A4A" w:rsidRPr="00BA27BA" w:rsidRDefault="00B14A4A" w:rsidP="00B14A4A">
                      <w:pPr>
                        <w:pStyle w:val="NoSpacing"/>
                        <w:ind w:right="-10944"/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  <w:r w:rsidRPr="00BA27BA">
                        <w:rPr>
                          <w:rFonts w:ascii="Arial" w:hAnsi="Arial" w:cs="Arial"/>
                          <w:sz w:val="32"/>
                          <w:szCs w:val="28"/>
                        </w:rPr>
                        <w:t>SKUPŠTINA</w:t>
                      </w:r>
                    </w:p>
                    <w:p w:rsidR="00B14A4A" w:rsidRPr="00BA27BA" w:rsidRDefault="00B14A4A" w:rsidP="00DE5934">
                      <w:pPr>
                        <w:pStyle w:val="NoSpacing"/>
                        <w:ind w:right="-10944"/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  <w:r w:rsidRPr="00BA27BA">
                        <w:rPr>
                          <w:rFonts w:ascii="Arial" w:hAnsi="Arial" w:cs="Arial"/>
                          <w:sz w:val="32"/>
                          <w:szCs w:val="28"/>
                        </w:rPr>
                        <w:t>OPŠTINE ROŽAJE</w:t>
                      </w:r>
                    </w:p>
                    <w:p w:rsidR="00B14A4A" w:rsidRPr="00F8769B" w:rsidRDefault="00F8769B" w:rsidP="00B14A4A">
                      <w:pPr>
                        <w:pStyle w:val="NoSpacing"/>
                        <w:ind w:left="-144" w:right="-1094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0"/>
                        </w:rPr>
                        <w:t xml:space="preserve">  </w:t>
                      </w:r>
                      <w:proofErr w:type="spellStart"/>
                      <w:r w:rsidR="00B14A4A" w:rsidRPr="00F87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Odbor</w:t>
                      </w:r>
                      <w:proofErr w:type="spellEnd"/>
                      <w:r w:rsidR="00B14A4A" w:rsidRPr="00F87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B14A4A" w:rsidRPr="00F87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za</w:t>
                      </w:r>
                      <w:proofErr w:type="spellEnd"/>
                      <w:r w:rsidR="00B14A4A" w:rsidRPr="00F87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B14A4A" w:rsidRPr="00F87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finansije</w:t>
                      </w:r>
                      <w:proofErr w:type="spellEnd"/>
                      <w:r w:rsidR="00B14A4A" w:rsidRPr="00F87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="00B14A4A" w:rsidRPr="00F87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privredu</w:t>
                      </w:r>
                      <w:proofErr w:type="spellEnd"/>
                      <w:r w:rsidR="00B14A4A" w:rsidRPr="00F87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 </w:t>
                      </w:r>
                      <w:proofErr w:type="spellStart"/>
                      <w:r w:rsidR="00B14A4A" w:rsidRPr="00F87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razvoj</w:t>
                      </w:r>
                      <w:proofErr w:type="spellEnd"/>
                      <w:r w:rsidR="00B14A4A" w:rsidRPr="00F87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</w:t>
                      </w:r>
                    </w:p>
                    <w:p w:rsidR="00B14A4A" w:rsidRPr="00BA27BA" w:rsidRDefault="00B14A4A" w:rsidP="00B14A4A">
                      <w:pPr>
                        <w:rPr>
                          <w:rFonts w:ascii="Arial" w:hAnsi="Arial" w:cs="Arial"/>
                        </w:rPr>
                      </w:pPr>
                      <w:r w:rsidRPr="00BA27BA">
                        <w:rPr>
                          <w:rFonts w:ascii="Arial" w:hAnsi="Arial" w:cs="Arial"/>
                          <w:szCs w:val="20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B14A4A" w:rsidRPr="00BA27BA" w:rsidRDefault="00B14A4A" w:rsidP="00B14A4A">
      <w:pPr>
        <w:spacing w:after="120" w:line="240" w:lineRule="auto"/>
        <w:ind w:left="-144" w:right="-10944"/>
        <w:rPr>
          <w:rFonts w:ascii="Arial" w:hAnsi="Arial" w:cs="Arial"/>
          <w:sz w:val="20"/>
          <w:szCs w:val="18"/>
        </w:rPr>
      </w:pPr>
    </w:p>
    <w:p w:rsidR="00B14A4A" w:rsidRDefault="00B14A4A" w:rsidP="00B14A4A">
      <w:pPr>
        <w:pStyle w:val="NoSpacing"/>
        <w:ind w:left="-144" w:right="-10944"/>
        <w:rPr>
          <w:rFonts w:ascii="Arial" w:hAnsi="Arial" w:cs="Arial"/>
          <w:szCs w:val="20"/>
        </w:rPr>
      </w:pPr>
    </w:p>
    <w:p w:rsidR="00CC6C1C" w:rsidRPr="00BA27BA" w:rsidRDefault="00CC6C1C" w:rsidP="00B14A4A">
      <w:pPr>
        <w:pStyle w:val="NoSpacing"/>
        <w:ind w:left="-144" w:right="-10944"/>
        <w:rPr>
          <w:rFonts w:ascii="Arial" w:hAnsi="Arial" w:cs="Arial"/>
          <w:szCs w:val="20"/>
        </w:rPr>
      </w:pPr>
    </w:p>
    <w:p w:rsidR="00B14A4A" w:rsidRPr="00D81EF1" w:rsidRDefault="00B14A4A" w:rsidP="00B14A4A">
      <w:pPr>
        <w:pStyle w:val="NoSpacing"/>
        <w:ind w:left="-144" w:right="-10944"/>
        <w:rPr>
          <w:rFonts w:ascii="Arial" w:hAnsi="Arial" w:cs="Arial"/>
          <w:sz w:val="24"/>
          <w:szCs w:val="24"/>
        </w:rPr>
      </w:pPr>
    </w:p>
    <w:p w:rsidR="00B14A4A" w:rsidRPr="00D81EF1" w:rsidRDefault="00B14A4A" w:rsidP="00B14A4A">
      <w:pPr>
        <w:pStyle w:val="NoSpacing"/>
        <w:ind w:left="-144" w:right="-10944"/>
        <w:rPr>
          <w:rFonts w:ascii="Arial" w:hAnsi="Arial" w:cs="Arial"/>
          <w:sz w:val="24"/>
          <w:szCs w:val="24"/>
        </w:rPr>
      </w:pPr>
    </w:p>
    <w:p w:rsidR="00B14A4A" w:rsidRPr="00D81EF1" w:rsidRDefault="00B14A4A" w:rsidP="00E15B3C">
      <w:pPr>
        <w:pStyle w:val="NoSpacing"/>
        <w:ind w:right="-10944"/>
        <w:rPr>
          <w:rFonts w:ascii="Arial" w:hAnsi="Arial" w:cs="Arial"/>
          <w:sz w:val="24"/>
          <w:szCs w:val="24"/>
        </w:rPr>
      </w:pPr>
    </w:p>
    <w:p w:rsidR="00B14A4A" w:rsidRPr="00D81EF1" w:rsidRDefault="00B14A4A" w:rsidP="00B14A4A">
      <w:pPr>
        <w:pStyle w:val="NoSpacing"/>
        <w:ind w:left="-144" w:right="-10944"/>
        <w:rPr>
          <w:rFonts w:ascii="Arial" w:hAnsi="Arial" w:cs="Arial"/>
          <w:sz w:val="24"/>
          <w:szCs w:val="24"/>
        </w:rPr>
      </w:pPr>
      <w:r w:rsidRPr="00D81EF1">
        <w:rPr>
          <w:rFonts w:ascii="Arial" w:hAnsi="Arial" w:cs="Arial"/>
          <w:sz w:val="24"/>
          <w:szCs w:val="24"/>
        </w:rPr>
        <w:t xml:space="preserve"> </w:t>
      </w:r>
    </w:p>
    <w:p w:rsidR="00B14A4A" w:rsidRPr="00D81EF1" w:rsidRDefault="00B14A4A" w:rsidP="00B14A4A">
      <w:pPr>
        <w:pStyle w:val="NoSpacing"/>
        <w:ind w:left="-144" w:right="-10944"/>
        <w:rPr>
          <w:rFonts w:ascii="Arial" w:hAnsi="Arial" w:cs="Arial"/>
          <w:sz w:val="24"/>
          <w:szCs w:val="24"/>
        </w:rPr>
      </w:pPr>
    </w:p>
    <w:p w:rsidR="00B14A4A" w:rsidRPr="00D81EF1" w:rsidRDefault="00B14A4A" w:rsidP="00B14A4A">
      <w:pPr>
        <w:pStyle w:val="NoSpacing"/>
        <w:ind w:left="-144" w:right="-10944"/>
        <w:rPr>
          <w:rFonts w:ascii="Arial" w:hAnsi="Arial" w:cs="Arial"/>
          <w:sz w:val="24"/>
          <w:szCs w:val="24"/>
        </w:rPr>
      </w:pPr>
    </w:p>
    <w:p w:rsidR="00B14A4A" w:rsidRPr="00D81EF1" w:rsidRDefault="00B14A4A" w:rsidP="00B14A4A">
      <w:pPr>
        <w:pStyle w:val="NoSpacing"/>
        <w:ind w:left="-144"/>
        <w:rPr>
          <w:rFonts w:ascii="Arial" w:hAnsi="Arial" w:cs="Arial"/>
          <w:sz w:val="24"/>
          <w:szCs w:val="24"/>
        </w:rPr>
      </w:pPr>
    </w:p>
    <w:p w:rsidR="00B14A4A" w:rsidRPr="00D81EF1" w:rsidRDefault="00B14A4A" w:rsidP="00B14A4A">
      <w:pPr>
        <w:pStyle w:val="NoSpacing"/>
        <w:ind w:left="-144"/>
        <w:rPr>
          <w:rFonts w:ascii="Arial" w:hAnsi="Arial" w:cs="Arial"/>
          <w:sz w:val="24"/>
          <w:szCs w:val="24"/>
        </w:rPr>
      </w:pPr>
    </w:p>
    <w:p w:rsidR="00B14A4A" w:rsidRPr="00D81EF1" w:rsidRDefault="00B14A4A" w:rsidP="00D32C5F">
      <w:pPr>
        <w:pStyle w:val="NoSpacing"/>
        <w:rPr>
          <w:rFonts w:ascii="Arial" w:hAnsi="Arial" w:cs="Arial"/>
          <w:sz w:val="24"/>
          <w:szCs w:val="24"/>
        </w:rPr>
      </w:pPr>
    </w:p>
    <w:p w:rsidR="00B14A4A" w:rsidRPr="00D81EF1" w:rsidRDefault="00B14A4A" w:rsidP="00B14A4A">
      <w:pPr>
        <w:pStyle w:val="NoSpacing"/>
        <w:ind w:left="-288"/>
        <w:rPr>
          <w:rFonts w:ascii="Times New Roman" w:hAnsi="Times New Roman" w:cs="Times New Roman"/>
          <w:sz w:val="24"/>
          <w:szCs w:val="24"/>
          <w:lang w:val="sr-Latn-BA"/>
        </w:rPr>
      </w:pPr>
      <w:proofErr w:type="spellStart"/>
      <w:proofErr w:type="gramStart"/>
      <w:r w:rsidRPr="00D81EF1">
        <w:rPr>
          <w:rFonts w:ascii="Times New Roman" w:hAnsi="Times New Roman" w:cs="Times New Roman"/>
          <w:sz w:val="24"/>
          <w:szCs w:val="24"/>
        </w:rPr>
        <w:lastRenderedPageBreak/>
        <w:t>Ul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Maršala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Tita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br.1</w:t>
      </w:r>
    </w:p>
    <w:p w:rsidR="00B14A4A" w:rsidRPr="00D81EF1" w:rsidRDefault="00B14A4A" w:rsidP="00B14A4A">
      <w:pPr>
        <w:pStyle w:val="NoSpacing"/>
        <w:ind w:left="-288"/>
        <w:rPr>
          <w:rFonts w:ascii="Times New Roman" w:hAnsi="Times New Roman" w:cs="Times New Roman"/>
          <w:sz w:val="24"/>
          <w:szCs w:val="24"/>
        </w:rPr>
      </w:pPr>
      <w:r w:rsidRPr="00D81EF1">
        <w:rPr>
          <w:rFonts w:ascii="Times New Roman" w:hAnsi="Times New Roman" w:cs="Times New Roman"/>
          <w:sz w:val="24"/>
          <w:szCs w:val="24"/>
        </w:rPr>
        <w:t xml:space="preserve">84310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Crna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Gora</w:t>
      </w:r>
    </w:p>
    <w:p w:rsidR="00B14A4A" w:rsidRPr="00D81EF1" w:rsidRDefault="00B14A4A" w:rsidP="00B14A4A">
      <w:pPr>
        <w:pStyle w:val="NoSpacing"/>
        <w:ind w:left="-288"/>
        <w:rPr>
          <w:rFonts w:ascii="Times New Roman" w:hAnsi="Times New Roman" w:cs="Times New Roman"/>
          <w:sz w:val="24"/>
          <w:szCs w:val="24"/>
        </w:rPr>
      </w:pPr>
      <w:proofErr w:type="gramStart"/>
      <w:r w:rsidRPr="00D81EF1">
        <w:rPr>
          <w:rFonts w:ascii="Times New Roman" w:hAnsi="Times New Roman" w:cs="Times New Roman"/>
          <w:sz w:val="24"/>
          <w:szCs w:val="24"/>
        </w:rPr>
        <w:t>mail</w:t>
      </w:r>
      <w:proofErr w:type="gramEnd"/>
      <w:r w:rsidRPr="00D81EF1">
        <w:rPr>
          <w:rFonts w:ascii="Times New Roman" w:hAnsi="Times New Roman" w:cs="Times New Roman"/>
          <w:sz w:val="24"/>
          <w:szCs w:val="24"/>
        </w:rPr>
        <w:t xml:space="preserve">: </w:t>
      </w:r>
      <w:r w:rsidRPr="00D81EF1">
        <w:rPr>
          <w:rFonts w:ascii="Times New Roman" w:hAnsi="Times New Roman" w:cs="Times New Roman"/>
          <w:color w:val="4F81BD" w:themeColor="accent1"/>
          <w:sz w:val="24"/>
          <w:szCs w:val="24"/>
        </w:rPr>
        <w:t>skupstina</w:t>
      </w:r>
      <w:hyperlink r:id="rId7" w:history="1">
        <w:r w:rsidRPr="00D81EF1">
          <w:rPr>
            <w:rStyle w:val="Hyperlink"/>
            <w:rFonts w:ascii="Times New Roman" w:hAnsi="Times New Roman" w:cs="Times New Roman"/>
            <w:sz w:val="24"/>
            <w:szCs w:val="24"/>
          </w:rPr>
          <w:t>opstinerozaje@t-com.me</w:t>
        </w:r>
      </w:hyperlink>
    </w:p>
    <w:p w:rsidR="00B14A4A" w:rsidRPr="00D81EF1" w:rsidRDefault="00B14A4A" w:rsidP="00B14A4A">
      <w:pPr>
        <w:pStyle w:val="NoSpacing"/>
        <w:ind w:left="-288"/>
        <w:rPr>
          <w:rFonts w:ascii="Times New Roman" w:hAnsi="Times New Roman" w:cs="Times New Roman"/>
          <w:sz w:val="24"/>
          <w:szCs w:val="24"/>
        </w:rPr>
        <w:sectPr w:rsidR="00B14A4A" w:rsidRPr="00D81EF1" w:rsidSect="00E87038">
          <w:pgSz w:w="12240" w:h="15840"/>
          <w:pgMar w:top="720" w:right="1296" w:bottom="864" w:left="1800" w:header="720" w:footer="720" w:gutter="0"/>
          <w:cols w:num="3" w:space="720"/>
          <w:docGrid w:linePitch="360"/>
        </w:sectPr>
      </w:pPr>
      <w:proofErr w:type="spellStart"/>
      <w:r w:rsidRPr="00D81EF1">
        <w:rPr>
          <w:rFonts w:ascii="Times New Roman" w:hAnsi="Times New Roman" w:cs="Times New Roman"/>
          <w:sz w:val="24"/>
          <w:szCs w:val="24"/>
        </w:rPr>
        <w:t>web:</w:t>
      </w:r>
      <w:r w:rsidR="004814D6" w:rsidRPr="00D81EF1">
        <w:rPr>
          <w:rFonts w:ascii="Times New Roman" w:hAnsi="Times New Roman" w:cs="Times New Roman"/>
          <w:sz w:val="24"/>
          <w:szCs w:val="24"/>
        </w:rPr>
        <w:t>https</w:t>
      </w:r>
      <w:proofErr w:type="spellEnd"/>
      <w:r w:rsidR="004814D6" w:rsidRPr="00D81EF1">
        <w:rPr>
          <w:rFonts w:ascii="Times New Roman" w:hAnsi="Times New Roman" w:cs="Times New Roman"/>
          <w:sz w:val="24"/>
          <w:szCs w:val="24"/>
        </w:rPr>
        <w:t>://www.rozaje.me</w:t>
      </w:r>
    </w:p>
    <w:p w:rsidR="00422FCB" w:rsidRPr="00D81EF1" w:rsidRDefault="00F8769B" w:rsidP="00E15B3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1EF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="00B8355E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B8355E">
        <w:rPr>
          <w:rFonts w:ascii="Times New Roman" w:hAnsi="Times New Roman" w:cs="Times New Roman"/>
          <w:sz w:val="24"/>
          <w:szCs w:val="24"/>
        </w:rPr>
        <w:t>: 21</w:t>
      </w:r>
      <w:r w:rsidR="00B14A4A" w:rsidRPr="00D81E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C077EE" w:rsidRPr="00D81EF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81EF1" w:rsidRPr="00D81EF1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="00D64019" w:rsidRPr="00D81EF1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="00D64019" w:rsidRPr="00D81EF1">
        <w:rPr>
          <w:rFonts w:ascii="Times New Roman" w:hAnsi="Times New Roman" w:cs="Times New Roman"/>
          <w:sz w:val="24"/>
          <w:szCs w:val="24"/>
        </w:rPr>
        <w:t>,</w:t>
      </w:r>
      <w:r w:rsidR="00C077EE" w:rsidRPr="00D81EF1">
        <w:rPr>
          <w:rFonts w:ascii="Times New Roman" w:hAnsi="Times New Roman" w:cs="Times New Roman"/>
          <w:sz w:val="24"/>
          <w:szCs w:val="24"/>
        </w:rPr>
        <w:t xml:space="preserve"> </w:t>
      </w:r>
      <w:r w:rsidR="00B8355E">
        <w:rPr>
          <w:rFonts w:ascii="Times New Roman" w:hAnsi="Times New Roman" w:cs="Times New Roman"/>
          <w:sz w:val="24"/>
          <w:szCs w:val="24"/>
        </w:rPr>
        <w:t>02</w:t>
      </w:r>
      <w:r w:rsidR="005A1C4C">
        <w:rPr>
          <w:rFonts w:ascii="Times New Roman" w:hAnsi="Times New Roman" w:cs="Times New Roman"/>
          <w:sz w:val="24"/>
          <w:szCs w:val="24"/>
        </w:rPr>
        <w:t>.0</w:t>
      </w:r>
      <w:r w:rsidR="00B8355E">
        <w:rPr>
          <w:rFonts w:ascii="Times New Roman" w:hAnsi="Times New Roman" w:cs="Times New Roman"/>
          <w:sz w:val="24"/>
          <w:szCs w:val="24"/>
        </w:rPr>
        <w:t>9</w:t>
      </w:r>
      <w:r w:rsidR="006B31D1" w:rsidRPr="00D81EF1">
        <w:rPr>
          <w:rFonts w:ascii="Times New Roman" w:hAnsi="Times New Roman" w:cs="Times New Roman"/>
          <w:sz w:val="24"/>
          <w:szCs w:val="24"/>
        </w:rPr>
        <w:t>.</w:t>
      </w:r>
      <w:r w:rsidR="002B3D48">
        <w:rPr>
          <w:rFonts w:ascii="Times New Roman" w:hAnsi="Times New Roman" w:cs="Times New Roman"/>
          <w:sz w:val="24"/>
          <w:szCs w:val="24"/>
        </w:rPr>
        <w:t>2025</w:t>
      </w:r>
      <w:r w:rsidR="00B14A4A" w:rsidRPr="00D81E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B14A4A" w:rsidRPr="00D81EF1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</w:p>
    <w:p w:rsidR="00F8769B" w:rsidRPr="00D81EF1" w:rsidRDefault="00F8769B" w:rsidP="008E64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6C1C" w:rsidRDefault="00B14A4A" w:rsidP="00B14A4A">
      <w:pPr>
        <w:jc w:val="both"/>
        <w:rPr>
          <w:rFonts w:ascii="Times New Roman" w:hAnsi="Times New Roman" w:cs="Times New Roman"/>
          <w:sz w:val="24"/>
          <w:szCs w:val="24"/>
        </w:rPr>
      </w:pPr>
      <w:r w:rsidRPr="00D81EF1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22 i 23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obrazovanju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radnih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(“Sl. </w:t>
      </w:r>
      <w:proofErr w:type="gramStart"/>
      <w:r w:rsidRPr="00D81EF1">
        <w:rPr>
          <w:rFonts w:ascii="Times New Roman" w:hAnsi="Times New Roman" w:cs="Times New Roman"/>
          <w:sz w:val="24"/>
          <w:szCs w:val="24"/>
        </w:rPr>
        <w:t>list  CG</w:t>
      </w:r>
      <w:proofErr w:type="gramEnd"/>
      <w:r w:rsidRPr="00D81EF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Opštinski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propisi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>”, br. 7/19)</w:t>
      </w:r>
    </w:p>
    <w:p w:rsidR="000E153E" w:rsidRPr="00D81EF1" w:rsidRDefault="000E153E" w:rsidP="00B14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4A4A" w:rsidRPr="00D81EF1" w:rsidRDefault="00B14A4A" w:rsidP="00B14A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EF1">
        <w:rPr>
          <w:rFonts w:ascii="Times New Roman" w:hAnsi="Times New Roman" w:cs="Times New Roman"/>
          <w:b/>
          <w:sz w:val="24"/>
          <w:szCs w:val="24"/>
        </w:rPr>
        <w:t>S a z i v a m</w:t>
      </w:r>
    </w:p>
    <w:p w:rsidR="00476E7A" w:rsidRPr="00EF7347" w:rsidRDefault="005C12A6" w:rsidP="00B14A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1EF1">
        <w:rPr>
          <w:rFonts w:ascii="Times New Roman" w:hAnsi="Times New Roman" w:cs="Times New Roman"/>
          <w:b/>
          <w:sz w:val="24"/>
          <w:szCs w:val="24"/>
        </w:rPr>
        <w:t>X</w:t>
      </w:r>
      <w:r w:rsidR="00810E53">
        <w:rPr>
          <w:rFonts w:ascii="Times New Roman" w:hAnsi="Times New Roman" w:cs="Times New Roman"/>
          <w:b/>
          <w:sz w:val="24"/>
          <w:szCs w:val="24"/>
        </w:rPr>
        <w:t>X</w:t>
      </w:r>
      <w:r w:rsidR="00B8355E">
        <w:rPr>
          <w:rFonts w:ascii="Times New Roman" w:hAnsi="Times New Roman" w:cs="Times New Roman"/>
          <w:b/>
          <w:sz w:val="24"/>
          <w:szCs w:val="24"/>
        </w:rPr>
        <w:t>I</w:t>
      </w:r>
      <w:r w:rsidR="00B14A4A" w:rsidRPr="00D81E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355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8355E">
        <w:rPr>
          <w:rFonts w:ascii="Times New Roman" w:hAnsi="Times New Roman" w:cs="Times New Roman"/>
          <w:sz w:val="24"/>
          <w:szCs w:val="24"/>
        </w:rPr>
        <w:t>dvadeset</w:t>
      </w:r>
      <w:proofErr w:type="spellEnd"/>
      <w:r w:rsidR="00B83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355E">
        <w:rPr>
          <w:rFonts w:ascii="Times New Roman" w:hAnsi="Times New Roman" w:cs="Times New Roman"/>
          <w:sz w:val="24"/>
          <w:szCs w:val="24"/>
        </w:rPr>
        <w:t>prvu</w:t>
      </w:r>
      <w:proofErr w:type="spellEnd"/>
      <w:r w:rsidR="00B14A4A" w:rsidRPr="00D81E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B14A4A" w:rsidRPr="00D81EF1">
        <w:rPr>
          <w:rFonts w:ascii="Times New Roman" w:hAnsi="Times New Roman" w:cs="Times New Roman"/>
          <w:sz w:val="24"/>
          <w:szCs w:val="24"/>
        </w:rPr>
        <w:t>sjednicu</w:t>
      </w:r>
      <w:proofErr w:type="spellEnd"/>
      <w:r w:rsidR="00B14A4A"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A4A" w:rsidRPr="00D81EF1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B14A4A"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A4A" w:rsidRPr="00D81EF1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B14A4A"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A4A" w:rsidRPr="00D81EF1">
        <w:rPr>
          <w:rFonts w:ascii="Times New Roman" w:hAnsi="Times New Roman" w:cs="Times New Roman"/>
          <w:sz w:val="24"/>
          <w:szCs w:val="24"/>
        </w:rPr>
        <w:t>finans</w:t>
      </w:r>
      <w:r w:rsidRPr="00D81EF1">
        <w:rPr>
          <w:rFonts w:ascii="Times New Roman" w:hAnsi="Times New Roman" w:cs="Times New Roman"/>
          <w:sz w:val="24"/>
          <w:szCs w:val="24"/>
        </w:rPr>
        <w:t>ije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privredu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razvoj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r w:rsidR="00A407EE">
        <w:rPr>
          <w:rFonts w:ascii="Times New Roman" w:hAnsi="Times New Roman" w:cs="Times New Roman"/>
          <w:sz w:val="24"/>
          <w:szCs w:val="24"/>
        </w:rPr>
        <w:t>15</w:t>
      </w:r>
      <w:r w:rsidR="005A1C4C">
        <w:rPr>
          <w:rFonts w:ascii="Times New Roman" w:hAnsi="Times New Roman" w:cs="Times New Roman"/>
          <w:sz w:val="24"/>
          <w:szCs w:val="24"/>
        </w:rPr>
        <w:t>.0</w:t>
      </w:r>
      <w:r w:rsidR="00B8355E">
        <w:rPr>
          <w:rFonts w:ascii="Times New Roman" w:hAnsi="Times New Roman" w:cs="Times New Roman"/>
          <w:sz w:val="24"/>
          <w:szCs w:val="24"/>
        </w:rPr>
        <w:t>9</w:t>
      </w:r>
      <w:r w:rsidR="006B31D1" w:rsidRPr="00D81EF1">
        <w:rPr>
          <w:rFonts w:ascii="Times New Roman" w:hAnsi="Times New Roman" w:cs="Times New Roman"/>
          <w:sz w:val="24"/>
          <w:szCs w:val="24"/>
        </w:rPr>
        <w:t>.</w:t>
      </w:r>
      <w:r w:rsidR="005A1C4C">
        <w:rPr>
          <w:rFonts w:ascii="Times New Roman" w:hAnsi="Times New Roman" w:cs="Times New Roman"/>
          <w:sz w:val="24"/>
          <w:szCs w:val="24"/>
        </w:rPr>
        <w:t>2025</w:t>
      </w:r>
      <w:r w:rsidR="00B14A4A" w:rsidRPr="00D81EF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14A4A"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14A4A" w:rsidRPr="00D81EF1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104F09">
        <w:rPr>
          <w:rFonts w:ascii="Times New Roman" w:hAnsi="Times New Roman" w:cs="Times New Roman"/>
          <w:sz w:val="24"/>
          <w:szCs w:val="24"/>
        </w:rPr>
        <w:t>,</w:t>
      </w:r>
      <w:r w:rsidR="00B14A4A"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5F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6B3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5FF">
        <w:rPr>
          <w:rFonts w:ascii="Times New Roman" w:hAnsi="Times New Roman" w:cs="Times New Roman"/>
          <w:sz w:val="24"/>
          <w:szCs w:val="24"/>
        </w:rPr>
        <w:t>početkom</w:t>
      </w:r>
      <w:proofErr w:type="spellEnd"/>
      <w:r w:rsidR="006B35FF">
        <w:rPr>
          <w:rFonts w:ascii="Times New Roman" w:hAnsi="Times New Roman" w:cs="Times New Roman"/>
          <w:sz w:val="24"/>
          <w:szCs w:val="24"/>
        </w:rPr>
        <w:t xml:space="preserve"> u </w:t>
      </w:r>
      <w:r w:rsidR="00B14A4A" w:rsidRPr="00D81EF1">
        <w:rPr>
          <w:rFonts w:ascii="Times New Roman" w:hAnsi="Times New Roman" w:cs="Times New Roman"/>
          <w:sz w:val="24"/>
          <w:szCs w:val="24"/>
        </w:rPr>
        <w:t xml:space="preserve"> </w:t>
      </w:r>
      <w:r w:rsidR="00E31FA2">
        <w:rPr>
          <w:rFonts w:ascii="Times New Roman" w:hAnsi="Times New Roman" w:cs="Times New Roman"/>
          <w:sz w:val="24"/>
          <w:szCs w:val="24"/>
        </w:rPr>
        <w:t>10</w:t>
      </w:r>
      <w:r w:rsidR="006B35FF" w:rsidRPr="006A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A4A" w:rsidRPr="00D81EF1"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="00B14A4A" w:rsidRPr="00D81EF1">
        <w:rPr>
          <w:rFonts w:ascii="Times New Roman" w:hAnsi="Times New Roman" w:cs="Times New Roman"/>
          <w:sz w:val="24"/>
          <w:szCs w:val="24"/>
        </w:rPr>
        <w:t xml:space="preserve"> u</w:t>
      </w:r>
      <w:r w:rsidR="00922071" w:rsidRPr="00D81EF1">
        <w:rPr>
          <w:rFonts w:ascii="Times New Roman" w:hAnsi="Times New Roman" w:cs="Times New Roman"/>
          <w:sz w:val="24"/>
          <w:szCs w:val="24"/>
        </w:rPr>
        <w:t xml:space="preserve">  </w:t>
      </w:r>
      <w:r w:rsidR="00922071" w:rsidRPr="00D81EF1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prostoriji Narodne biblioteke (čitaonica)</w:t>
      </w:r>
      <w:r w:rsidR="00B14A4A" w:rsidRPr="00D81EF1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.</w:t>
      </w:r>
    </w:p>
    <w:p w:rsidR="00716CAB" w:rsidRPr="00D81EF1" w:rsidRDefault="00716CAB" w:rsidP="00B14A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</w:p>
    <w:p w:rsidR="00007846" w:rsidRDefault="00B14A4A" w:rsidP="00B14A4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1EF1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sjednicu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predlažem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sljedeći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>:</w:t>
      </w:r>
    </w:p>
    <w:p w:rsidR="000E153E" w:rsidRPr="00D81EF1" w:rsidRDefault="000E153E" w:rsidP="00B14A4A">
      <w:pPr>
        <w:rPr>
          <w:rFonts w:ascii="Times New Roman" w:hAnsi="Times New Roman" w:cs="Times New Roman"/>
          <w:sz w:val="24"/>
          <w:szCs w:val="24"/>
        </w:rPr>
      </w:pPr>
    </w:p>
    <w:p w:rsidR="00FD69E1" w:rsidRDefault="00B14A4A" w:rsidP="00D00F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EF1">
        <w:rPr>
          <w:rFonts w:ascii="Times New Roman" w:hAnsi="Times New Roman" w:cs="Times New Roman"/>
          <w:b/>
          <w:sz w:val="24"/>
          <w:szCs w:val="24"/>
        </w:rPr>
        <w:t>D N E V N I     R E D:</w:t>
      </w:r>
    </w:p>
    <w:p w:rsidR="000E153E" w:rsidRDefault="000E153E" w:rsidP="00D00F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661" w:rsidRDefault="00EF7347" w:rsidP="00AB01DE">
      <w:pPr>
        <w:pStyle w:val="NoSpacing"/>
        <w:numPr>
          <w:ilvl w:val="0"/>
          <w:numId w:val="28"/>
        </w:numPr>
        <w:ind w:right="-1094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Us</w:t>
      </w:r>
      <w:r w:rsidR="00810E53">
        <w:rPr>
          <w:rFonts w:ascii="Times New Roman" w:hAnsi="Times New Roman" w:cs="Times New Roman"/>
          <w:sz w:val="24"/>
          <w:szCs w:val="24"/>
        </w:rPr>
        <w:t>vajanje</w:t>
      </w:r>
      <w:proofErr w:type="spellEnd"/>
      <w:r w:rsidR="0081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E53">
        <w:rPr>
          <w:rFonts w:ascii="Times New Roman" w:hAnsi="Times New Roman" w:cs="Times New Roman"/>
          <w:sz w:val="24"/>
          <w:szCs w:val="24"/>
        </w:rPr>
        <w:t>Zapis</w:t>
      </w:r>
      <w:r w:rsidR="00B8355E">
        <w:rPr>
          <w:rFonts w:ascii="Times New Roman" w:hAnsi="Times New Roman" w:cs="Times New Roman"/>
          <w:sz w:val="24"/>
          <w:szCs w:val="24"/>
        </w:rPr>
        <w:t>nika</w:t>
      </w:r>
      <w:proofErr w:type="spellEnd"/>
      <w:r w:rsidR="00B83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8355E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="00B83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355E">
        <w:rPr>
          <w:rFonts w:ascii="Times New Roman" w:hAnsi="Times New Roman" w:cs="Times New Roman"/>
          <w:sz w:val="24"/>
          <w:szCs w:val="24"/>
        </w:rPr>
        <w:t>dvadesete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69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87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69B">
        <w:rPr>
          <w:rFonts w:ascii="Times New Roman" w:hAnsi="Times New Roman" w:cs="Times New Roman"/>
          <w:sz w:val="24"/>
          <w:szCs w:val="24"/>
        </w:rPr>
        <w:t>finansije</w:t>
      </w:r>
      <w:proofErr w:type="spellEnd"/>
      <w:r w:rsidRPr="00F876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769B">
        <w:rPr>
          <w:rFonts w:ascii="Times New Roman" w:hAnsi="Times New Roman" w:cs="Times New Roman"/>
          <w:sz w:val="24"/>
          <w:szCs w:val="24"/>
        </w:rPr>
        <w:t>privredu</w:t>
      </w:r>
      <w:proofErr w:type="spellEnd"/>
      <w:r w:rsidRPr="00F8769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F8769B">
        <w:rPr>
          <w:rFonts w:ascii="Times New Roman" w:hAnsi="Times New Roman" w:cs="Times New Roman"/>
          <w:sz w:val="24"/>
          <w:szCs w:val="24"/>
        </w:rPr>
        <w:t>razvoj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F876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67F" w:rsidRDefault="0026267F" w:rsidP="0026267F">
      <w:pPr>
        <w:pStyle w:val="NoSpacing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usvajanju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Polugodišnjeg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izvještaja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ukupno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ostvarenim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primicima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ukupno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izvršenim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izdacima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Budžeta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2025.godinu; </w:t>
      </w:r>
    </w:p>
    <w:p w:rsidR="0026267F" w:rsidRDefault="0026267F" w:rsidP="0026267F">
      <w:pPr>
        <w:pStyle w:val="NoSpacing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zemljišta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6267F" w:rsidRDefault="0026267F" w:rsidP="0026267F">
      <w:pPr>
        <w:pStyle w:val="NoSpacing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potvrđivanju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prenosu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svojine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ustanovljenju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službenosti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6267F" w:rsidRDefault="0026267F" w:rsidP="0026267F">
      <w:pPr>
        <w:pStyle w:val="NoSpacing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davanja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saglasnosti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utvrđivanju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cijena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usluga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DOO “</w:t>
      </w:r>
      <w:proofErr w:type="spellStart"/>
      <w:r>
        <w:rPr>
          <w:rFonts w:ascii="Times New Roman" w:hAnsi="Times New Roman" w:cs="Times New Roman"/>
          <w:sz w:val="24"/>
          <w:szCs w:val="24"/>
        </w:rPr>
        <w:t>Vodovod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kanalizacija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2026.godinu.</w:t>
      </w:r>
    </w:p>
    <w:p w:rsidR="0026267F" w:rsidRDefault="0026267F" w:rsidP="0026267F">
      <w:pPr>
        <w:pStyle w:val="NoSpacing"/>
        <w:ind w:left="720" w:right="-10944"/>
        <w:rPr>
          <w:rFonts w:ascii="Times New Roman" w:hAnsi="Times New Roman" w:cs="Times New Roman"/>
          <w:sz w:val="24"/>
          <w:szCs w:val="24"/>
        </w:rPr>
      </w:pPr>
    </w:p>
    <w:p w:rsidR="002B3D48" w:rsidRPr="002B3D48" w:rsidRDefault="002B3D48" w:rsidP="00AB01DE">
      <w:pPr>
        <w:pStyle w:val="ListParagraph"/>
        <w:keepNext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007846" w:rsidRPr="00D81EF1" w:rsidRDefault="00007846" w:rsidP="00EF7347">
      <w:pPr>
        <w:pStyle w:val="NoSpacing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81EF1" w:rsidRDefault="00B14A4A" w:rsidP="00C077E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D81EF1">
        <w:rPr>
          <w:rFonts w:ascii="Times New Roman" w:hAnsi="Times New Roman" w:cs="Times New Roman"/>
          <w:sz w:val="24"/>
          <w:szCs w:val="24"/>
          <w:lang w:val="sr-Latn-CS"/>
        </w:rPr>
        <w:t>NAPOMENA</w:t>
      </w:r>
      <w:r w:rsidRPr="00D81EF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Materijali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620A7F"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4A15" w:rsidRPr="00D81EF1">
        <w:rPr>
          <w:rFonts w:ascii="Times New Roman" w:hAnsi="Times New Roman" w:cs="Times New Roman"/>
          <w:sz w:val="24"/>
          <w:szCs w:val="24"/>
        </w:rPr>
        <w:t>Vam</w:t>
      </w:r>
      <w:proofErr w:type="spellEnd"/>
      <w:r w:rsidR="00DB4A15"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4A15" w:rsidRPr="00D81EF1">
        <w:rPr>
          <w:rFonts w:ascii="Times New Roman" w:hAnsi="Times New Roman" w:cs="Times New Roman"/>
          <w:sz w:val="24"/>
          <w:szCs w:val="24"/>
        </w:rPr>
        <w:t>dostavljeni</w:t>
      </w:r>
      <w:proofErr w:type="spellEnd"/>
      <w:r w:rsidR="00DB4A15"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4A15" w:rsidRPr="00D81EF1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="00DB4A15" w:rsidRPr="00D81EF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B4A15" w:rsidRPr="00D81EF1">
        <w:rPr>
          <w:rFonts w:ascii="Times New Roman" w:hAnsi="Times New Roman" w:cs="Times New Roman"/>
          <w:sz w:val="24"/>
          <w:szCs w:val="24"/>
        </w:rPr>
        <w:t>sazi</w:t>
      </w:r>
      <w:r w:rsidR="00B8355E">
        <w:rPr>
          <w:rFonts w:ascii="Times New Roman" w:hAnsi="Times New Roman" w:cs="Times New Roman"/>
          <w:sz w:val="24"/>
          <w:szCs w:val="24"/>
        </w:rPr>
        <w:t>v</w:t>
      </w:r>
      <w:proofErr w:type="spellEnd"/>
      <w:r w:rsidR="00B83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355E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B8355E">
        <w:rPr>
          <w:rFonts w:ascii="Times New Roman" w:hAnsi="Times New Roman" w:cs="Times New Roman"/>
          <w:sz w:val="24"/>
          <w:szCs w:val="24"/>
        </w:rPr>
        <w:t xml:space="preserve"> 24</w:t>
      </w:r>
      <w:r w:rsidRPr="00D81E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81EF1">
        <w:rPr>
          <w:rFonts w:ascii="Times New Roman" w:hAnsi="Times New Roman" w:cs="Times New Roman"/>
          <w:sz w:val="24"/>
          <w:szCs w:val="24"/>
        </w:rPr>
        <w:t>redovnu</w:t>
      </w:r>
      <w:proofErr w:type="spellEnd"/>
      <w:proofErr w:type="gram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sjednicu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Ro</w:t>
      </w:r>
      <w:r w:rsidR="005A1C4C">
        <w:rPr>
          <w:rFonts w:ascii="Times New Roman" w:hAnsi="Times New Roman" w:cs="Times New Roman"/>
          <w:sz w:val="24"/>
          <w:szCs w:val="24"/>
        </w:rPr>
        <w:t>žaje</w:t>
      </w:r>
      <w:proofErr w:type="spellEnd"/>
      <w:r w:rsidR="005A1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1C4C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="005A1C4C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5A1C4C">
        <w:rPr>
          <w:rFonts w:ascii="Times New Roman" w:hAnsi="Times New Roman" w:cs="Times New Roman"/>
          <w:sz w:val="24"/>
          <w:szCs w:val="24"/>
        </w:rPr>
        <w:t>zakazana</w:t>
      </w:r>
      <w:proofErr w:type="spellEnd"/>
      <w:r w:rsidR="005A1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1C4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5A1C4C">
        <w:rPr>
          <w:rFonts w:ascii="Times New Roman" w:hAnsi="Times New Roman" w:cs="Times New Roman"/>
          <w:sz w:val="24"/>
          <w:szCs w:val="24"/>
        </w:rPr>
        <w:t xml:space="preserve"> </w:t>
      </w:r>
      <w:r w:rsidR="00A407EE">
        <w:rPr>
          <w:rFonts w:ascii="Times New Roman" w:hAnsi="Times New Roman" w:cs="Times New Roman"/>
          <w:sz w:val="24"/>
          <w:szCs w:val="24"/>
        </w:rPr>
        <w:t>18</w:t>
      </w:r>
      <w:bookmarkStart w:id="0" w:name="_GoBack"/>
      <w:bookmarkEnd w:id="0"/>
      <w:r w:rsidR="005A1C4C">
        <w:rPr>
          <w:rFonts w:ascii="Times New Roman" w:hAnsi="Times New Roman" w:cs="Times New Roman"/>
          <w:sz w:val="24"/>
          <w:szCs w:val="24"/>
        </w:rPr>
        <w:t xml:space="preserve"> .0</w:t>
      </w:r>
      <w:r w:rsidR="00B8355E">
        <w:rPr>
          <w:rFonts w:ascii="Times New Roman" w:hAnsi="Times New Roman" w:cs="Times New Roman"/>
          <w:sz w:val="24"/>
          <w:szCs w:val="24"/>
        </w:rPr>
        <w:t>9</w:t>
      </w:r>
      <w:r w:rsidR="00B522A7" w:rsidRPr="00D81EF1">
        <w:rPr>
          <w:rFonts w:ascii="Times New Roman" w:hAnsi="Times New Roman" w:cs="Times New Roman"/>
          <w:sz w:val="24"/>
          <w:szCs w:val="24"/>
        </w:rPr>
        <w:t>.</w:t>
      </w:r>
      <w:r w:rsidR="005A1C4C">
        <w:rPr>
          <w:rFonts w:ascii="Times New Roman" w:hAnsi="Times New Roman" w:cs="Times New Roman"/>
          <w:sz w:val="24"/>
          <w:szCs w:val="24"/>
        </w:rPr>
        <w:t>2025</w:t>
      </w:r>
      <w:r w:rsidRPr="00D81E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>.</w:t>
      </w:r>
      <w:r w:rsidRPr="00D81EF1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</w:t>
      </w:r>
    </w:p>
    <w:p w:rsidR="00D81EF1" w:rsidRDefault="00D81EF1" w:rsidP="00C077E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AB2CE5" w:rsidRPr="00EF7347" w:rsidRDefault="00B14A4A" w:rsidP="00EF73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F1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                   </w:t>
      </w:r>
      <w:r w:rsidR="00B522A7" w:rsidRPr="00D81EF1">
        <w:rPr>
          <w:rFonts w:ascii="Times New Roman" w:hAnsi="Times New Roman" w:cs="Times New Roman"/>
          <w:sz w:val="24"/>
          <w:szCs w:val="24"/>
          <w:lang w:val="sr-Latn-CS"/>
        </w:rPr>
        <w:t xml:space="preserve">             </w:t>
      </w:r>
      <w:r w:rsidR="0095310D" w:rsidRPr="00D81EF1">
        <w:rPr>
          <w:rFonts w:ascii="Times New Roman" w:hAnsi="Times New Roman" w:cs="Times New Roman"/>
          <w:sz w:val="24"/>
          <w:szCs w:val="24"/>
          <w:lang w:val="sr-Latn-CS"/>
        </w:rPr>
        <w:t xml:space="preserve">      </w:t>
      </w:r>
      <w:r w:rsidR="00D0545B" w:rsidRPr="00D81EF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8E64B7" w:rsidRPr="00D81EF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F61071" w:rsidRPr="00D81EF1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</w:t>
      </w:r>
      <w:r w:rsidR="007E1620" w:rsidRPr="00D81EF1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</w:t>
      </w:r>
    </w:p>
    <w:p w:rsidR="00B14A4A" w:rsidRPr="00D81EF1" w:rsidRDefault="007E1620" w:rsidP="00B14A4A">
      <w:pPr>
        <w:tabs>
          <w:tab w:val="right" w:pos="93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D81EF1">
        <w:rPr>
          <w:rFonts w:ascii="Times New Roman" w:hAnsi="Times New Roman" w:cs="Times New Roman"/>
          <w:sz w:val="24"/>
          <w:szCs w:val="24"/>
          <w:lang w:val="sr-Latn-CS"/>
        </w:rPr>
        <w:t xml:space="preserve">         </w:t>
      </w:r>
      <w:r w:rsidR="00AB2CE5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                                            </w:t>
      </w:r>
      <w:r w:rsidR="00CC6C1C" w:rsidRPr="00D81EF1">
        <w:rPr>
          <w:rFonts w:ascii="Times New Roman" w:hAnsi="Times New Roman" w:cs="Times New Roman"/>
          <w:sz w:val="24"/>
          <w:szCs w:val="24"/>
          <w:lang w:val="sr-Latn-CS"/>
        </w:rPr>
        <w:t>Haris Zejnelagić,</w:t>
      </w:r>
      <w:r w:rsidR="00B522A7" w:rsidRPr="00D81EF1">
        <w:rPr>
          <w:rFonts w:ascii="Times New Roman" w:hAnsi="Times New Roman" w:cs="Times New Roman"/>
          <w:sz w:val="24"/>
          <w:szCs w:val="24"/>
          <w:lang w:val="sr-Latn-CS"/>
        </w:rPr>
        <w:t xml:space="preserve">       </w:t>
      </w:r>
    </w:p>
    <w:p w:rsidR="00033766" w:rsidRPr="00D81EF1" w:rsidRDefault="00B14A4A" w:rsidP="00B14A4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 w:rsidRPr="00D81EF1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                                  </w:t>
      </w:r>
      <w:r w:rsidR="007E1620" w:rsidRPr="00D81EF1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</w:t>
      </w:r>
      <w:r w:rsidRPr="00D81EF1">
        <w:rPr>
          <w:rFonts w:ascii="Times New Roman" w:hAnsi="Times New Roman" w:cs="Times New Roman"/>
          <w:sz w:val="24"/>
          <w:szCs w:val="24"/>
          <w:lang w:val="sr-Latn-CS"/>
        </w:rPr>
        <w:t>Predsjednik Odbora</w:t>
      </w:r>
    </w:p>
    <w:sectPr w:rsidR="00033766" w:rsidRPr="00D81EF1" w:rsidSect="00496C8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015"/>
    <w:multiLevelType w:val="hybridMultilevel"/>
    <w:tmpl w:val="2B64F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E260C"/>
    <w:multiLevelType w:val="hybridMultilevel"/>
    <w:tmpl w:val="06600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61D40"/>
    <w:multiLevelType w:val="hybridMultilevel"/>
    <w:tmpl w:val="A8A8BD3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D4FF8"/>
    <w:multiLevelType w:val="hybridMultilevel"/>
    <w:tmpl w:val="4B4C0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A6CED"/>
    <w:multiLevelType w:val="hybridMultilevel"/>
    <w:tmpl w:val="2BDAB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470BC7"/>
    <w:multiLevelType w:val="hybridMultilevel"/>
    <w:tmpl w:val="32DCA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21CFF"/>
    <w:multiLevelType w:val="hybridMultilevel"/>
    <w:tmpl w:val="26028F48"/>
    <w:lvl w:ilvl="0" w:tplc="626C561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D253E8"/>
    <w:multiLevelType w:val="hybridMultilevel"/>
    <w:tmpl w:val="F8E28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C7BF6"/>
    <w:multiLevelType w:val="hybridMultilevel"/>
    <w:tmpl w:val="EDCE7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EB7DA5"/>
    <w:multiLevelType w:val="hybridMultilevel"/>
    <w:tmpl w:val="010EE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5558B"/>
    <w:multiLevelType w:val="hybridMultilevel"/>
    <w:tmpl w:val="5986C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802871"/>
    <w:multiLevelType w:val="hybridMultilevel"/>
    <w:tmpl w:val="B88C7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C2013A"/>
    <w:multiLevelType w:val="hybridMultilevel"/>
    <w:tmpl w:val="9E50DDB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3954005C"/>
    <w:multiLevelType w:val="hybridMultilevel"/>
    <w:tmpl w:val="F404051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6A1AFE"/>
    <w:multiLevelType w:val="hybridMultilevel"/>
    <w:tmpl w:val="F16C5A5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BC7904"/>
    <w:multiLevelType w:val="hybridMultilevel"/>
    <w:tmpl w:val="1AFEF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91F8F"/>
    <w:multiLevelType w:val="hybridMultilevel"/>
    <w:tmpl w:val="F3022F5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3F7507"/>
    <w:multiLevelType w:val="hybridMultilevel"/>
    <w:tmpl w:val="D6981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7E64C0"/>
    <w:multiLevelType w:val="hybridMultilevel"/>
    <w:tmpl w:val="AA26F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586DC2"/>
    <w:multiLevelType w:val="hybridMultilevel"/>
    <w:tmpl w:val="64708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C7A4306"/>
    <w:multiLevelType w:val="hybridMultilevel"/>
    <w:tmpl w:val="C5BAE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DE0D7B"/>
    <w:multiLevelType w:val="hybridMultilevel"/>
    <w:tmpl w:val="B18CE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4C461A"/>
    <w:multiLevelType w:val="hybridMultilevel"/>
    <w:tmpl w:val="48649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5B058E"/>
    <w:multiLevelType w:val="hybridMultilevel"/>
    <w:tmpl w:val="FB161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E57CB1"/>
    <w:multiLevelType w:val="hybridMultilevel"/>
    <w:tmpl w:val="F1FAC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3"/>
  </w:num>
  <w:num w:numId="8">
    <w:abstractNumId w:val="2"/>
  </w:num>
  <w:num w:numId="9">
    <w:abstractNumId w:val="19"/>
  </w:num>
  <w:num w:numId="10">
    <w:abstractNumId w:val="7"/>
  </w:num>
  <w:num w:numId="11">
    <w:abstractNumId w:val="24"/>
  </w:num>
  <w:num w:numId="12">
    <w:abstractNumId w:val="20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4"/>
  </w:num>
  <w:num w:numId="17">
    <w:abstractNumId w:val="8"/>
  </w:num>
  <w:num w:numId="18">
    <w:abstractNumId w:val="16"/>
  </w:num>
  <w:num w:numId="19">
    <w:abstractNumId w:val="13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1"/>
  </w:num>
  <w:num w:numId="23">
    <w:abstractNumId w:val="1"/>
  </w:num>
  <w:num w:numId="24">
    <w:abstractNumId w:val="18"/>
  </w:num>
  <w:num w:numId="25">
    <w:abstractNumId w:val="17"/>
  </w:num>
  <w:num w:numId="26">
    <w:abstractNumId w:val="23"/>
  </w:num>
  <w:num w:numId="27">
    <w:abstractNumId w:val="9"/>
  </w:num>
  <w:num w:numId="28">
    <w:abstractNumId w:val="6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A4A"/>
    <w:rsid w:val="00007846"/>
    <w:rsid w:val="0003324D"/>
    <w:rsid w:val="000335D1"/>
    <w:rsid w:val="00033766"/>
    <w:rsid w:val="0003630C"/>
    <w:rsid w:val="000728EE"/>
    <w:rsid w:val="00081A63"/>
    <w:rsid w:val="000A5913"/>
    <w:rsid w:val="000C5AA9"/>
    <w:rsid w:val="000E153E"/>
    <w:rsid w:val="00104F09"/>
    <w:rsid w:val="00182823"/>
    <w:rsid w:val="001858EB"/>
    <w:rsid w:val="001C289C"/>
    <w:rsid w:val="001D2C3F"/>
    <w:rsid w:val="0020362B"/>
    <w:rsid w:val="00212DEC"/>
    <w:rsid w:val="002254DC"/>
    <w:rsid w:val="00237F8D"/>
    <w:rsid w:val="0026267F"/>
    <w:rsid w:val="002A734B"/>
    <w:rsid w:val="002B3D48"/>
    <w:rsid w:val="002D4368"/>
    <w:rsid w:val="003055EC"/>
    <w:rsid w:val="00316124"/>
    <w:rsid w:val="003D003F"/>
    <w:rsid w:val="003F6A65"/>
    <w:rsid w:val="00422FCB"/>
    <w:rsid w:val="00476E7A"/>
    <w:rsid w:val="004814D6"/>
    <w:rsid w:val="00492B27"/>
    <w:rsid w:val="004E0542"/>
    <w:rsid w:val="005042C4"/>
    <w:rsid w:val="005250CA"/>
    <w:rsid w:val="00556BF2"/>
    <w:rsid w:val="00592EA5"/>
    <w:rsid w:val="005976C7"/>
    <w:rsid w:val="005A1C4C"/>
    <w:rsid w:val="005B7CD7"/>
    <w:rsid w:val="005C12A6"/>
    <w:rsid w:val="005C6F36"/>
    <w:rsid w:val="00620A7F"/>
    <w:rsid w:val="006242F8"/>
    <w:rsid w:val="00633DF1"/>
    <w:rsid w:val="0067064D"/>
    <w:rsid w:val="00693950"/>
    <w:rsid w:val="006A7C36"/>
    <w:rsid w:val="006B31D1"/>
    <w:rsid w:val="006B35FF"/>
    <w:rsid w:val="00700B61"/>
    <w:rsid w:val="00703144"/>
    <w:rsid w:val="00716CAB"/>
    <w:rsid w:val="0074364F"/>
    <w:rsid w:val="00743F2B"/>
    <w:rsid w:val="00755538"/>
    <w:rsid w:val="00761D7E"/>
    <w:rsid w:val="00776338"/>
    <w:rsid w:val="00785995"/>
    <w:rsid w:val="007B4CB0"/>
    <w:rsid w:val="007C1661"/>
    <w:rsid w:val="007E1620"/>
    <w:rsid w:val="007E638E"/>
    <w:rsid w:val="00801A33"/>
    <w:rsid w:val="00803419"/>
    <w:rsid w:val="00810E53"/>
    <w:rsid w:val="00851375"/>
    <w:rsid w:val="00867D26"/>
    <w:rsid w:val="00871C2D"/>
    <w:rsid w:val="008B5315"/>
    <w:rsid w:val="008E64B7"/>
    <w:rsid w:val="00922071"/>
    <w:rsid w:val="00925C06"/>
    <w:rsid w:val="0095310D"/>
    <w:rsid w:val="00986E48"/>
    <w:rsid w:val="009D4692"/>
    <w:rsid w:val="00A37FA8"/>
    <w:rsid w:val="00A407EE"/>
    <w:rsid w:val="00A56CF8"/>
    <w:rsid w:val="00A64BD6"/>
    <w:rsid w:val="00AB01DE"/>
    <w:rsid w:val="00AB2CE5"/>
    <w:rsid w:val="00AE45E4"/>
    <w:rsid w:val="00AE5578"/>
    <w:rsid w:val="00AE7018"/>
    <w:rsid w:val="00AF1649"/>
    <w:rsid w:val="00B14A4A"/>
    <w:rsid w:val="00B323F0"/>
    <w:rsid w:val="00B522A7"/>
    <w:rsid w:val="00B61474"/>
    <w:rsid w:val="00B7275A"/>
    <w:rsid w:val="00B8355E"/>
    <w:rsid w:val="00BB039D"/>
    <w:rsid w:val="00BB4581"/>
    <w:rsid w:val="00BC071A"/>
    <w:rsid w:val="00C077EE"/>
    <w:rsid w:val="00C23746"/>
    <w:rsid w:val="00C4491C"/>
    <w:rsid w:val="00C474F8"/>
    <w:rsid w:val="00C56775"/>
    <w:rsid w:val="00C9037D"/>
    <w:rsid w:val="00CA016B"/>
    <w:rsid w:val="00CB4732"/>
    <w:rsid w:val="00CC6C1C"/>
    <w:rsid w:val="00D00F3E"/>
    <w:rsid w:val="00D0545B"/>
    <w:rsid w:val="00D21386"/>
    <w:rsid w:val="00D32C5F"/>
    <w:rsid w:val="00D53764"/>
    <w:rsid w:val="00D64019"/>
    <w:rsid w:val="00D73FDD"/>
    <w:rsid w:val="00D81EF1"/>
    <w:rsid w:val="00DB03F5"/>
    <w:rsid w:val="00DB4A15"/>
    <w:rsid w:val="00DC71B2"/>
    <w:rsid w:val="00DE5934"/>
    <w:rsid w:val="00E00C95"/>
    <w:rsid w:val="00E01247"/>
    <w:rsid w:val="00E15B3C"/>
    <w:rsid w:val="00E23176"/>
    <w:rsid w:val="00E31FA2"/>
    <w:rsid w:val="00EB03BA"/>
    <w:rsid w:val="00ED4733"/>
    <w:rsid w:val="00EF7347"/>
    <w:rsid w:val="00F361A3"/>
    <w:rsid w:val="00F568B0"/>
    <w:rsid w:val="00F61071"/>
    <w:rsid w:val="00F74894"/>
    <w:rsid w:val="00F8769B"/>
    <w:rsid w:val="00FD02BD"/>
    <w:rsid w:val="00FD69E1"/>
    <w:rsid w:val="00FE12A5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A4A"/>
    <w:pPr>
      <w:spacing w:after="160"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4A4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14A4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14A4A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A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A4A"/>
    <w:pPr>
      <w:spacing w:after="160"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4A4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14A4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14A4A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pstinerozaje@t-com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Zehra</dc:creator>
  <cp:lastModifiedBy>Zehra</cp:lastModifiedBy>
  <cp:revision>4</cp:revision>
  <cp:lastPrinted>2025-06-03T09:57:00Z</cp:lastPrinted>
  <dcterms:created xsi:type="dcterms:W3CDTF">2025-09-02T05:31:00Z</dcterms:created>
  <dcterms:modified xsi:type="dcterms:W3CDTF">2025-09-02T12:07:00Z</dcterms:modified>
</cp:coreProperties>
</file>