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D2" w:rsidRPr="001F1E78" w:rsidRDefault="003467FB" w:rsidP="003B4FD2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D39F6" wp14:editId="2D556F0E">
                <wp:simplePos x="0" y="0"/>
                <wp:positionH relativeFrom="column">
                  <wp:posOffset>885825</wp:posOffset>
                </wp:positionH>
                <wp:positionV relativeFrom="paragraph">
                  <wp:posOffset>0</wp:posOffset>
                </wp:positionV>
                <wp:extent cx="257175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OPŠTINE</w:t>
                            </w: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planiranje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uređenje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prostora</w:t>
                            </w:r>
                            <w:proofErr w:type="spellEnd"/>
                            <w:proofErr w:type="gram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komunalno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stambenu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djelatnost</w:t>
                            </w:r>
                            <w:proofErr w:type="spellEnd"/>
                            <w:proofErr w:type="gramEnd"/>
                          </w:p>
                          <w:p w:rsidR="003B4FD2" w:rsidRDefault="003B4FD2" w:rsidP="003B4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9.75pt;margin-top:0;width:202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" fillcolor="white [3201]" stroked="f" strokeweight=".5pt">
                <v:path arrowok="t"/>
                <v:textbox>
                  <w:txbxContent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SKUPŠTINA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OPŠTINE</w:t>
                      </w: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planiranje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uređenje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prostora</w:t>
                      </w:r>
                      <w:proofErr w:type="spellEnd"/>
                      <w:proofErr w:type="gram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komunalno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stambenu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djelatnost</w:t>
                      </w:r>
                      <w:proofErr w:type="spellEnd"/>
                      <w:proofErr w:type="gramEnd"/>
                    </w:p>
                    <w:p w:rsidR="003B4FD2" w:rsidRDefault="003B4FD2" w:rsidP="003B4FD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3BD8A" wp14:editId="058B19E6">
                <wp:simplePos x="0" y="0"/>
                <wp:positionH relativeFrom="column">
                  <wp:posOffset>733425</wp:posOffset>
                </wp:positionH>
                <wp:positionV relativeFrom="paragraph">
                  <wp:posOffset>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0" to="58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" strokecolor="#5a5a5a [2109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24040A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71DF376A" wp14:editId="1B5DCF40">
            <wp:extent cx="700405" cy="752475"/>
            <wp:effectExtent l="19050" t="0" r="4445" b="0"/>
            <wp:docPr id="1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rPr>
          <w:rFonts w:ascii="Times New Roman" w:hAnsi="Times New Roman" w:cs="Times New Roman"/>
          <w:szCs w:val="20"/>
        </w:rPr>
      </w:pPr>
    </w:p>
    <w:p w:rsidR="003B4FD2" w:rsidRDefault="00FD64E0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3B4FD2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3B4FD2">
        <w:rPr>
          <w:rFonts w:ascii="Times New Roman" w:hAnsi="Times New Roman" w:cs="Times New Roman"/>
          <w:szCs w:val="20"/>
        </w:rPr>
        <w:t>Maršala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B4FD2">
        <w:rPr>
          <w:rFonts w:ascii="Times New Roman" w:hAnsi="Times New Roman" w:cs="Times New Roman"/>
          <w:szCs w:val="20"/>
        </w:rPr>
        <w:t>Tita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 br.1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Crna</w:t>
      </w:r>
      <w:proofErr w:type="spellEnd"/>
      <w:r>
        <w:rPr>
          <w:rFonts w:ascii="Times New Roman" w:hAnsi="Times New Roman" w:cs="Times New Roman"/>
          <w:szCs w:val="20"/>
        </w:rPr>
        <w:t xml:space="preserve"> Gora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Pr="005A079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3B4FD2" w:rsidRPr="00D7788E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  <w:sectPr w:rsidR="003B4FD2" w:rsidRPr="00D778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>
        <w:rPr>
          <w:rFonts w:ascii="Times New Roman" w:hAnsi="Times New Roman" w:cs="Times New Roman"/>
          <w:szCs w:val="20"/>
        </w:rPr>
        <w:t>web:</w:t>
      </w:r>
      <w:r>
        <w:t>https</w:t>
      </w:r>
      <w:proofErr w:type="spellEnd"/>
      <w:r>
        <w:t>://www.rozaj</w:t>
      </w:r>
    </w:p>
    <w:p w:rsidR="003B4FD2" w:rsidRPr="000E09D8" w:rsidRDefault="003B4FD2" w:rsidP="003B4FD2">
      <w:pPr>
        <w:pStyle w:val="NoSpacing"/>
        <w:spacing w:line="360" w:lineRule="auto"/>
        <w:rPr>
          <w:rFonts w:ascii="Arial" w:hAnsi="Arial" w:cs="Arial"/>
          <w:szCs w:val="20"/>
        </w:rPr>
      </w:pPr>
    </w:p>
    <w:p w:rsidR="003B4FD2" w:rsidRPr="006C732C" w:rsidRDefault="00C75C2E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Bro</w:t>
      </w:r>
      <w:r w:rsidR="00AA3A60" w:rsidRPr="006C732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A12E5A">
        <w:rPr>
          <w:rFonts w:ascii="Times New Roman" w:hAnsi="Times New Roman" w:cs="Times New Roman"/>
          <w:sz w:val="24"/>
          <w:szCs w:val="24"/>
        </w:rPr>
        <w:t>: 1</w:t>
      </w:r>
      <w:r w:rsidR="0025558F">
        <w:rPr>
          <w:rFonts w:ascii="Times New Roman" w:hAnsi="Times New Roman" w:cs="Times New Roman"/>
          <w:sz w:val="24"/>
          <w:szCs w:val="24"/>
        </w:rPr>
        <w:t>6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A3A60" w:rsidRPr="006C732C">
        <w:rPr>
          <w:rFonts w:ascii="Times New Roman" w:hAnsi="Times New Roman" w:cs="Times New Roman"/>
          <w:sz w:val="24"/>
          <w:szCs w:val="24"/>
        </w:rPr>
        <w:t xml:space="preserve">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6C73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54BBE">
        <w:rPr>
          <w:rFonts w:ascii="Times New Roman" w:hAnsi="Times New Roman" w:cs="Times New Roman"/>
          <w:sz w:val="24"/>
          <w:szCs w:val="24"/>
        </w:rPr>
        <w:t xml:space="preserve">  </w:t>
      </w:r>
      <w:r w:rsid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, </w:t>
      </w:r>
      <w:r w:rsidR="00D8769C">
        <w:rPr>
          <w:rFonts w:ascii="Times New Roman" w:hAnsi="Times New Roman" w:cs="Times New Roman"/>
          <w:sz w:val="24"/>
          <w:szCs w:val="24"/>
        </w:rPr>
        <w:t>03</w:t>
      </w:r>
      <w:r w:rsidR="00A12E5A">
        <w:rPr>
          <w:rFonts w:ascii="Times New Roman" w:hAnsi="Times New Roman" w:cs="Times New Roman"/>
          <w:sz w:val="24"/>
          <w:szCs w:val="24"/>
        </w:rPr>
        <w:t>.0</w:t>
      </w:r>
      <w:r w:rsidR="0025558F">
        <w:rPr>
          <w:rFonts w:ascii="Times New Roman" w:hAnsi="Times New Roman" w:cs="Times New Roman"/>
          <w:sz w:val="24"/>
          <w:szCs w:val="24"/>
        </w:rPr>
        <w:t>6</w:t>
      </w:r>
      <w:r w:rsidR="006D56A5">
        <w:rPr>
          <w:rFonts w:ascii="Times New Roman" w:hAnsi="Times New Roman" w:cs="Times New Roman"/>
          <w:sz w:val="24"/>
          <w:szCs w:val="24"/>
        </w:rPr>
        <w:t>.</w:t>
      </w:r>
      <w:r w:rsidR="004B1ECE">
        <w:rPr>
          <w:rFonts w:ascii="Times New Roman" w:hAnsi="Times New Roman" w:cs="Times New Roman"/>
          <w:sz w:val="24"/>
          <w:szCs w:val="24"/>
        </w:rPr>
        <w:t>2025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B4FD2" w:rsidRPr="006C732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3B4FD2" w:rsidRDefault="003B4FD2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5274" w:rsidRPr="006C732C" w:rsidRDefault="008B5274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517D" w:rsidRPr="006C732C" w:rsidRDefault="003B4FD2" w:rsidP="003F0C30">
      <w:pPr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6C732C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”, br. 7/19)</w:t>
      </w:r>
    </w:p>
    <w:p w:rsidR="00655213" w:rsidRPr="006C732C" w:rsidRDefault="00655213" w:rsidP="003F0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3B4FD2" w:rsidP="003B4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B03293" w:rsidRPr="001640D2" w:rsidRDefault="006C732C" w:rsidP="00B0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6C732C">
        <w:rPr>
          <w:rFonts w:ascii="Times New Roman" w:hAnsi="Times New Roman" w:cs="Times New Roman"/>
          <w:b/>
          <w:sz w:val="24"/>
          <w:szCs w:val="24"/>
        </w:rPr>
        <w:t>X</w:t>
      </w:r>
      <w:r w:rsidR="00AA10A2">
        <w:rPr>
          <w:rFonts w:ascii="Times New Roman" w:hAnsi="Times New Roman" w:cs="Times New Roman"/>
          <w:b/>
          <w:sz w:val="24"/>
          <w:szCs w:val="24"/>
        </w:rPr>
        <w:t>V</w:t>
      </w:r>
      <w:r w:rsidR="0025558F">
        <w:rPr>
          <w:rFonts w:ascii="Times New Roman" w:hAnsi="Times New Roman" w:cs="Times New Roman"/>
          <w:b/>
          <w:sz w:val="24"/>
          <w:szCs w:val="24"/>
        </w:rPr>
        <w:t>I</w:t>
      </w:r>
      <w:r w:rsidR="003B4FD2" w:rsidRPr="006C7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5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5558F">
        <w:rPr>
          <w:rFonts w:ascii="Times New Roman" w:hAnsi="Times New Roman" w:cs="Times New Roman"/>
          <w:sz w:val="24"/>
          <w:szCs w:val="24"/>
        </w:rPr>
        <w:t>šes</w:t>
      </w:r>
      <w:r w:rsidR="00583641">
        <w:rPr>
          <w:rFonts w:ascii="Times New Roman" w:hAnsi="Times New Roman" w:cs="Times New Roman"/>
          <w:sz w:val="24"/>
          <w:szCs w:val="24"/>
        </w:rPr>
        <w:t>naestu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Odbor</w:t>
      </w:r>
      <w:r w:rsidR="00AA3A60" w:rsidRPr="006C73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D8769C">
        <w:rPr>
          <w:rFonts w:ascii="Times New Roman" w:hAnsi="Times New Roman" w:cs="Times New Roman"/>
          <w:sz w:val="24"/>
          <w:szCs w:val="24"/>
        </w:rPr>
        <w:t>12</w:t>
      </w:r>
      <w:r w:rsidR="0043321C">
        <w:rPr>
          <w:rFonts w:ascii="Times New Roman" w:hAnsi="Times New Roman" w:cs="Times New Roman"/>
          <w:sz w:val="24"/>
          <w:szCs w:val="24"/>
        </w:rPr>
        <w:t>.0</w:t>
      </w:r>
      <w:r w:rsidR="0025558F">
        <w:rPr>
          <w:rFonts w:ascii="Times New Roman" w:hAnsi="Times New Roman" w:cs="Times New Roman"/>
          <w:sz w:val="24"/>
          <w:szCs w:val="24"/>
        </w:rPr>
        <w:t>6</w:t>
      </w:r>
      <w:r w:rsidR="0043321C">
        <w:rPr>
          <w:rFonts w:ascii="Times New Roman" w:hAnsi="Times New Roman" w:cs="Times New Roman"/>
          <w:sz w:val="24"/>
          <w:szCs w:val="24"/>
        </w:rPr>
        <w:t>.2025</w:t>
      </w:r>
      <w:r w:rsidR="0027517D" w:rsidRPr="006C7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7517D" w:rsidRPr="006C732C">
        <w:rPr>
          <w:rFonts w:ascii="Times New Roman" w:hAnsi="Times New Roman" w:cs="Times New Roman"/>
          <w:sz w:val="24"/>
          <w:szCs w:val="24"/>
        </w:rPr>
        <w:t>godi</w:t>
      </w:r>
      <w:r w:rsidR="006D689B">
        <w:rPr>
          <w:rFonts w:ascii="Times New Roman" w:hAnsi="Times New Roman" w:cs="Times New Roman"/>
          <w:sz w:val="24"/>
          <w:szCs w:val="24"/>
        </w:rPr>
        <w:t>ne</w:t>
      </w:r>
      <w:proofErr w:type="spellEnd"/>
      <w:proofErr w:type="gramEnd"/>
      <w:r w:rsidR="00AB2DB0">
        <w:rPr>
          <w:rFonts w:ascii="Times New Roman" w:hAnsi="Times New Roman" w:cs="Times New Roman"/>
          <w:sz w:val="24"/>
          <w:szCs w:val="24"/>
        </w:rPr>
        <w:t>,</w:t>
      </w:r>
      <w:r w:rsidR="0075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u </w:t>
      </w:r>
      <w:r w:rsidR="00AB2DB0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D8769C">
        <w:rPr>
          <w:rFonts w:ascii="Times New Roman" w:hAnsi="Times New Roman" w:cs="Times New Roman"/>
          <w:sz w:val="24"/>
          <w:szCs w:val="24"/>
        </w:rPr>
        <w:t>12</w:t>
      </w:r>
      <w:r w:rsidR="00AB2DB0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DB0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5F1C33" w:rsidRPr="005F1C33">
        <w:rPr>
          <w:rFonts w:ascii="Times New Roman" w:hAnsi="Times New Roman" w:cs="Times New Roman"/>
          <w:sz w:val="24"/>
          <w:szCs w:val="24"/>
        </w:rPr>
        <w:t xml:space="preserve"> </w:t>
      </w:r>
      <w:r w:rsidR="00B03293">
        <w:rPr>
          <w:rFonts w:ascii="Times New Roman" w:hAnsi="Times New Roman" w:cs="Times New Roman"/>
          <w:sz w:val="24"/>
          <w:szCs w:val="24"/>
        </w:rPr>
        <w:t xml:space="preserve">u </w:t>
      </w:r>
      <w:r w:rsidR="00B03293" w:rsidRPr="00246140">
        <w:rPr>
          <w:rFonts w:ascii="Times New Roman" w:hAnsi="Times New Roman" w:cs="Times New Roman"/>
          <w:sz w:val="28"/>
          <w:szCs w:val="28"/>
        </w:rPr>
        <w:t xml:space="preserve"> </w:t>
      </w:r>
      <w:r w:rsidR="00B03293" w:rsidRPr="0024614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(čitaonica).</w:t>
      </w:r>
    </w:p>
    <w:p w:rsidR="00B03293" w:rsidRPr="00D81EF1" w:rsidRDefault="00B03293" w:rsidP="00B0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C33" w:rsidRPr="001640D2" w:rsidRDefault="005F1C33" w:rsidP="005F1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E40291" w:rsidRPr="00D8769C" w:rsidRDefault="00E40291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583641" w:rsidRPr="006C732C" w:rsidRDefault="00583641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3B4FD2" w:rsidRDefault="003B4FD2" w:rsidP="006552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:</w:t>
      </w:r>
    </w:p>
    <w:p w:rsidR="004A35A0" w:rsidRPr="006C732C" w:rsidRDefault="004A35A0" w:rsidP="00655213">
      <w:pPr>
        <w:rPr>
          <w:rFonts w:ascii="Times New Roman" w:hAnsi="Times New Roman" w:cs="Times New Roman"/>
          <w:sz w:val="24"/>
          <w:szCs w:val="24"/>
        </w:rPr>
      </w:pPr>
    </w:p>
    <w:p w:rsidR="004A35A0" w:rsidRDefault="003B4FD2" w:rsidP="00332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25558F" w:rsidRDefault="0025558F" w:rsidP="00D8769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četrnaeste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petnaeste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8769C" w:rsidRPr="00ED2B63" w:rsidRDefault="00D8769C" w:rsidP="00D8769C">
      <w:pPr>
        <w:pStyle w:val="ListParagraph"/>
        <w:keepNext/>
        <w:numPr>
          <w:ilvl w:val="0"/>
          <w:numId w:val="16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Predlog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Odluke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stavljanju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van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snage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Odluke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građevinskom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D2B63">
        <w:rPr>
          <w:rFonts w:ascii="Times New Roman" w:eastAsiaTheme="minorHAnsi" w:hAnsi="Times New Roman" w:cs="Times New Roman"/>
          <w:sz w:val="24"/>
          <w:szCs w:val="24"/>
        </w:rPr>
        <w:t>zemljištu</w:t>
      </w:r>
      <w:proofErr w:type="spellEnd"/>
      <w:r w:rsidRPr="00ED2B63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D8769C" w:rsidRPr="00D8769C" w:rsidRDefault="00D8769C" w:rsidP="00D8769C">
      <w:pPr>
        <w:pStyle w:val="ListParagraph"/>
        <w:keepNext/>
        <w:numPr>
          <w:ilvl w:val="0"/>
          <w:numId w:val="16"/>
        </w:num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8769C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za</w:t>
      </w:r>
      <w:proofErr w:type="spellEnd"/>
    </w:p>
    <w:p w:rsidR="00D8769C" w:rsidRPr="00D8769C" w:rsidRDefault="00D8769C" w:rsidP="00D8769C">
      <w:pPr>
        <w:pStyle w:val="ListParagraph"/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8769C">
        <w:rPr>
          <w:rFonts w:ascii="Times New Roman" w:hAnsi="Times New Roman" w:cs="Times New Roman"/>
          <w:sz w:val="24"/>
          <w:szCs w:val="24"/>
        </w:rPr>
        <w:t>2024</w:t>
      </w:r>
      <w:proofErr w:type="gramStart"/>
      <w:r w:rsidRPr="00D8769C">
        <w:rPr>
          <w:rFonts w:ascii="Times New Roman" w:hAnsi="Times New Roman" w:cs="Times New Roman"/>
          <w:sz w:val="24"/>
          <w:szCs w:val="24"/>
        </w:rPr>
        <w:t>.godinu</w:t>
      </w:r>
      <w:proofErr w:type="gramEnd"/>
      <w:r w:rsidRPr="00D8769C">
        <w:rPr>
          <w:rFonts w:ascii="Times New Roman" w:hAnsi="Times New Roman" w:cs="Times New Roman"/>
          <w:sz w:val="24"/>
          <w:szCs w:val="24"/>
        </w:rPr>
        <w:t>;</w:t>
      </w:r>
    </w:p>
    <w:p w:rsidR="00D8769C" w:rsidRPr="00D8769C" w:rsidRDefault="00D8769C" w:rsidP="00D8769C">
      <w:pPr>
        <w:pStyle w:val="ListParagraph"/>
        <w:keepNext/>
        <w:numPr>
          <w:ilvl w:val="0"/>
          <w:numId w:val="16"/>
        </w:num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8769C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</w:p>
    <w:p w:rsidR="00D8769C" w:rsidRPr="00D8769C" w:rsidRDefault="00D8769C" w:rsidP="00D8769C">
      <w:pPr>
        <w:pStyle w:val="ListParagraph"/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8769C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9C">
        <w:rPr>
          <w:rFonts w:ascii="Times New Roman" w:hAnsi="Times New Roman" w:cs="Times New Roman"/>
          <w:sz w:val="24"/>
          <w:szCs w:val="24"/>
        </w:rPr>
        <w:t>kalendarsku</w:t>
      </w:r>
      <w:proofErr w:type="spellEnd"/>
      <w:r w:rsidRPr="00D8769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4.godinu DOO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B5274" w:rsidRDefault="008B5274" w:rsidP="00D8769C">
      <w:pPr>
        <w:keepNext/>
        <w:spacing w:after="0" w:line="240" w:lineRule="auto"/>
        <w:ind w:left="3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55213" w:rsidRPr="006C732C" w:rsidRDefault="00655213" w:rsidP="00655213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D64E0" w:rsidRDefault="003B4FD2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6C7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25558F">
        <w:rPr>
          <w:rFonts w:ascii="Times New Roman" w:hAnsi="Times New Roman" w:cs="Times New Roman"/>
          <w:sz w:val="24"/>
          <w:szCs w:val="24"/>
        </w:rPr>
        <w:t>23</w:t>
      </w:r>
      <w:r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732C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</w:t>
      </w:r>
      <w:r w:rsidR="0027517D" w:rsidRPr="006C732C">
        <w:rPr>
          <w:rFonts w:ascii="Times New Roman" w:hAnsi="Times New Roman" w:cs="Times New Roman"/>
          <w:sz w:val="24"/>
          <w:szCs w:val="24"/>
        </w:rPr>
        <w:t>aje</w:t>
      </w:r>
      <w:proofErr w:type="spell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7D" w:rsidRPr="006C732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D8769C">
        <w:rPr>
          <w:rFonts w:ascii="Times New Roman" w:hAnsi="Times New Roman" w:cs="Times New Roman"/>
          <w:sz w:val="24"/>
          <w:szCs w:val="24"/>
        </w:rPr>
        <w:t>24</w:t>
      </w:r>
      <w:r w:rsidR="0043321C">
        <w:rPr>
          <w:rFonts w:ascii="Times New Roman" w:hAnsi="Times New Roman" w:cs="Times New Roman"/>
          <w:sz w:val="24"/>
          <w:szCs w:val="24"/>
        </w:rPr>
        <w:t>.0</w:t>
      </w:r>
      <w:r w:rsidR="0025558F">
        <w:rPr>
          <w:rFonts w:ascii="Times New Roman" w:hAnsi="Times New Roman" w:cs="Times New Roman"/>
          <w:sz w:val="24"/>
          <w:szCs w:val="24"/>
        </w:rPr>
        <w:t>6</w:t>
      </w:r>
      <w:r w:rsidR="003F0C30" w:rsidRPr="006C732C">
        <w:rPr>
          <w:rFonts w:ascii="Times New Roman" w:hAnsi="Times New Roman" w:cs="Times New Roman"/>
          <w:sz w:val="24"/>
          <w:szCs w:val="24"/>
        </w:rPr>
        <w:t>.</w:t>
      </w:r>
      <w:r w:rsidR="0043321C">
        <w:rPr>
          <w:rFonts w:ascii="Times New Roman" w:hAnsi="Times New Roman" w:cs="Times New Roman"/>
          <w:sz w:val="24"/>
          <w:szCs w:val="24"/>
        </w:rPr>
        <w:t>2025</w:t>
      </w:r>
      <w:r w:rsidR="00F81FA2" w:rsidRPr="006C732C">
        <w:rPr>
          <w:rFonts w:ascii="Times New Roman" w:hAnsi="Times New Roman" w:cs="Times New Roman"/>
          <w:sz w:val="24"/>
          <w:szCs w:val="24"/>
        </w:rPr>
        <w:t>.</w:t>
      </w:r>
      <w:r w:rsidRPr="006C732C">
        <w:rPr>
          <w:rFonts w:ascii="Times New Roman" w:hAnsi="Times New Roman" w:cs="Times New Roman"/>
          <w:sz w:val="24"/>
          <w:szCs w:val="24"/>
        </w:rPr>
        <w:t>godine.</w:t>
      </w:r>
    </w:p>
    <w:p w:rsidR="006C732C" w:rsidRDefault="006C732C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1BA" w:rsidRDefault="001A51BA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732C" w:rsidRPr="006C732C" w:rsidRDefault="006C732C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E40291" w:rsidP="00E40291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  </w:t>
      </w:r>
      <w:r w:rsidR="004205AA"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ED0758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Hajrija Kala</w:t>
      </w:r>
      <w:r w:rsidR="008E2744" w:rsidRPr="006C732C"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="003B4FD2" w:rsidRPr="006C732C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719F9" w:rsidRPr="006C732C" w:rsidRDefault="003B4FD2" w:rsidP="00B511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                                                                            </w:t>
      </w:r>
      <w:r w:rsidR="00E40291"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</w:t>
      </w: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redsjednica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F719F9" w:rsidRPr="006C732C" w:rsidSect="006703F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C2F"/>
    <w:multiLevelType w:val="hybridMultilevel"/>
    <w:tmpl w:val="2E08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D2B6E"/>
    <w:multiLevelType w:val="hybridMultilevel"/>
    <w:tmpl w:val="9CD28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22986"/>
    <w:multiLevelType w:val="hybridMultilevel"/>
    <w:tmpl w:val="1292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E64C0"/>
    <w:multiLevelType w:val="hybridMultilevel"/>
    <w:tmpl w:val="13E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135B4"/>
    <w:multiLevelType w:val="hybridMultilevel"/>
    <w:tmpl w:val="BA4A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43221"/>
    <w:multiLevelType w:val="hybridMultilevel"/>
    <w:tmpl w:val="D10A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217C5"/>
    <w:multiLevelType w:val="hybridMultilevel"/>
    <w:tmpl w:val="4554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E0D7B"/>
    <w:multiLevelType w:val="hybridMultilevel"/>
    <w:tmpl w:val="6C40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4"/>
  </w:num>
  <w:num w:numId="7">
    <w:abstractNumId w:val="0"/>
  </w:num>
  <w:num w:numId="8">
    <w:abstractNumId w:val="3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0"/>
  </w:num>
  <w:num w:numId="14">
    <w:abstractNumId w:val="15"/>
  </w:num>
  <w:num w:numId="15">
    <w:abstractNumId w:val="1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D2"/>
    <w:rsid w:val="00047DE0"/>
    <w:rsid w:val="00064C7D"/>
    <w:rsid w:val="000C7974"/>
    <w:rsid w:val="001600DD"/>
    <w:rsid w:val="00180E03"/>
    <w:rsid w:val="001A51BA"/>
    <w:rsid w:val="001A78F3"/>
    <w:rsid w:val="0025558F"/>
    <w:rsid w:val="0027517D"/>
    <w:rsid w:val="002A7E11"/>
    <w:rsid w:val="002E0EBA"/>
    <w:rsid w:val="0030609B"/>
    <w:rsid w:val="003325A1"/>
    <w:rsid w:val="003467FB"/>
    <w:rsid w:val="003A1CA0"/>
    <w:rsid w:val="003B4FD2"/>
    <w:rsid w:val="003C2A7E"/>
    <w:rsid w:val="003D0255"/>
    <w:rsid w:val="003F0C30"/>
    <w:rsid w:val="003F7FDC"/>
    <w:rsid w:val="004168CD"/>
    <w:rsid w:val="004205AA"/>
    <w:rsid w:val="0043321C"/>
    <w:rsid w:val="004A35A0"/>
    <w:rsid w:val="004A5D7D"/>
    <w:rsid w:val="004B1ECE"/>
    <w:rsid w:val="004F314D"/>
    <w:rsid w:val="00583641"/>
    <w:rsid w:val="005B353B"/>
    <w:rsid w:val="005F1C33"/>
    <w:rsid w:val="00655213"/>
    <w:rsid w:val="006C732C"/>
    <w:rsid w:val="006D56A5"/>
    <w:rsid w:val="006D689B"/>
    <w:rsid w:val="00754BBE"/>
    <w:rsid w:val="007E45BD"/>
    <w:rsid w:val="00803DB3"/>
    <w:rsid w:val="00812B24"/>
    <w:rsid w:val="00850091"/>
    <w:rsid w:val="0085540D"/>
    <w:rsid w:val="008B5274"/>
    <w:rsid w:val="008C616A"/>
    <w:rsid w:val="008E2744"/>
    <w:rsid w:val="0091198E"/>
    <w:rsid w:val="00977814"/>
    <w:rsid w:val="009F2C6B"/>
    <w:rsid w:val="00A10481"/>
    <w:rsid w:val="00A12E5A"/>
    <w:rsid w:val="00A61F4D"/>
    <w:rsid w:val="00AA10A2"/>
    <w:rsid w:val="00AA3A60"/>
    <w:rsid w:val="00AB2DB0"/>
    <w:rsid w:val="00AD404C"/>
    <w:rsid w:val="00AD7C05"/>
    <w:rsid w:val="00AF3119"/>
    <w:rsid w:val="00B006CC"/>
    <w:rsid w:val="00B03293"/>
    <w:rsid w:val="00B511B8"/>
    <w:rsid w:val="00B617B4"/>
    <w:rsid w:val="00C314C1"/>
    <w:rsid w:val="00C644D6"/>
    <w:rsid w:val="00C64607"/>
    <w:rsid w:val="00C75C2E"/>
    <w:rsid w:val="00CA59A8"/>
    <w:rsid w:val="00D03DEC"/>
    <w:rsid w:val="00D33FBF"/>
    <w:rsid w:val="00D8769C"/>
    <w:rsid w:val="00DC1452"/>
    <w:rsid w:val="00E40291"/>
    <w:rsid w:val="00E51169"/>
    <w:rsid w:val="00E7563B"/>
    <w:rsid w:val="00ED0758"/>
    <w:rsid w:val="00F719F9"/>
    <w:rsid w:val="00F76C3C"/>
    <w:rsid w:val="00F81FA2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Predlog Odluke o stavljanju van snage Odluke o građevinskom zemljištu;</vt:lpstr>
      <vt:lpstr>    Izvještaj o radu sa finansijskim izvještajem DOO “Vodovod i kanalizacija” Rožaje</vt:lpstr>
      <vt:lpstr>    2024.godinu;</vt:lpstr>
      <vt:lpstr>    Izvještaj o realizaciji godišnjeg programa obavljanja komunalnih djelatnosti i f</vt:lpstr>
      <vt:lpstr>    izvještaja za kalendarsku 2024.godinu DOO “Komunalno” Rožaje.</vt:lpstr>
      <vt:lpstr>    </vt:lpstr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2</cp:revision>
  <cp:lastPrinted>2025-04-24T06:57:00Z</cp:lastPrinted>
  <dcterms:created xsi:type="dcterms:W3CDTF">2025-06-03T10:23:00Z</dcterms:created>
  <dcterms:modified xsi:type="dcterms:W3CDTF">2025-06-03T10:23:00Z</dcterms:modified>
</cp:coreProperties>
</file>