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CD" w:rsidRDefault="00205B1E" w:rsidP="00610374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86866" wp14:editId="3239C7C1">
                <wp:simplePos x="0" y="0"/>
                <wp:positionH relativeFrom="column">
                  <wp:posOffset>790575</wp:posOffset>
                </wp:positionH>
                <wp:positionV relativeFrom="paragraph">
                  <wp:posOffset>-200025</wp:posOffset>
                </wp:positionV>
                <wp:extent cx="2790825" cy="18764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82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14FB" w:rsidRDefault="00C914FB" w:rsidP="00610374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914FB" w:rsidRPr="00CD1668" w:rsidRDefault="00610374" w:rsidP="00610374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CRNA GORA</w:t>
                            </w:r>
                          </w:p>
                          <w:p w:rsidR="00610374" w:rsidRPr="00CD1668" w:rsidRDefault="00610374" w:rsidP="00610374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610374" w:rsidRPr="00CD1668" w:rsidRDefault="00610374" w:rsidP="00610374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SKUPŠTINA</w:t>
                            </w:r>
                            <w:r w:rsidR="00C914FB"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OPŠTINE ROŽAJE</w:t>
                            </w:r>
                          </w:p>
                          <w:p w:rsidR="00C914FB" w:rsidRPr="00CD1668" w:rsidRDefault="00C914FB" w:rsidP="00610374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10374" w:rsidRPr="00CD1668" w:rsidRDefault="00C914FB" w:rsidP="00610374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610374"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Odbor</w:t>
                            </w:r>
                            <w:proofErr w:type="spellEnd"/>
                            <w:r w:rsidR="00610374"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10374"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</w:t>
                            </w:r>
                            <w:proofErr w:type="spellEnd"/>
                            <w:r w:rsidR="00610374"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10374"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finansije</w:t>
                            </w:r>
                            <w:proofErr w:type="spellEnd"/>
                            <w:r w:rsidR="00610374"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10374"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privredu</w:t>
                            </w:r>
                            <w:proofErr w:type="spellEnd"/>
                            <w:r w:rsidR="00610374"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="00610374"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razvoj</w:t>
                            </w:r>
                            <w:proofErr w:type="spellEnd"/>
                          </w:p>
                          <w:p w:rsidR="00610374" w:rsidRPr="00CD1668" w:rsidRDefault="00610374" w:rsidP="00610374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16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</w:p>
                          <w:p w:rsidR="00610374" w:rsidRPr="00BA27BA" w:rsidRDefault="00610374" w:rsidP="0061037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27BA">
                              <w:rPr>
                                <w:rFonts w:ascii="Arial" w:hAnsi="Arial" w:cs="Arial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2.25pt;margin-top:-15.75pt;width:219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" fillcolor="white [3201]" stroked="f" strokeweight=".5pt">
                <v:path arrowok="t"/>
                <v:textbox>
                  <w:txbxContent>
                    <w:p w:rsidR="00C914FB" w:rsidRDefault="00C914FB" w:rsidP="00610374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914FB" w:rsidRPr="00CD1668" w:rsidRDefault="00610374" w:rsidP="00610374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CRNA GORA</w:t>
                      </w:r>
                    </w:p>
                    <w:p w:rsidR="00610374" w:rsidRPr="00CD1668" w:rsidRDefault="00610374" w:rsidP="00610374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610374" w:rsidRPr="00CD1668" w:rsidRDefault="00610374" w:rsidP="00610374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SKUPŠTINA</w:t>
                      </w:r>
                      <w:r w:rsidR="00C914FB"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OPŠTINE ROŽAJE</w:t>
                      </w:r>
                    </w:p>
                    <w:p w:rsidR="00C914FB" w:rsidRPr="00CD1668" w:rsidRDefault="00C914FB" w:rsidP="00610374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10374" w:rsidRPr="00CD1668" w:rsidRDefault="00C914FB" w:rsidP="00610374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610374"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Odbor</w:t>
                      </w:r>
                      <w:proofErr w:type="spellEnd"/>
                      <w:r w:rsidR="00610374"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10374"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</w:t>
                      </w:r>
                      <w:proofErr w:type="spellEnd"/>
                      <w:r w:rsidR="00610374"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10374"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finansije</w:t>
                      </w:r>
                      <w:proofErr w:type="spellEnd"/>
                      <w:r w:rsidR="00610374"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10374"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privredu</w:t>
                      </w:r>
                      <w:proofErr w:type="spellEnd"/>
                      <w:r w:rsidR="00610374"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="00610374"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razvoj</w:t>
                      </w:r>
                      <w:proofErr w:type="spellEnd"/>
                    </w:p>
                    <w:p w:rsidR="00610374" w:rsidRPr="00CD1668" w:rsidRDefault="00610374" w:rsidP="00610374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16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</w:p>
                    <w:p w:rsidR="00610374" w:rsidRPr="00BA27BA" w:rsidRDefault="00610374" w:rsidP="00610374">
                      <w:pPr>
                        <w:rPr>
                          <w:rFonts w:ascii="Arial" w:hAnsi="Arial" w:cs="Arial"/>
                        </w:rPr>
                      </w:pPr>
                      <w:r w:rsidRPr="00BA27BA">
                        <w:rPr>
                          <w:rFonts w:ascii="Arial" w:hAnsi="Arial" w:cs="Arial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BA27BA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1082C750" wp14:editId="042511CC">
            <wp:extent cx="700405" cy="933450"/>
            <wp:effectExtent l="0" t="0" r="4445" b="0"/>
            <wp:docPr id="7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30262" wp14:editId="0C9F52CE">
                <wp:simplePos x="0" y="0"/>
                <wp:positionH relativeFrom="column">
                  <wp:posOffset>723900</wp:posOffset>
                </wp:positionH>
                <wp:positionV relativeFrom="paragraph">
                  <wp:posOffset>-138430</wp:posOffset>
                </wp:positionV>
                <wp:extent cx="0" cy="1049655"/>
                <wp:effectExtent l="76200" t="19050" r="76200" b="74295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96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-10.9pt" to="57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" strokecolor="#5a5a5a [2109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375DCD" w:rsidRDefault="00375DCD" w:rsidP="00610374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</w:p>
    <w:p w:rsidR="00610374" w:rsidRPr="00BA27BA" w:rsidRDefault="00610374" w:rsidP="00610374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</w:t>
      </w:r>
    </w:p>
    <w:p w:rsidR="00610374" w:rsidRPr="00BA27BA" w:rsidRDefault="00610374" w:rsidP="00610374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</w:p>
    <w:p w:rsidR="00610374" w:rsidRPr="00CD1668" w:rsidRDefault="00610374" w:rsidP="00610374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610374" w:rsidRPr="00CD1668" w:rsidRDefault="00610374" w:rsidP="00610374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610374" w:rsidRPr="00CD1668" w:rsidRDefault="00610374" w:rsidP="00610374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610374" w:rsidRPr="00CD1668" w:rsidRDefault="00610374" w:rsidP="00610374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610374" w:rsidRPr="00CD1668" w:rsidRDefault="00610374" w:rsidP="00610374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CD1668">
        <w:rPr>
          <w:rFonts w:ascii="Times New Roman" w:hAnsi="Times New Roman" w:cs="Times New Roman"/>
          <w:szCs w:val="20"/>
        </w:rPr>
        <w:t xml:space="preserve"> </w:t>
      </w:r>
    </w:p>
    <w:p w:rsidR="00610374" w:rsidRPr="00CD1668" w:rsidRDefault="00610374" w:rsidP="00610374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610374" w:rsidRPr="00CD1668" w:rsidRDefault="00610374" w:rsidP="00610374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610374" w:rsidRPr="00CD1668" w:rsidRDefault="00610374" w:rsidP="00610374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610374" w:rsidRPr="00CD1668" w:rsidRDefault="00610374" w:rsidP="00CD1668">
      <w:pPr>
        <w:pStyle w:val="NoSpacing"/>
        <w:rPr>
          <w:rFonts w:ascii="Times New Roman" w:hAnsi="Times New Roman" w:cs="Times New Roman"/>
          <w:szCs w:val="20"/>
          <w:lang w:val="sr-Latn-BA"/>
        </w:rPr>
      </w:pPr>
      <w:proofErr w:type="spellStart"/>
      <w:proofErr w:type="gramStart"/>
      <w:r w:rsidRPr="00CD1668">
        <w:rPr>
          <w:rFonts w:ascii="Times New Roman" w:hAnsi="Times New Roman" w:cs="Times New Roman"/>
          <w:szCs w:val="20"/>
        </w:rPr>
        <w:t>Ul</w:t>
      </w:r>
      <w:proofErr w:type="spellEnd"/>
      <w:r w:rsidRPr="00CD1668">
        <w:rPr>
          <w:rFonts w:ascii="Times New Roman" w:hAnsi="Times New Roman" w:cs="Times New Roman"/>
          <w:szCs w:val="20"/>
        </w:rPr>
        <w:t>.</w:t>
      </w:r>
      <w:proofErr w:type="gramEnd"/>
      <w:r w:rsidRPr="00CD166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D1668">
        <w:rPr>
          <w:rFonts w:ascii="Times New Roman" w:hAnsi="Times New Roman" w:cs="Times New Roman"/>
          <w:szCs w:val="20"/>
        </w:rPr>
        <w:t>Maršala</w:t>
      </w:r>
      <w:proofErr w:type="spellEnd"/>
      <w:r w:rsidRPr="00CD1668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CD1668">
        <w:rPr>
          <w:rFonts w:ascii="Times New Roman" w:hAnsi="Times New Roman" w:cs="Times New Roman"/>
          <w:szCs w:val="20"/>
        </w:rPr>
        <w:t>Tita</w:t>
      </w:r>
      <w:proofErr w:type="spellEnd"/>
      <w:r w:rsidRPr="00CD1668">
        <w:rPr>
          <w:rFonts w:ascii="Times New Roman" w:hAnsi="Times New Roman" w:cs="Times New Roman"/>
          <w:szCs w:val="20"/>
        </w:rPr>
        <w:t xml:space="preserve"> br.1</w:t>
      </w:r>
    </w:p>
    <w:p w:rsidR="00610374" w:rsidRPr="00CD1668" w:rsidRDefault="00610374" w:rsidP="00610374">
      <w:pPr>
        <w:pStyle w:val="NoSpacing"/>
        <w:ind w:left="-288"/>
        <w:rPr>
          <w:rFonts w:ascii="Times New Roman" w:hAnsi="Times New Roman" w:cs="Times New Roman"/>
          <w:szCs w:val="20"/>
        </w:rPr>
      </w:pPr>
      <w:r w:rsidRPr="00CD1668">
        <w:rPr>
          <w:rFonts w:ascii="Times New Roman" w:hAnsi="Times New Roman" w:cs="Times New Roman"/>
          <w:szCs w:val="20"/>
        </w:rPr>
        <w:t xml:space="preserve">84310 </w:t>
      </w:r>
      <w:proofErr w:type="spellStart"/>
      <w:r w:rsidRPr="00CD1668">
        <w:rPr>
          <w:rFonts w:ascii="Times New Roman" w:hAnsi="Times New Roman" w:cs="Times New Roman"/>
          <w:szCs w:val="20"/>
        </w:rPr>
        <w:t>Rožaje</w:t>
      </w:r>
      <w:proofErr w:type="spellEnd"/>
    </w:p>
    <w:p w:rsidR="00610374" w:rsidRPr="00CD1668" w:rsidRDefault="00610374" w:rsidP="00610374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 w:rsidRPr="00CD1668">
        <w:rPr>
          <w:rFonts w:ascii="Times New Roman" w:hAnsi="Times New Roman" w:cs="Times New Roman"/>
          <w:szCs w:val="20"/>
        </w:rPr>
        <w:t>mail</w:t>
      </w:r>
      <w:proofErr w:type="gramEnd"/>
      <w:r w:rsidRPr="00CD1668">
        <w:rPr>
          <w:rFonts w:ascii="Times New Roman" w:hAnsi="Times New Roman" w:cs="Times New Roman"/>
          <w:szCs w:val="20"/>
        </w:rPr>
        <w:t xml:space="preserve">: </w:t>
      </w:r>
      <w:r w:rsidRPr="00CD1668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9" w:history="1">
        <w:r w:rsidRPr="00CD1668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610374" w:rsidRPr="00CD1668" w:rsidRDefault="00610374" w:rsidP="00610374">
      <w:pPr>
        <w:pStyle w:val="NoSpacing"/>
        <w:ind w:left="-288"/>
        <w:rPr>
          <w:rFonts w:ascii="Times New Roman" w:hAnsi="Times New Roman" w:cs="Times New Roman"/>
          <w:szCs w:val="20"/>
        </w:rPr>
        <w:sectPr w:rsidR="00610374" w:rsidRPr="00CD1668" w:rsidSect="00991983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proofErr w:type="spellStart"/>
      <w:r w:rsidRPr="00CD1668">
        <w:rPr>
          <w:rFonts w:ascii="Times New Roman" w:hAnsi="Times New Roman" w:cs="Times New Roman"/>
          <w:szCs w:val="20"/>
        </w:rPr>
        <w:t>web:</w:t>
      </w:r>
      <w:r w:rsidRPr="00CD1668">
        <w:rPr>
          <w:rFonts w:ascii="Times New Roman" w:hAnsi="Times New Roman" w:cs="Times New Roman"/>
        </w:rPr>
        <w:t>https</w:t>
      </w:r>
      <w:proofErr w:type="spellEnd"/>
      <w:r w:rsidRPr="00CD1668">
        <w:rPr>
          <w:rFonts w:ascii="Times New Roman" w:hAnsi="Times New Roman" w:cs="Times New Roman"/>
        </w:rPr>
        <w:t>://www.rozaje.me</w:t>
      </w:r>
    </w:p>
    <w:p w:rsidR="00610374" w:rsidRDefault="00C94CC0" w:rsidP="00C914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20</w:t>
      </w:r>
      <w:r w:rsidR="00610374" w:rsidRPr="007D6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05B1E" w:rsidRPr="007D67D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67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71998" w:rsidRPr="007D67D6">
        <w:rPr>
          <w:rFonts w:ascii="Times New Roman" w:hAnsi="Times New Roman" w:cs="Times New Roman"/>
          <w:sz w:val="24"/>
          <w:szCs w:val="24"/>
        </w:rPr>
        <w:t xml:space="preserve">  </w:t>
      </w:r>
      <w:r w:rsidR="009C013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, 18</w:t>
      </w:r>
      <w:r w:rsidR="00753A8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753A8C">
        <w:rPr>
          <w:rFonts w:ascii="Times New Roman" w:hAnsi="Times New Roman" w:cs="Times New Roman"/>
          <w:sz w:val="24"/>
          <w:szCs w:val="24"/>
        </w:rPr>
        <w:t>.2025</w:t>
      </w:r>
      <w:r w:rsidR="00610374" w:rsidRPr="007D67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10374" w:rsidRPr="007D67D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CD263D" w:rsidRPr="007D67D6" w:rsidRDefault="00CD263D" w:rsidP="00C914F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0374" w:rsidRPr="007D67D6" w:rsidRDefault="00610374" w:rsidP="0061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7D6">
        <w:rPr>
          <w:rFonts w:ascii="Times New Roman" w:hAnsi="Times New Roman" w:cs="Times New Roman"/>
          <w:sz w:val="24"/>
          <w:szCs w:val="24"/>
          <w:lang w:val="sr-Latn-CS"/>
        </w:rPr>
        <w:t>Na osnovu člana 120 stav 3 Poslovnika o radu Skupštine Rožaje („S</w:t>
      </w:r>
      <w:r w:rsidR="00C914FB" w:rsidRPr="007D67D6">
        <w:rPr>
          <w:rFonts w:ascii="Times New Roman" w:hAnsi="Times New Roman" w:cs="Times New Roman"/>
          <w:sz w:val="24"/>
          <w:szCs w:val="24"/>
          <w:lang w:val="sr-Latn-CS"/>
        </w:rPr>
        <w:t>l. list CG - Opštinski propisi“</w:t>
      </w:r>
      <w:r w:rsidR="00CD1668" w:rsidRPr="007D67D6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C914FB" w:rsidRPr="007D67D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D67D6">
        <w:rPr>
          <w:rFonts w:ascii="Times New Roman" w:hAnsi="Times New Roman" w:cs="Times New Roman"/>
          <w:sz w:val="24"/>
          <w:szCs w:val="24"/>
          <w:lang w:val="sr-Latn-CS"/>
        </w:rPr>
        <w:t>br. 38/18</w:t>
      </w:r>
      <w:r w:rsidR="00C914FB" w:rsidRPr="007D67D6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="00C914FB" w:rsidRPr="007D67D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C914FB" w:rsidRPr="007D67D6">
        <w:rPr>
          <w:rFonts w:ascii="Times New Roman" w:hAnsi="Times New Roman" w:cs="Times New Roman"/>
          <w:sz w:val="24"/>
          <w:szCs w:val="24"/>
        </w:rPr>
        <w:t xml:space="preserve"> </w:t>
      </w:r>
      <w:r w:rsidRPr="007D67D6">
        <w:rPr>
          <w:rFonts w:ascii="Times New Roman" w:hAnsi="Times New Roman" w:cs="Times New Roman"/>
          <w:sz w:val="24"/>
          <w:szCs w:val="24"/>
          <w:lang w:val="sr-Latn-CS"/>
        </w:rPr>
        <w:t>37 Odluke o obrazovanju radnih tijela Skupštine („S</w:t>
      </w:r>
      <w:r w:rsidR="00C914FB" w:rsidRPr="007D67D6">
        <w:rPr>
          <w:rFonts w:ascii="Times New Roman" w:hAnsi="Times New Roman" w:cs="Times New Roman"/>
          <w:sz w:val="24"/>
          <w:szCs w:val="24"/>
          <w:lang w:val="sr-Latn-CS"/>
        </w:rPr>
        <w:t>l. list CG - Opštinski propisi“</w:t>
      </w:r>
      <w:r w:rsidR="00CD1668" w:rsidRPr="007D67D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C914FB" w:rsidRPr="007D67D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D67D6">
        <w:rPr>
          <w:rFonts w:ascii="Times New Roman" w:hAnsi="Times New Roman" w:cs="Times New Roman"/>
          <w:sz w:val="24"/>
          <w:szCs w:val="24"/>
          <w:lang w:val="sr-Latn-CS"/>
        </w:rPr>
        <w:t>br. 07/19</w:t>
      </w:r>
      <w:r w:rsidR="001E4617">
        <w:rPr>
          <w:rFonts w:ascii="Times New Roman" w:hAnsi="Times New Roman" w:cs="Times New Roman"/>
          <w:sz w:val="24"/>
          <w:szCs w:val="24"/>
        </w:rPr>
        <w:t>),</w:t>
      </w:r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finansije,privredu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>:</w:t>
      </w:r>
    </w:p>
    <w:p w:rsidR="00610374" w:rsidRDefault="00610374" w:rsidP="0061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4D97" w:rsidRPr="007D67D6" w:rsidRDefault="00D94D97" w:rsidP="0061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374" w:rsidRPr="007D67D6" w:rsidRDefault="00610374" w:rsidP="0061037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Latn-CS"/>
        </w:rPr>
      </w:pPr>
      <w:r w:rsidRPr="007D67D6">
        <w:rPr>
          <w:rFonts w:ascii="Times New Roman" w:hAnsi="Times New Roman" w:cs="Times New Roman"/>
          <w:b/>
          <w:i/>
          <w:sz w:val="24"/>
          <w:szCs w:val="24"/>
          <w:lang w:val="sr-Latn-CS"/>
        </w:rPr>
        <w:t>IZVJEŠTAJ ODBORNICIMA SO-e ROŽAJE</w:t>
      </w:r>
    </w:p>
    <w:p w:rsidR="009718AF" w:rsidRPr="007D67D6" w:rsidRDefault="007D67D6" w:rsidP="0097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7D67D6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Sa </w:t>
      </w:r>
      <w:r w:rsidR="0018750C">
        <w:rPr>
          <w:rFonts w:ascii="Times New Roman" w:hAnsi="Times New Roman" w:cs="Times New Roman"/>
          <w:sz w:val="24"/>
          <w:szCs w:val="24"/>
          <w:u w:val="single"/>
          <w:lang w:val="sr-Latn-CS"/>
        </w:rPr>
        <w:t>X</w:t>
      </w:r>
      <w:r w:rsidR="00C94CC0">
        <w:rPr>
          <w:rFonts w:ascii="Times New Roman" w:hAnsi="Times New Roman" w:cs="Times New Roman"/>
          <w:sz w:val="24"/>
          <w:szCs w:val="24"/>
          <w:u w:val="single"/>
          <w:lang w:val="sr-Latn-CS"/>
        </w:rPr>
        <w:t>X (dvadesete</w:t>
      </w:r>
      <w:r w:rsidR="00610374" w:rsidRPr="007D67D6">
        <w:rPr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) </w:t>
      </w:r>
      <w:r w:rsidR="00610374"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374" w:rsidRPr="007D67D6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="00610374"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374" w:rsidRPr="007D67D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610374"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374" w:rsidRPr="007D67D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610374"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374" w:rsidRPr="007D67D6">
        <w:rPr>
          <w:rFonts w:ascii="Times New Roman" w:hAnsi="Times New Roman" w:cs="Times New Roman"/>
          <w:sz w:val="24"/>
          <w:szCs w:val="24"/>
        </w:rPr>
        <w:t>finansije</w:t>
      </w:r>
      <w:proofErr w:type="spellEnd"/>
      <w:r w:rsidR="00610374" w:rsidRPr="007D6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0374" w:rsidRPr="007D67D6">
        <w:rPr>
          <w:rFonts w:ascii="Times New Roman" w:hAnsi="Times New Roman" w:cs="Times New Roman"/>
          <w:sz w:val="24"/>
          <w:szCs w:val="24"/>
        </w:rPr>
        <w:t>p</w:t>
      </w:r>
      <w:r w:rsidR="00205B1E" w:rsidRPr="007D67D6">
        <w:rPr>
          <w:rFonts w:ascii="Times New Roman" w:hAnsi="Times New Roman" w:cs="Times New Roman"/>
          <w:sz w:val="24"/>
          <w:szCs w:val="24"/>
        </w:rPr>
        <w:t>rivredu</w:t>
      </w:r>
      <w:proofErr w:type="spellEnd"/>
      <w:r w:rsidR="00205B1E" w:rsidRPr="007D67D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94CC0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="00C9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CC0">
        <w:rPr>
          <w:rFonts w:ascii="Times New Roman" w:hAnsi="Times New Roman" w:cs="Times New Roman"/>
          <w:sz w:val="24"/>
          <w:szCs w:val="24"/>
        </w:rPr>
        <w:t>održane</w:t>
      </w:r>
      <w:proofErr w:type="spellEnd"/>
      <w:r w:rsidR="00C94C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CC0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="00C94CC0">
        <w:rPr>
          <w:rFonts w:ascii="Times New Roman" w:hAnsi="Times New Roman" w:cs="Times New Roman"/>
          <w:sz w:val="24"/>
          <w:szCs w:val="24"/>
        </w:rPr>
        <w:t xml:space="preserve"> 18</w:t>
      </w:r>
      <w:r w:rsidR="00753A8C">
        <w:rPr>
          <w:rFonts w:ascii="Times New Roman" w:hAnsi="Times New Roman" w:cs="Times New Roman"/>
          <w:sz w:val="24"/>
          <w:szCs w:val="24"/>
        </w:rPr>
        <w:t>.0</w:t>
      </w:r>
      <w:r w:rsidR="00C94CC0">
        <w:rPr>
          <w:rFonts w:ascii="Times New Roman" w:hAnsi="Times New Roman" w:cs="Times New Roman"/>
          <w:sz w:val="24"/>
          <w:szCs w:val="24"/>
        </w:rPr>
        <w:t>6</w:t>
      </w:r>
      <w:r w:rsidR="00753A8C">
        <w:rPr>
          <w:rFonts w:ascii="Times New Roman" w:hAnsi="Times New Roman" w:cs="Times New Roman"/>
          <w:sz w:val="24"/>
          <w:szCs w:val="24"/>
        </w:rPr>
        <w:t>.2025</w:t>
      </w:r>
      <w:r w:rsidR="00610374" w:rsidRPr="007D67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610374" w:rsidRPr="007D67D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4C7779">
        <w:rPr>
          <w:rFonts w:ascii="Times New Roman" w:hAnsi="Times New Roman" w:cs="Times New Roman"/>
          <w:sz w:val="24"/>
          <w:szCs w:val="24"/>
        </w:rPr>
        <w:t>,</w:t>
      </w:r>
      <w:r w:rsidR="00610374"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D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26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D55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D26D55">
        <w:rPr>
          <w:rFonts w:ascii="Times New Roman" w:hAnsi="Times New Roman" w:cs="Times New Roman"/>
          <w:sz w:val="24"/>
          <w:szCs w:val="24"/>
        </w:rPr>
        <w:t xml:space="preserve"> u 10</w:t>
      </w:r>
      <w:r w:rsidR="00CD1668"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040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222040">
        <w:rPr>
          <w:rFonts w:ascii="Times New Roman" w:hAnsi="Times New Roman" w:cs="Times New Roman"/>
          <w:sz w:val="24"/>
          <w:szCs w:val="24"/>
        </w:rPr>
        <w:t xml:space="preserve"> u</w:t>
      </w:r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r w:rsidRPr="007D67D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</w:t>
      </w:r>
      <w:r w:rsidRPr="007D67D6">
        <w:rPr>
          <w:rFonts w:ascii="Times New Roman" w:hAnsi="Times New Roman" w:cs="Times New Roman"/>
          <w:sz w:val="24"/>
          <w:szCs w:val="24"/>
        </w:rPr>
        <w:t>,</w:t>
      </w:r>
      <w:r w:rsidRPr="007D67D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</w:t>
      </w:r>
      <w:r w:rsidR="00610374" w:rsidRPr="007D67D6">
        <w:rPr>
          <w:rFonts w:ascii="Times New Roman" w:hAnsi="Times New Roman" w:cs="Times New Roman"/>
          <w:sz w:val="24"/>
          <w:szCs w:val="24"/>
          <w:lang w:val="sr-Latn-CS"/>
        </w:rPr>
        <w:t>u sljedećem sastavu:</w:t>
      </w:r>
      <w:r w:rsidR="009718AF" w:rsidRPr="009718AF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</w:t>
      </w:r>
      <w:r w:rsidR="00C94CC0" w:rsidRPr="007D67D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Haris Zejnelagić</w:t>
      </w:r>
      <w:r w:rsidR="00C94CC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,</w:t>
      </w:r>
      <w:r w:rsidR="00C94CC0" w:rsidRPr="007D67D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</w:t>
      </w:r>
      <w:r w:rsidR="009718AF" w:rsidRPr="007D67D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Mirsad Nurković</w:t>
      </w:r>
      <w:r w:rsidR="009718AF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,</w:t>
      </w:r>
      <w:r w:rsidR="009718AF" w:rsidRPr="007D67D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Albina Fetahović, </w:t>
      </w:r>
      <w:r w:rsidR="009718AF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Fahrudin Nurković i</w:t>
      </w:r>
      <w:r w:rsidR="009718AF" w:rsidRPr="007D67D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Nadil Azemović .</w:t>
      </w:r>
    </w:p>
    <w:p w:rsidR="009718AF" w:rsidRPr="007D67D6" w:rsidRDefault="009718AF" w:rsidP="0097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7D67D6"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  <w:t>Odsutni</w:t>
      </w:r>
      <w:r w:rsidRPr="007D67D6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302373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</w:t>
      </w:r>
      <w:r w:rsidRPr="007D67D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Hazbija Kalač</w:t>
      </w:r>
      <w:r w:rsidRPr="00753A8C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i </w:t>
      </w:r>
      <w:r w:rsidRPr="007D67D6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Sait Kalač</w:t>
      </w:r>
      <w:r w:rsidRPr="007D67D6"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  <w:t>.</w:t>
      </w:r>
    </w:p>
    <w:p w:rsidR="00610374" w:rsidRPr="007D67D6" w:rsidRDefault="00610374" w:rsidP="006103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 w:eastAsia="hr-HR"/>
        </w:rPr>
      </w:pPr>
      <w:r w:rsidRPr="007D67D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302373" w:rsidRPr="00B0559E" w:rsidRDefault="00302373" w:rsidP="00302373">
      <w:pPr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205B1E" w:rsidRPr="007D67D6">
        <w:rPr>
          <w:rFonts w:ascii="Times New Roman" w:hAnsi="Times New Roman" w:cs="Times New Roman"/>
          <w:sz w:val="24"/>
          <w:szCs w:val="24"/>
        </w:rPr>
        <w:t>brađivač</w:t>
      </w:r>
      <w:r w:rsidR="0022204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B76A5"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6A5" w:rsidRPr="007D67D6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="00FB76A5" w:rsidRPr="007D67D6">
        <w:rPr>
          <w:rFonts w:ascii="Times New Roman" w:hAnsi="Times New Roman" w:cs="Times New Roman"/>
          <w:sz w:val="24"/>
          <w:szCs w:val="24"/>
        </w:rPr>
        <w:t>:</w:t>
      </w:r>
      <w:r w:rsidR="00753A8C">
        <w:rPr>
          <w:rFonts w:ascii="Times New Roman" w:hAnsi="Times New Roman" w:cs="Times New Roman"/>
          <w:sz w:val="24"/>
          <w:szCs w:val="24"/>
        </w:rPr>
        <w:t xml:space="preserve"> </w:t>
      </w:r>
      <w:r w:rsidR="00753A8C">
        <w:rPr>
          <w:rFonts w:ascii="Times New Roman" w:hAnsi="Times New Roman" w:cs="Times New Roman"/>
          <w:sz w:val="24"/>
          <w:szCs w:val="24"/>
          <w:lang w:val="sr-Latn-BA"/>
        </w:rPr>
        <w:t>Amer Nurković direktor Drekcije za imovinu i zaštitu prava opštine,</w:t>
      </w:r>
      <w:r w:rsidR="00753A8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B0559E">
        <w:rPr>
          <w:rFonts w:ascii="Times New Roman" w:hAnsi="Times New Roman" w:cs="Times New Roman"/>
          <w:sz w:val="24"/>
          <w:szCs w:val="24"/>
          <w:lang w:val="sr-Latn-CS"/>
        </w:rPr>
        <w:t>Rešad Nurković direktor DOO</w:t>
      </w:r>
      <w:r w:rsidRPr="00B0559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0559E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B0559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0559E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B0559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0559E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B0559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Elvedin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Zekić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 direktor</w:t>
      </w:r>
      <w:proofErr w:type="gramEnd"/>
      <w:r w:rsidRPr="00B0559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02373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Seid Dacić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iz Sekretar</w:t>
      </w:r>
      <w:r>
        <w:rPr>
          <w:rFonts w:ascii="Times New Roman" w:hAnsi="Times New Roman" w:cs="Times New Roman"/>
          <w:sz w:val="24"/>
          <w:szCs w:val="24"/>
          <w:lang w:val="sr-Latn-BA"/>
        </w:rPr>
        <w:t>ijata za sport, kulturu i mlade i Emir Zećirović sekretar Sekretarijta za finansije i ekonomski razvoj.</w:t>
      </w:r>
      <w:bookmarkStart w:id="0" w:name="_GoBack"/>
      <w:bookmarkEnd w:id="0"/>
    </w:p>
    <w:p w:rsidR="00D26D55" w:rsidRPr="00302373" w:rsidRDefault="00302373" w:rsidP="00302373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11037">
        <w:rPr>
          <w:rFonts w:ascii="Arial" w:hAnsi="Arial" w:cs="Arial"/>
          <w:sz w:val="24"/>
          <w:szCs w:val="24"/>
          <w:lang w:val="sr-Latn-CS"/>
        </w:rPr>
        <w:t xml:space="preserve">     </w:t>
      </w:r>
      <w:r w:rsidRPr="00A11037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4CC0" w:rsidRDefault="00610374" w:rsidP="00610374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D67D6">
        <w:rPr>
          <w:rFonts w:ascii="Times New Roman" w:hAnsi="Times New Roman" w:cs="Times New Roman"/>
          <w:sz w:val="24"/>
          <w:szCs w:val="24"/>
          <w:lang w:val="sr-Latn-CS"/>
        </w:rPr>
        <w:t xml:space="preserve">Odbor je razmatrao materijal iz svoje nadležnosti iz saziva </w:t>
      </w:r>
      <w:r w:rsidR="007D67D6">
        <w:rPr>
          <w:rFonts w:ascii="Times New Roman" w:hAnsi="Times New Roman" w:cs="Times New Roman"/>
          <w:sz w:val="24"/>
          <w:szCs w:val="24"/>
          <w:lang w:val="sr-Latn-CS"/>
        </w:rPr>
        <w:t>za</w:t>
      </w:r>
      <w:r w:rsidR="00C94CC0">
        <w:rPr>
          <w:rFonts w:ascii="Times New Roman" w:hAnsi="Times New Roman" w:cs="Times New Roman"/>
          <w:sz w:val="24"/>
          <w:szCs w:val="24"/>
          <w:lang w:val="sr-Latn-CS"/>
        </w:rPr>
        <w:t xml:space="preserve"> 23</w:t>
      </w:r>
      <w:r w:rsidRPr="007D67D6">
        <w:rPr>
          <w:rFonts w:ascii="Times New Roman" w:hAnsi="Times New Roman" w:cs="Times New Roman"/>
          <w:sz w:val="24"/>
          <w:szCs w:val="24"/>
          <w:lang w:val="sr-Latn-CS"/>
        </w:rPr>
        <w:t>. redovnu  sjednicu Skupštine opštine i to:</w:t>
      </w:r>
      <w:r w:rsidRPr="007D67D6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</w:p>
    <w:p w:rsidR="00302373" w:rsidRDefault="00302373" w:rsidP="00610374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D94D97" w:rsidRDefault="00297C06" w:rsidP="00D94D97">
      <w:pPr>
        <w:jc w:val="center"/>
        <w:rPr>
          <w:rStyle w:val="Emphasis"/>
          <w:rFonts w:ascii="Times New Roman" w:hAnsi="Times New Roman" w:cs="Times New Roman"/>
          <w:b/>
          <w:sz w:val="24"/>
          <w:szCs w:val="24"/>
        </w:rPr>
      </w:pPr>
      <w:r w:rsidRPr="007D67D6">
        <w:rPr>
          <w:rStyle w:val="Emphasis"/>
          <w:rFonts w:ascii="Times New Roman" w:hAnsi="Times New Roman" w:cs="Times New Roman"/>
          <w:b/>
          <w:sz w:val="24"/>
          <w:szCs w:val="24"/>
        </w:rPr>
        <w:t>D N E V N I      R E D:</w:t>
      </w:r>
    </w:p>
    <w:p w:rsidR="00C94CC0" w:rsidRPr="00AB01DE" w:rsidRDefault="00C94CC0" w:rsidP="00C94CC0">
      <w:pPr>
        <w:pStyle w:val="ListParagraph"/>
        <w:keepNext/>
        <w:numPr>
          <w:ilvl w:val="0"/>
          <w:numId w:val="7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Predlog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Završnom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računu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budžeta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opštine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Rožaje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2024.godinu;</w:t>
      </w:r>
    </w:p>
    <w:p w:rsidR="00C94CC0" w:rsidRPr="00AB01DE" w:rsidRDefault="00C94CC0" w:rsidP="00C94CC0">
      <w:pPr>
        <w:pStyle w:val="ListParagraph"/>
        <w:keepNext/>
        <w:numPr>
          <w:ilvl w:val="0"/>
          <w:numId w:val="7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Predlog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stavljanju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van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snage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građevinskom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zemljištu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C94CC0" w:rsidRPr="00AB01DE" w:rsidRDefault="00C94CC0" w:rsidP="00C94CC0">
      <w:pPr>
        <w:pStyle w:val="ListParagraph"/>
        <w:keepNext/>
        <w:numPr>
          <w:ilvl w:val="0"/>
          <w:numId w:val="7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Predlog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Odluke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donošenju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Lokalnog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akcionog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plana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mlade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Pr="00AB01DE">
        <w:rPr>
          <w:rFonts w:ascii="Times New Roman" w:eastAsiaTheme="minorHAnsi" w:hAnsi="Times New Roman" w:cs="Times New Roman"/>
          <w:sz w:val="24"/>
          <w:szCs w:val="24"/>
        </w:rPr>
        <w:t xml:space="preserve"> period 2025-2026 </w:t>
      </w:r>
      <w:proofErr w:type="spellStart"/>
      <w:r w:rsidRPr="00AB01DE">
        <w:rPr>
          <w:rFonts w:ascii="Times New Roman" w:eastAsiaTheme="minorHAnsi" w:hAnsi="Times New Roman" w:cs="Times New Roman"/>
          <w:sz w:val="24"/>
          <w:szCs w:val="24"/>
        </w:rPr>
        <w:t>opštine</w:t>
      </w:r>
      <w:proofErr w:type="spellEnd"/>
    </w:p>
    <w:p w:rsidR="00C94CC0" w:rsidRPr="00AB01DE" w:rsidRDefault="00C94CC0" w:rsidP="00C94CC0">
      <w:pPr>
        <w:pStyle w:val="ListParagraph"/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B01DE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>;</w:t>
      </w:r>
    </w:p>
    <w:p w:rsidR="00C94CC0" w:rsidRPr="00AB01DE" w:rsidRDefault="00C94CC0" w:rsidP="00C94CC0">
      <w:pPr>
        <w:pStyle w:val="ListParagraph"/>
        <w:keepNext/>
        <w:numPr>
          <w:ilvl w:val="0"/>
          <w:numId w:val="7"/>
        </w:num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B01DE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DOO “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za</w:t>
      </w:r>
      <w:proofErr w:type="spellEnd"/>
    </w:p>
    <w:p w:rsidR="00C94CC0" w:rsidRPr="00AB01DE" w:rsidRDefault="00C94CC0" w:rsidP="00C94CC0">
      <w:pPr>
        <w:pStyle w:val="ListParagraph"/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AB01DE">
        <w:rPr>
          <w:rFonts w:ascii="Times New Roman" w:hAnsi="Times New Roman" w:cs="Times New Roman"/>
          <w:sz w:val="24"/>
          <w:szCs w:val="24"/>
        </w:rPr>
        <w:t>2024</w:t>
      </w:r>
      <w:proofErr w:type="gramStart"/>
      <w:r w:rsidRPr="00AB01DE">
        <w:rPr>
          <w:rFonts w:ascii="Times New Roman" w:hAnsi="Times New Roman" w:cs="Times New Roman"/>
          <w:sz w:val="24"/>
          <w:szCs w:val="24"/>
        </w:rPr>
        <w:t>.godinu</w:t>
      </w:r>
      <w:proofErr w:type="gramEnd"/>
      <w:r w:rsidRPr="00AB01DE">
        <w:rPr>
          <w:rFonts w:ascii="Times New Roman" w:hAnsi="Times New Roman" w:cs="Times New Roman"/>
          <w:sz w:val="24"/>
          <w:szCs w:val="24"/>
        </w:rPr>
        <w:t>;</w:t>
      </w:r>
    </w:p>
    <w:p w:rsidR="00C94CC0" w:rsidRPr="00AB01DE" w:rsidRDefault="00C94CC0" w:rsidP="00C94CC0">
      <w:pPr>
        <w:pStyle w:val="ListParagraph"/>
        <w:keepNext/>
        <w:numPr>
          <w:ilvl w:val="0"/>
          <w:numId w:val="7"/>
        </w:num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AB01DE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realizaciji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</w:p>
    <w:p w:rsidR="00C94CC0" w:rsidRPr="00AB01DE" w:rsidRDefault="00C94CC0" w:rsidP="00C94CC0">
      <w:pPr>
        <w:pStyle w:val="ListParagraph"/>
        <w:keepNext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B01DE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proofErr w:type="gram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kalendarsku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 2024.godinu DOO “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AB01DE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AB01DE">
        <w:rPr>
          <w:rFonts w:ascii="Times New Roman" w:hAnsi="Times New Roman" w:cs="Times New Roman"/>
          <w:sz w:val="24"/>
          <w:szCs w:val="24"/>
        </w:rPr>
        <w:t>;</w:t>
      </w:r>
    </w:p>
    <w:p w:rsidR="00753A8C" w:rsidRPr="00753A8C" w:rsidRDefault="00753A8C" w:rsidP="00753A8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1F8B" w:rsidRDefault="00281F8B" w:rsidP="00281F8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26FD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A7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FD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726FD">
        <w:rPr>
          <w:rFonts w:ascii="Times New Roman" w:hAnsi="Times New Roman" w:cs="Times New Roman"/>
          <w:sz w:val="24"/>
          <w:szCs w:val="24"/>
        </w:rPr>
        <w:t xml:space="preserve"> je</w:t>
      </w:r>
      <w:r w:rsidRPr="00A726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726FD">
        <w:rPr>
          <w:rFonts w:ascii="Times New Roman" w:hAnsi="Times New Roman" w:cs="Times New Roman"/>
          <w:b/>
          <w:sz w:val="24"/>
          <w:szCs w:val="24"/>
        </w:rPr>
        <w:t>jednoglasan</w:t>
      </w:r>
      <w:proofErr w:type="spellEnd"/>
      <w:r w:rsidRPr="00A726FD">
        <w:rPr>
          <w:rFonts w:ascii="Times New Roman" w:hAnsi="Times New Roman" w:cs="Times New Roman"/>
          <w:sz w:val="24"/>
          <w:szCs w:val="24"/>
        </w:rPr>
        <w:t xml:space="preserve"> </w:t>
      </w:r>
      <w:r w:rsidRPr="00A726FD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A72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F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FD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A726F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726FD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A7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F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7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FD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A7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FD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A72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6FD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A726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8AF" w:rsidRDefault="00610374" w:rsidP="00D846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7D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izvjetioca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Haris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Zejnelagić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67D6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7D67D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D67D6">
        <w:rPr>
          <w:rFonts w:ascii="Times New Roman" w:hAnsi="Times New Roman" w:cs="Times New Roman"/>
          <w:sz w:val="24"/>
          <w:szCs w:val="24"/>
        </w:rPr>
        <w:t>Odbora</w:t>
      </w:r>
      <w:proofErr w:type="spellEnd"/>
      <w:proofErr w:type="gramEnd"/>
      <w:r w:rsidRPr="007D67D6">
        <w:rPr>
          <w:rFonts w:ascii="Times New Roman" w:hAnsi="Times New Roman" w:cs="Times New Roman"/>
          <w:sz w:val="24"/>
          <w:szCs w:val="24"/>
        </w:rPr>
        <w:t xml:space="preserve">.       </w:t>
      </w:r>
    </w:p>
    <w:p w:rsidR="00610374" w:rsidRPr="00BD6BE3" w:rsidRDefault="00610374" w:rsidP="00D8469A">
      <w:pPr>
        <w:jc w:val="both"/>
        <w:rPr>
          <w:rFonts w:ascii="Times New Roman" w:hAnsi="Times New Roman" w:cs="Times New Roman"/>
          <w:sz w:val="24"/>
          <w:szCs w:val="24"/>
        </w:rPr>
      </w:pPr>
      <w:r w:rsidRPr="007D67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718AF" w:rsidRPr="00364578" w:rsidRDefault="00610374" w:rsidP="009718AF">
      <w:pPr>
        <w:tabs>
          <w:tab w:val="right" w:pos="9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D67D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</w:t>
      </w:r>
      <w:r w:rsidR="00205B1E" w:rsidRPr="007D67D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</w:t>
      </w:r>
      <w:r w:rsidR="00AB72E4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</w:t>
      </w:r>
      <w:r w:rsidR="00205B1E" w:rsidRPr="007D67D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94CC0">
        <w:rPr>
          <w:rFonts w:ascii="Times New Roman" w:hAnsi="Times New Roman" w:cs="Times New Roman"/>
          <w:sz w:val="24"/>
          <w:szCs w:val="24"/>
          <w:lang w:val="sr-Latn-CS"/>
        </w:rPr>
        <w:t>Haris Zejnelagić</w:t>
      </w:r>
      <w:r w:rsidR="009718AF" w:rsidRPr="00364578">
        <w:rPr>
          <w:rFonts w:ascii="Times New Roman" w:hAnsi="Times New Roman" w:cs="Times New Roman"/>
          <w:sz w:val="24"/>
          <w:szCs w:val="24"/>
          <w:lang w:val="sr-Latn-CS"/>
        </w:rPr>
        <w:t xml:space="preserve">, s.r.        </w:t>
      </w:r>
    </w:p>
    <w:p w:rsidR="009718AF" w:rsidRPr="00364578" w:rsidRDefault="009718AF" w:rsidP="009718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64578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</w:t>
      </w:r>
      <w:r w:rsidR="00C94CC0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36457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94CC0">
        <w:rPr>
          <w:rFonts w:ascii="Times New Roman" w:hAnsi="Times New Roman" w:cs="Times New Roman"/>
          <w:sz w:val="24"/>
          <w:szCs w:val="24"/>
          <w:lang w:val="sr-Latn-CS"/>
        </w:rPr>
        <w:t xml:space="preserve">       P</w:t>
      </w:r>
      <w:r w:rsidRPr="00364578">
        <w:rPr>
          <w:rFonts w:ascii="Times New Roman" w:hAnsi="Times New Roman" w:cs="Times New Roman"/>
          <w:sz w:val="24"/>
          <w:szCs w:val="24"/>
          <w:lang w:val="sr-Latn-CS"/>
        </w:rPr>
        <w:t>redsjednik Odbora</w:t>
      </w:r>
    </w:p>
    <w:p w:rsidR="00906341" w:rsidRPr="00205B1E" w:rsidRDefault="00906341" w:rsidP="009839A7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sectPr w:rsidR="00906341" w:rsidRPr="00205B1E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73" w:rsidRDefault="00993973" w:rsidP="00205B1E">
      <w:pPr>
        <w:spacing w:after="0" w:line="240" w:lineRule="auto"/>
      </w:pPr>
      <w:r>
        <w:separator/>
      </w:r>
    </w:p>
  </w:endnote>
  <w:endnote w:type="continuationSeparator" w:id="0">
    <w:p w:rsidR="00993973" w:rsidRDefault="00993973" w:rsidP="0020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73" w:rsidRDefault="00993973" w:rsidP="00205B1E">
      <w:pPr>
        <w:spacing w:after="0" w:line="240" w:lineRule="auto"/>
      </w:pPr>
      <w:r>
        <w:separator/>
      </w:r>
    </w:p>
  </w:footnote>
  <w:footnote w:type="continuationSeparator" w:id="0">
    <w:p w:rsidR="00993973" w:rsidRDefault="00993973" w:rsidP="0020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4005C"/>
    <w:multiLevelType w:val="hybridMultilevel"/>
    <w:tmpl w:val="F4040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A4306"/>
    <w:multiLevelType w:val="hybridMultilevel"/>
    <w:tmpl w:val="A2925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C461A"/>
    <w:multiLevelType w:val="hybridMultilevel"/>
    <w:tmpl w:val="48649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B058E"/>
    <w:multiLevelType w:val="hybridMultilevel"/>
    <w:tmpl w:val="FB161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74"/>
    <w:rsid w:val="00091DCF"/>
    <w:rsid w:val="000A73CA"/>
    <w:rsid w:val="000C7FAD"/>
    <w:rsid w:val="0018750C"/>
    <w:rsid w:val="00193387"/>
    <w:rsid w:val="001E4617"/>
    <w:rsid w:val="001F3E59"/>
    <w:rsid w:val="00205B1E"/>
    <w:rsid w:val="00215588"/>
    <w:rsid w:val="00215A4E"/>
    <w:rsid w:val="00222040"/>
    <w:rsid w:val="002369AB"/>
    <w:rsid w:val="00281F8B"/>
    <w:rsid w:val="00297C06"/>
    <w:rsid w:val="002B502D"/>
    <w:rsid w:val="002C70AE"/>
    <w:rsid w:val="002D4368"/>
    <w:rsid w:val="00302373"/>
    <w:rsid w:val="00307720"/>
    <w:rsid w:val="003545BD"/>
    <w:rsid w:val="00375DCD"/>
    <w:rsid w:val="00382B4B"/>
    <w:rsid w:val="003D3080"/>
    <w:rsid w:val="0040143D"/>
    <w:rsid w:val="00436289"/>
    <w:rsid w:val="0045334E"/>
    <w:rsid w:val="00471998"/>
    <w:rsid w:val="0047713E"/>
    <w:rsid w:val="004C7779"/>
    <w:rsid w:val="004E4D27"/>
    <w:rsid w:val="0051084D"/>
    <w:rsid w:val="005D1931"/>
    <w:rsid w:val="00610374"/>
    <w:rsid w:val="00611CE8"/>
    <w:rsid w:val="00646AA1"/>
    <w:rsid w:val="00661216"/>
    <w:rsid w:val="00744192"/>
    <w:rsid w:val="00753A8C"/>
    <w:rsid w:val="007A5581"/>
    <w:rsid w:val="007A5884"/>
    <w:rsid w:val="007B72E7"/>
    <w:rsid w:val="007D67D6"/>
    <w:rsid w:val="007E6C18"/>
    <w:rsid w:val="008406AE"/>
    <w:rsid w:val="008C2966"/>
    <w:rsid w:val="00906341"/>
    <w:rsid w:val="00925E21"/>
    <w:rsid w:val="009718AF"/>
    <w:rsid w:val="009839A7"/>
    <w:rsid w:val="00993973"/>
    <w:rsid w:val="00996843"/>
    <w:rsid w:val="009C013B"/>
    <w:rsid w:val="009F175B"/>
    <w:rsid w:val="00A31FC3"/>
    <w:rsid w:val="00A75393"/>
    <w:rsid w:val="00AB72E4"/>
    <w:rsid w:val="00B425C2"/>
    <w:rsid w:val="00B461A2"/>
    <w:rsid w:val="00B95D83"/>
    <w:rsid w:val="00BD6BE3"/>
    <w:rsid w:val="00C063CB"/>
    <w:rsid w:val="00C31DF3"/>
    <w:rsid w:val="00C914FB"/>
    <w:rsid w:val="00C94CC0"/>
    <w:rsid w:val="00CD1668"/>
    <w:rsid w:val="00CD263D"/>
    <w:rsid w:val="00D26D55"/>
    <w:rsid w:val="00D459AB"/>
    <w:rsid w:val="00D65B62"/>
    <w:rsid w:val="00D8469A"/>
    <w:rsid w:val="00D90C8D"/>
    <w:rsid w:val="00D94D97"/>
    <w:rsid w:val="00DF5390"/>
    <w:rsid w:val="00E532F4"/>
    <w:rsid w:val="00E9583C"/>
    <w:rsid w:val="00EC2B9E"/>
    <w:rsid w:val="00ED55DE"/>
    <w:rsid w:val="00F64572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374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3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03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374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6103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B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B1E"/>
  </w:style>
  <w:style w:type="paragraph" w:styleId="Footer">
    <w:name w:val="footer"/>
    <w:basedOn w:val="Normal"/>
    <w:link w:val="FooterChar"/>
    <w:uiPriority w:val="99"/>
    <w:unhideWhenUsed/>
    <w:rsid w:val="00205B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374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3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03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374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6103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B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B1E"/>
  </w:style>
  <w:style w:type="paragraph" w:styleId="Footer">
    <w:name w:val="footer"/>
    <w:basedOn w:val="Normal"/>
    <w:link w:val="FooterChar"/>
    <w:uiPriority w:val="99"/>
    <w:unhideWhenUsed/>
    <w:rsid w:val="00205B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stinerozaje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Obrađivači materijala: Amer Nurković direktor Drekcije za imovinu i zaštitu pra</vt:lpstr>
      <vt:lpstr>    Predlog Odluke o Završnom računu budžeta opštine Rožaje za 2024.godinu;</vt:lpstr>
      <vt:lpstr>    Predlog Odluke o stavljanju van snage Odluke o građevinskom zemljištu;</vt:lpstr>
      <vt:lpstr>    Predlog Odluke o donošenju Lokalnog akcionog plana za mlade za period 2025-2026 </vt:lpstr>
      <vt:lpstr>    Rožaje;</vt:lpstr>
      <vt:lpstr>    Izvještaj o radu sa finansijskim izvještajem DOO “Vodovod i kanalizacija” Rožaje</vt:lpstr>
      <vt:lpstr>    2024.godinu;</vt:lpstr>
      <vt:lpstr>    Izvještaj o realizaciji godišnjeg programa obavljanja komunalnih djelatnosti i f</vt:lpstr>
      <vt:lpstr>    izvještaja za kalendarsku 2024.godinu DOO “Komunalno” Rožaje;</vt:lpstr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2</cp:revision>
  <cp:lastPrinted>2025-02-24T11:49:00Z</cp:lastPrinted>
  <dcterms:created xsi:type="dcterms:W3CDTF">2025-06-18T09:30:00Z</dcterms:created>
  <dcterms:modified xsi:type="dcterms:W3CDTF">2025-06-18T09:30:00Z</dcterms:modified>
</cp:coreProperties>
</file>