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E0A1" w14:textId="1C434980" w:rsidR="005B08B4" w:rsidRPr="007F5F51" w:rsidRDefault="005E5C9F" w:rsidP="000E2AC6">
      <w:pPr>
        <w:pStyle w:val="SubTitle1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7F5F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Dodatak</w:t>
      </w:r>
      <w:proofErr w:type="spellEnd"/>
      <w:r w:rsidRPr="007F5F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K – </w:t>
      </w:r>
      <w:proofErr w:type="spellStart"/>
      <w:r w:rsidRPr="007F5F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Zahtjev</w:t>
      </w:r>
      <w:proofErr w:type="spellEnd"/>
      <w:r w:rsidRPr="007F5F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za </w:t>
      </w:r>
      <w:proofErr w:type="spellStart"/>
      <w:r w:rsidRPr="007F5F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isplatu</w:t>
      </w:r>
      <w:proofErr w:type="spellEnd"/>
    </w:p>
    <w:p w14:paraId="7FFDF6D6" w14:textId="305ABA65" w:rsidR="00F52BFB" w:rsidRPr="007F5F51" w:rsidRDefault="00F52BFB" w:rsidP="00F52BFB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en-GB"/>
        </w:rPr>
      </w:pPr>
      <w:proofErr w:type="spellStart"/>
      <w:r w:rsidRPr="007F5F51">
        <w:rPr>
          <w:rFonts w:ascii="Times New Roman" w:eastAsia="Times New Roman" w:hAnsi="Times New Roman" w:cs="Times New Roman"/>
          <w:b/>
          <w:sz w:val="32"/>
          <w:lang w:val="en-GB"/>
        </w:rPr>
        <w:t>Opština</w:t>
      </w:r>
      <w:proofErr w:type="spellEnd"/>
      <w:r w:rsidRPr="007F5F51">
        <w:rPr>
          <w:rFonts w:ascii="Times New Roman" w:eastAsia="Times New Roman" w:hAnsi="Times New Roman" w:cs="Times New Roman"/>
          <w:b/>
          <w:sz w:val="32"/>
          <w:lang w:val="en-GB"/>
        </w:rPr>
        <w:t xml:space="preserve"> </w:t>
      </w:r>
      <w:proofErr w:type="spellStart"/>
      <w:r w:rsidR="007F5F51">
        <w:rPr>
          <w:rFonts w:ascii="Times New Roman" w:eastAsia="Times New Roman" w:hAnsi="Times New Roman" w:cs="Times New Roman"/>
          <w:b/>
          <w:sz w:val="32"/>
          <w:lang w:val="en-GB"/>
        </w:rPr>
        <w:t>Rožaje</w:t>
      </w:r>
      <w:proofErr w:type="spellEnd"/>
    </w:p>
    <w:p w14:paraId="61753DB7" w14:textId="77777777" w:rsidR="007F5F51" w:rsidRPr="007F5F51" w:rsidRDefault="007F5F51" w:rsidP="007F5F51">
      <w:pPr>
        <w:pStyle w:val="SubTitle1"/>
        <w:rPr>
          <w:rFonts w:ascii="Times New Roman" w:hAnsi="Times New Roman" w:cs="Times New Roman"/>
          <w:sz w:val="24"/>
          <w:szCs w:val="24"/>
        </w:rPr>
      </w:pPr>
      <w:r w:rsidRPr="007F5F51">
        <w:rPr>
          <w:rFonts w:ascii="Times New Roman" w:hAnsi="Times New Roman" w:cs="Times New Roman"/>
          <w:sz w:val="24"/>
          <w:szCs w:val="24"/>
        </w:rPr>
        <w:t>PROJEKAT: “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drvoprerađivačkom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” (Joint action for active employment measures in wood-processing sector in municipality </w:t>
      </w:r>
      <w:proofErr w:type="spellStart"/>
      <w:r w:rsidRPr="007F5F51">
        <w:rPr>
          <w:rFonts w:ascii="Times New Roman" w:hAnsi="Times New Roman" w:cs="Times New Roman"/>
          <w:sz w:val="24"/>
          <w:szCs w:val="24"/>
        </w:rPr>
        <w:t>Rozaje</w:t>
      </w:r>
      <w:proofErr w:type="spellEnd"/>
      <w:r w:rsidRPr="007F5F51">
        <w:rPr>
          <w:rFonts w:ascii="Times New Roman" w:hAnsi="Times New Roman" w:cs="Times New Roman"/>
          <w:sz w:val="24"/>
          <w:szCs w:val="24"/>
        </w:rPr>
        <w:t xml:space="preserve"> – CFCU/MNE/180)</w:t>
      </w:r>
    </w:p>
    <w:p w14:paraId="69CD741D" w14:textId="77777777" w:rsidR="007F5F51" w:rsidRPr="007F5F51" w:rsidRDefault="007F5F51" w:rsidP="007F5F51">
      <w:pPr>
        <w:pStyle w:val="SubTitle1"/>
        <w:rPr>
          <w:rFonts w:ascii="Times New Roman" w:hAnsi="Times New Roman" w:cs="Times New Roman"/>
          <w:sz w:val="24"/>
          <w:szCs w:val="24"/>
        </w:rPr>
      </w:pPr>
      <w:r w:rsidRPr="007F5F51">
        <w:rPr>
          <w:rFonts w:ascii="Times New Roman" w:hAnsi="Times New Roman" w:cs="Times New Roman"/>
          <w:sz w:val="24"/>
          <w:szCs w:val="24"/>
        </w:rPr>
        <w:t>JAVNI KONKURS ZA PODRŠKU ZAPOŠLJAVANJU U DRVOPRERAĐIVAČKOM SEKTORU U OPŠTINI ROŽAJE</w:t>
      </w:r>
    </w:p>
    <w:p w14:paraId="1230B1A7" w14:textId="77777777" w:rsidR="00CB3444" w:rsidRPr="007F5F51" w:rsidRDefault="00E177AD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7F5F51">
        <w:rPr>
          <w:rFonts w:ascii="Times New Roman" w:hAnsi="Times New Roman" w:cs="Times New Roman"/>
          <w:sz w:val="24"/>
          <w:szCs w:val="24"/>
        </w:rPr>
        <w:t>ZAHTJEV Z</w:t>
      </w:r>
      <w:r w:rsidR="00142526" w:rsidRPr="007F5F51">
        <w:rPr>
          <w:rFonts w:ascii="Times New Roman" w:hAnsi="Times New Roman" w:cs="Times New Roman"/>
          <w:sz w:val="24"/>
          <w:szCs w:val="24"/>
        </w:rPr>
        <w:t>A</w:t>
      </w:r>
      <w:r w:rsidRPr="007F5F51">
        <w:rPr>
          <w:rFonts w:ascii="Times New Roman" w:hAnsi="Times New Roman" w:cs="Times New Roman"/>
          <w:sz w:val="24"/>
          <w:szCs w:val="24"/>
        </w:rPr>
        <w:t xml:space="preserve"> ISPLATU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92"/>
        <w:gridCol w:w="6097"/>
      </w:tblGrid>
      <w:tr w:rsidR="003A1C36" w:rsidRPr="007F5F51" w14:paraId="6F099498" w14:textId="77777777" w:rsidTr="007F5F51">
        <w:tc>
          <w:tcPr>
            <w:tcW w:w="3792" w:type="dxa"/>
            <w:shd w:val="clear" w:color="auto" w:fill="FBE4D5" w:themeFill="accent2" w:themeFillTint="33"/>
          </w:tcPr>
          <w:p w14:paraId="5CEBB55C" w14:textId="251D6E3F" w:rsidR="003A1C36" w:rsidRPr="007F5F51" w:rsidRDefault="00961BBE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bookmarkStart w:id="1" w:name="_Hlk20044811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NAZIV </w:t>
            </w:r>
            <w:r w:rsidR="007F5F51"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PREDUZEĆA</w:t>
            </w:r>
          </w:p>
        </w:tc>
        <w:tc>
          <w:tcPr>
            <w:tcW w:w="6097" w:type="dxa"/>
          </w:tcPr>
          <w:p w14:paraId="59997425" w14:textId="77777777" w:rsidR="003A1C36" w:rsidRPr="007F5F51" w:rsidRDefault="003A1C36" w:rsidP="00CB3444">
            <w:pPr>
              <w:pStyle w:val="SubTitle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8A" w:rsidRPr="007F5F51" w14:paraId="6CFB587E" w14:textId="77777777" w:rsidTr="007F5F51">
        <w:tc>
          <w:tcPr>
            <w:tcW w:w="3792" w:type="dxa"/>
            <w:shd w:val="clear" w:color="auto" w:fill="FBE4D5" w:themeFill="accent2" w:themeFillTint="33"/>
          </w:tcPr>
          <w:p w14:paraId="5D966D4C" w14:textId="15FC713A" w:rsidR="00232C8A" w:rsidRPr="007F5F51" w:rsidRDefault="00232C8A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BROJ UGOVORA</w:t>
            </w:r>
          </w:p>
        </w:tc>
        <w:tc>
          <w:tcPr>
            <w:tcW w:w="6097" w:type="dxa"/>
          </w:tcPr>
          <w:p w14:paraId="6EEBF3F8" w14:textId="77777777" w:rsidR="00232C8A" w:rsidRPr="007F5F51" w:rsidRDefault="00232C8A" w:rsidP="00CB3444">
            <w:pPr>
              <w:pStyle w:val="SubTitle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BE" w:rsidRPr="007F5F51" w14:paraId="1594FED8" w14:textId="77777777" w:rsidTr="007F5F51">
        <w:tc>
          <w:tcPr>
            <w:tcW w:w="3792" w:type="dxa"/>
            <w:shd w:val="clear" w:color="auto" w:fill="FBE4D5" w:themeFill="accent2" w:themeFillTint="33"/>
          </w:tcPr>
          <w:p w14:paraId="017ECD18" w14:textId="77777777" w:rsidR="00961BBE" w:rsidRPr="007F5F51" w:rsidRDefault="00961BBE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IME I PREZIME OVLAŠĆENOG LICA</w:t>
            </w:r>
          </w:p>
        </w:tc>
        <w:tc>
          <w:tcPr>
            <w:tcW w:w="6097" w:type="dxa"/>
          </w:tcPr>
          <w:p w14:paraId="788EB3CF" w14:textId="77777777" w:rsidR="00961BBE" w:rsidRPr="007F5F51" w:rsidRDefault="00961BBE" w:rsidP="00CB3444">
            <w:pPr>
              <w:pStyle w:val="SubTitle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67" w:rsidRPr="007F5F51" w14:paraId="4212F013" w14:textId="77777777" w:rsidTr="007F5F51">
        <w:tc>
          <w:tcPr>
            <w:tcW w:w="3792" w:type="dxa"/>
            <w:shd w:val="clear" w:color="auto" w:fill="FBE4D5" w:themeFill="accent2" w:themeFillTint="33"/>
          </w:tcPr>
          <w:p w14:paraId="1001600A" w14:textId="77777777" w:rsidR="00E84467" w:rsidRPr="007F5F51" w:rsidRDefault="00E84467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PIB</w:t>
            </w:r>
          </w:p>
        </w:tc>
        <w:tc>
          <w:tcPr>
            <w:tcW w:w="6097" w:type="dxa"/>
          </w:tcPr>
          <w:p w14:paraId="1FCE229F" w14:textId="77777777" w:rsidR="00E84467" w:rsidRPr="007F5F51" w:rsidRDefault="00E84467" w:rsidP="00CB3444">
            <w:pPr>
              <w:pStyle w:val="SubTitle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97" w:rsidRPr="007F5F51" w14:paraId="6ED05203" w14:textId="77777777" w:rsidTr="007F5F51">
        <w:tc>
          <w:tcPr>
            <w:tcW w:w="3792" w:type="dxa"/>
            <w:shd w:val="clear" w:color="auto" w:fill="FBE4D5" w:themeFill="accent2" w:themeFillTint="33"/>
          </w:tcPr>
          <w:p w14:paraId="6B90D939" w14:textId="77777777" w:rsidR="00857A97" w:rsidRPr="007F5F51" w:rsidRDefault="00857A97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ADRESA</w:t>
            </w:r>
          </w:p>
        </w:tc>
        <w:tc>
          <w:tcPr>
            <w:tcW w:w="6097" w:type="dxa"/>
          </w:tcPr>
          <w:p w14:paraId="2EEA551F" w14:textId="77777777" w:rsidR="00857A97" w:rsidRPr="007F5F51" w:rsidRDefault="00857A97" w:rsidP="00CB3444">
            <w:pPr>
              <w:pStyle w:val="SubTitle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19" w:rsidRPr="007F5F51" w14:paraId="4CBC45BB" w14:textId="77777777" w:rsidTr="007F5F51">
        <w:tc>
          <w:tcPr>
            <w:tcW w:w="3792" w:type="dxa"/>
            <w:shd w:val="clear" w:color="auto" w:fill="FBE4D5" w:themeFill="accent2" w:themeFillTint="33"/>
          </w:tcPr>
          <w:p w14:paraId="48E72F6E" w14:textId="77777777" w:rsidR="00316A19" w:rsidRPr="007F5F51" w:rsidRDefault="00951E80" w:rsidP="00961BBE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DATUM POČETKA </w:t>
            </w:r>
            <w:r w:rsidR="00961BBE"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PROJEKTA</w:t>
            </w:r>
          </w:p>
        </w:tc>
        <w:tc>
          <w:tcPr>
            <w:tcW w:w="6097" w:type="dxa"/>
          </w:tcPr>
          <w:p w14:paraId="68136FFE" w14:textId="77777777" w:rsidR="00316A19" w:rsidRPr="007F5F51" w:rsidRDefault="00316A19" w:rsidP="00044870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</w:p>
        </w:tc>
      </w:tr>
      <w:bookmarkEnd w:id="1"/>
      <w:tr w:rsidR="00CC0E4F" w:rsidRPr="007F5F51" w14:paraId="1BC81C7D" w14:textId="77777777" w:rsidTr="007F5F51">
        <w:tc>
          <w:tcPr>
            <w:tcW w:w="379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CBE455" w14:textId="77777777" w:rsidR="00CC0E4F" w:rsidRPr="007F5F51" w:rsidRDefault="00D5525C" w:rsidP="00961BBE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DATUM ZAVRŠETKA </w:t>
            </w:r>
            <w:r w:rsidR="00961BBE"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PROJEKTA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42038312" w14:textId="77777777" w:rsidR="00CC0E4F" w:rsidRPr="007F5F51" w:rsidRDefault="00CC0E4F" w:rsidP="00044870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</w:p>
        </w:tc>
      </w:tr>
      <w:tr w:rsidR="00D5525C" w:rsidRPr="007F5F51" w14:paraId="423FE1D7" w14:textId="77777777" w:rsidTr="007F5F51">
        <w:tc>
          <w:tcPr>
            <w:tcW w:w="379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6F99DCE" w14:textId="77777777" w:rsidR="00D5525C" w:rsidRPr="007F5F51" w:rsidRDefault="00961BBE" w:rsidP="00961BBE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UKUPAN IZNOS ODOBRENIH SREDSTAVA </w:t>
            </w:r>
            <w:r w:rsidR="00D5525C"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(</w:t>
            </w:r>
            <w:proofErr w:type="spellStart"/>
            <w:r w:rsidR="00D5525C"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iz</w:t>
            </w:r>
            <w:proofErr w:type="spellEnd"/>
            <w:r w:rsidR="00D5525C"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="00D5525C"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ugovora</w:t>
            </w:r>
            <w:proofErr w:type="spellEnd"/>
            <w:r w:rsidR="00D5525C"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1127E319" w14:textId="77777777" w:rsidR="00D5525C" w:rsidRPr="007F5F51" w:rsidRDefault="00D5525C" w:rsidP="00044870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</w:p>
        </w:tc>
      </w:tr>
      <w:tr w:rsidR="00414FA3" w:rsidRPr="007F5F51" w14:paraId="150D204E" w14:textId="77777777" w:rsidTr="007F5F51">
        <w:tc>
          <w:tcPr>
            <w:tcW w:w="379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7DE199" w14:textId="45C847DA" w:rsidR="00414FA3" w:rsidRPr="007F5F51" w:rsidRDefault="00414FA3" w:rsidP="00961BBE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UKUPAN IZNOS TRAŽENIH SREDSTAVA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6C4458BC" w14:textId="77777777" w:rsidR="00414FA3" w:rsidRPr="007F5F51" w:rsidRDefault="00414FA3" w:rsidP="00044870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</w:p>
        </w:tc>
      </w:tr>
      <w:tr w:rsidR="00A10D90" w:rsidRPr="007F5F51" w14:paraId="710D3E81" w14:textId="77777777" w:rsidTr="007F5F51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CDE66A" w14:textId="77777777" w:rsidR="00A10D90" w:rsidRPr="007F5F51" w:rsidRDefault="00A10D90" w:rsidP="00044870">
            <w:pPr>
              <w:pStyle w:val="SubTitle2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PODACI O BANKOVNOM RAČUNU</w:t>
            </w:r>
          </w:p>
        </w:tc>
      </w:tr>
      <w:tr w:rsidR="00D5525C" w:rsidRPr="007F5F51" w14:paraId="57C6B74D" w14:textId="77777777" w:rsidTr="007F5F51"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423DE70" w14:textId="77777777" w:rsidR="00D5525C" w:rsidRPr="007F5F51" w:rsidRDefault="00A10D90" w:rsidP="00B24856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NAZIV BANKE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14:paraId="0F194708" w14:textId="77777777" w:rsidR="00D5525C" w:rsidRPr="007F5F51" w:rsidRDefault="00D5525C" w:rsidP="00044870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</w:p>
        </w:tc>
      </w:tr>
      <w:tr w:rsidR="00A10D90" w:rsidRPr="007F5F51" w14:paraId="17F60289" w14:textId="77777777" w:rsidTr="007F5F51">
        <w:tc>
          <w:tcPr>
            <w:tcW w:w="379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D72E40E" w14:textId="77777777" w:rsidR="00A10D90" w:rsidRPr="007F5F51" w:rsidRDefault="00A10D90" w:rsidP="00EC5A97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BANKOVNI RAČUN </w:t>
            </w:r>
          </w:p>
        </w:tc>
        <w:tc>
          <w:tcPr>
            <w:tcW w:w="6097" w:type="dxa"/>
            <w:tcBorders>
              <w:top w:val="single" w:sz="4" w:space="0" w:color="auto"/>
            </w:tcBorders>
          </w:tcPr>
          <w:p w14:paraId="3BA3DA2F" w14:textId="77777777" w:rsidR="00A10D90" w:rsidRPr="007F5F51" w:rsidRDefault="00A10D90" w:rsidP="00044870">
            <w:pPr>
              <w:pStyle w:val="SubTitle2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margin" w:tblpY="519"/>
        <w:tblW w:w="5000" w:type="pct"/>
        <w:tblLook w:val="04A0" w:firstRow="1" w:lastRow="0" w:firstColumn="1" w:lastColumn="0" w:noHBand="0" w:noVBand="1"/>
      </w:tblPr>
      <w:tblGrid>
        <w:gridCol w:w="7905"/>
        <w:gridCol w:w="2031"/>
      </w:tblGrid>
      <w:tr w:rsidR="007F5F51" w:rsidRPr="007F5F51" w14:paraId="67A57911" w14:textId="77777777" w:rsidTr="007F5F51">
        <w:tc>
          <w:tcPr>
            <w:tcW w:w="3978" w:type="pct"/>
            <w:shd w:val="clear" w:color="auto" w:fill="FBE4D5" w:themeFill="accent2" w:themeFillTint="33"/>
            <w:vAlign w:val="center"/>
          </w:tcPr>
          <w:p w14:paraId="7CCBAFCE" w14:textId="77777777" w:rsidR="007F5F51" w:rsidRPr="007F5F51" w:rsidRDefault="007F5F51" w:rsidP="007F5F51">
            <w:pPr>
              <w:pStyle w:val="SubTitle2"/>
              <w:tabs>
                <w:tab w:val="left" w:pos="1635"/>
              </w:tabs>
              <w:spacing w:after="120"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Neophodna</w:t>
            </w:r>
            <w:proofErr w:type="spellEnd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dokumentacija</w:t>
            </w:r>
            <w:proofErr w:type="spellEnd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uz</w:t>
            </w:r>
            <w:proofErr w:type="spellEnd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Zahtjev</w:t>
            </w:r>
            <w:proofErr w:type="spellEnd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za </w:t>
            </w:r>
            <w:proofErr w:type="spellStart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isplatu</w:t>
            </w:r>
            <w:proofErr w:type="spellEnd"/>
          </w:p>
        </w:tc>
        <w:tc>
          <w:tcPr>
            <w:tcW w:w="1022" w:type="pct"/>
            <w:shd w:val="clear" w:color="auto" w:fill="FBE4D5" w:themeFill="accent2" w:themeFillTint="33"/>
            <w:vAlign w:val="center"/>
          </w:tcPr>
          <w:p w14:paraId="2D2460E2" w14:textId="77777777" w:rsidR="007F5F51" w:rsidRPr="007F5F51" w:rsidRDefault="007F5F51" w:rsidP="007F5F51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Obilježiti</w:t>
            </w:r>
            <w:proofErr w:type="spellEnd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spellStart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>sa</w:t>
            </w:r>
            <w:proofErr w:type="spellEnd"/>
            <w:r w:rsidRPr="007F5F5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X</w:t>
            </w:r>
          </w:p>
        </w:tc>
      </w:tr>
      <w:tr w:rsidR="007F5F51" w:rsidRPr="007F5F51" w14:paraId="73EF67C4" w14:textId="77777777" w:rsidTr="007F5F51">
        <w:tc>
          <w:tcPr>
            <w:tcW w:w="3978" w:type="pct"/>
            <w:shd w:val="clear" w:color="auto" w:fill="auto"/>
            <w:vAlign w:val="center"/>
          </w:tcPr>
          <w:p w14:paraId="52227F81" w14:textId="77777777" w:rsidR="007F5F51" w:rsidRPr="00E50D95" w:rsidRDefault="007F5F51" w:rsidP="007F5F51">
            <w:pPr>
              <w:pStyle w:val="SubTitle2"/>
              <w:spacing w:before="60" w:after="60" w:line="276" w:lineRule="auto"/>
              <w:jc w:val="both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Popunjen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i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potpisan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zahtjev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za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isplatu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</w:tcPr>
          <w:p w14:paraId="10825B26" w14:textId="77777777" w:rsidR="007F5F51" w:rsidRPr="007F5F51" w:rsidRDefault="007F5F51" w:rsidP="007F5F51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51" w:rsidRPr="007F5F51" w14:paraId="3D454F04" w14:textId="77777777" w:rsidTr="007F5F51">
        <w:tc>
          <w:tcPr>
            <w:tcW w:w="3978" w:type="pct"/>
            <w:shd w:val="clear" w:color="auto" w:fill="auto"/>
            <w:vAlign w:val="center"/>
          </w:tcPr>
          <w:p w14:paraId="426CB56D" w14:textId="77777777" w:rsidR="007F5F51" w:rsidRPr="00E50D95" w:rsidRDefault="007F5F51" w:rsidP="007F5F51">
            <w:pPr>
              <w:pStyle w:val="SubTitle2"/>
              <w:spacing w:before="60" w:after="60" w:line="276" w:lineRule="auto"/>
              <w:jc w:val="both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Dokaz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o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vlasništvu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bankovnog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računa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podnosioca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zahtjeva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  <w:lang w:val="da-DK"/>
              </w:rPr>
              <w:t xml:space="preserve"> (Karton deponovanih potpisa)</w:t>
            </w:r>
          </w:p>
        </w:tc>
        <w:tc>
          <w:tcPr>
            <w:tcW w:w="1022" w:type="pct"/>
          </w:tcPr>
          <w:p w14:paraId="5F78EDBD" w14:textId="77777777" w:rsidR="007F5F51" w:rsidRPr="007F5F51" w:rsidRDefault="007F5F51" w:rsidP="007F5F51">
            <w:pPr>
              <w:pStyle w:val="SubTitle2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51" w:rsidRPr="007F5F51" w14:paraId="122F60DB" w14:textId="77777777" w:rsidTr="007F5F51">
        <w:tc>
          <w:tcPr>
            <w:tcW w:w="3978" w:type="pct"/>
          </w:tcPr>
          <w:p w14:paraId="26F520C0" w14:textId="77777777" w:rsidR="007F5F51" w:rsidRPr="00E50D95" w:rsidRDefault="007F5F51" w:rsidP="007F5F51">
            <w:pPr>
              <w:pStyle w:val="SubTitle2"/>
              <w:spacing w:before="60" w:after="60" w:line="276" w:lineRule="auto"/>
              <w:jc w:val="both"/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</w:pP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Dokaz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zaposlenju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korisnika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projekta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–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zaključeni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ugovori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o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radu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i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dokumentacija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o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prijavi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na</w:t>
            </w:r>
            <w:proofErr w:type="spellEnd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E50D95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  <w:t>osiguranje</w:t>
            </w:r>
            <w:proofErr w:type="spellEnd"/>
          </w:p>
        </w:tc>
        <w:tc>
          <w:tcPr>
            <w:tcW w:w="1022" w:type="pct"/>
          </w:tcPr>
          <w:p w14:paraId="24F6267D" w14:textId="77777777" w:rsidR="007F5F51" w:rsidRPr="007F5F51" w:rsidRDefault="007F5F51" w:rsidP="007F5F51">
            <w:pPr>
              <w:pStyle w:val="SubTitle2"/>
              <w:spacing w:before="60" w:after="60" w:line="276" w:lineRule="auto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</w:p>
        </w:tc>
      </w:tr>
      <w:tr w:rsidR="007F5F51" w:rsidRPr="007F5F51" w14:paraId="1ADA255D" w14:textId="77777777" w:rsidTr="009E6130">
        <w:tc>
          <w:tcPr>
            <w:tcW w:w="3978" w:type="pct"/>
            <w:shd w:val="clear" w:color="auto" w:fill="auto"/>
            <w:vAlign w:val="center"/>
          </w:tcPr>
          <w:p w14:paraId="3EA36410" w14:textId="77777777" w:rsidR="007F5F51" w:rsidRPr="00E50D95" w:rsidRDefault="007F5F51" w:rsidP="007F5F51">
            <w:pPr>
              <w:pStyle w:val="SubTitle2"/>
              <w:spacing w:before="60" w:after="60" w:line="276" w:lineRule="auto"/>
              <w:jc w:val="left"/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</w:rPr>
            </w:pPr>
            <w:r w:rsidRPr="009E6130">
              <w:rPr>
                <w:rFonts w:ascii="Times New Roman" w:eastAsia="Lucida Sans Unicode" w:hAnsi="Times New Roman" w:cs="Times New Roman"/>
                <w:b w:val="0"/>
                <w:bCs/>
                <w:kern w:val="1"/>
                <w:sz w:val="24"/>
                <w:szCs w:val="24"/>
                <w:lang w:val="da-DK"/>
              </w:rPr>
              <w:t>Drugo . – upisati</w:t>
            </w:r>
          </w:p>
        </w:tc>
        <w:tc>
          <w:tcPr>
            <w:tcW w:w="1022" w:type="pct"/>
          </w:tcPr>
          <w:p w14:paraId="1D427DA0" w14:textId="77777777" w:rsidR="007F5F51" w:rsidRPr="007F5F51" w:rsidRDefault="007F5F51" w:rsidP="007F5F51">
            <w:pPr>
              <w:pStyle w:val="SubTitle2"/>
              <w:spacing w:before="60" w:after="60" w:line="276" w:lineRule="auto"/>
              <w:jc w:val="left"/>
              <w:rPr>
                <w:rFonts w:ascii="Times New Roman" w:hAnsi="Times New Roman" w:cs="Times New Roman"/>
                <w:b w:val="0"/>
                <w:bCs/>
                <w:smallCaps/>
                <w:sz w:val="24"/>
                <w:szCs w:val="24"/>
              </w:rPr>
            </w:pPr>
          </w:p>
        </w:tc>
      </w:tr>
    </w:tbl>
    <w:p w14:paraId="315C5F07" w14:textId="77777777" w:rsidR="002000C1" w:rsidRPr="007F5F51" w:rsidRDefault="002000C1" w:rsidP="007F5F51">
      <w:pPr>
        <w:pStyle w:val="SubTitle2"/>
        <w:jc w:val="both"/>
        <w:rPr>
          <w:rFonts w:ascii="Times New Roman" w:hAnsi="Times New Roman" w:cs="Times New Roman"/>
          <w:caps/>
          <w:sz w:val="16"/>
          <w:szCs w:val="16"/>
        </w:rPr>
      </w:pPr>
    </w:p>
    <w:p w14:paraId="0FF2A3A7" w14:textId="77777777" w:rsidR="00D848A9" w:rsidRPr="00E50D95" w:rsidRDefault="00D848A9" w:rsidP="003E110D">
      <w:pPr>
        <w:pStyle w:val="SubTitle2"/>
        <w:jc w:val="left"/>
        <w:rPr>
          <w:rFonts w:ascii="Times New Roman" w:hAnsi="Times New Roman" w:cs="Times New Roman"/>
          <w:i/>
          <w:iCs/>
          <w:caps/>
          <w:sz w:val="16"/>
          <w:szCs w:val="16"/>
        </w:rPr>
      </w:pPr>
    </w:p>
    <w:tbl>
      <w:tblPr>
        <w:tblStyle w:val="Koordinatnamreatabele"/>
        <w:tblpPr w:leftFromText="180" w:rightFromText="180" w:vertAnchor="text" w:horzAnchor="margin" w:tblpXSpec="right" w:tblpY="686"/>
        <w:tblW w:w="0" w:type="auto"/>
        <w:tblLook w:val="04A0" w:firstRow="1" w:lastRow="0" w:firstColumn="1" w:lastColumn="0" w:noHBand="0" w:noVBand="1"/>
      </w:tblPr>
      <w:tblGrid>
        <w:gridCol w:w="3119"/>
        <w:gridCol w:w="4253"/>
      </w:tblGrid>
      <w:tr w:rsidR="00414FA3" w:rsidRPr="007F5F51" w14:paraId="1DD533E6" w14:textId="77777777" w:rsidTr="007F5F51">
        <w:tc>
          <w:tcPr>
            <w:tcW w:w="3119" w:type="dxa"/>
          </w:tcPr>
          <w:p w14:paraId="75817AC3" w14:textId="77777777" w:rsidR="00414FA3" w:rsidRPr="007F5F51" w:rsidRDefault="00414FA3" w:rsidP="00414FA3">
            <w:pPr>
              <w:pStyle w:val="SubTitle2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MJESTO I DATUM: </w:t>
            </w:r>
          </w:p>
        </w:tc>
        <w:tc>
          <w:tcPr>
            <w:tcW w:w="4253" w:type="dxa"/>
          </w:tcPr>
          <w:p w14:paraId="034F8CB2" w14:textId="77777777" w:rsidR="00414FA3" w:rsidRPr="007F5F51" w:rsidRDefault="00414FA3" w:rsidP="00414FA3">
            <w:pPr>
              <w:pStyle w:val="SubTitle2"/>
              <w:jc w:val="lef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414FA3" w:rsidRPr="007F5F51" w14:paraId="5CA78A4B" w14:textId="77777777" w:rsidTr="007F5F51">
        <w:tc>
          <w:tcPr>
            <w:tcW w:w="3119" w:type="dxa"/>
          </w:tcPr>
          <w:p w14:paraId="1734D0FB" w14:textId="77777777" w:rsidR="00414FA3" w:rsidRPr="007F5F51" w:rsidRDefault="00414FA3" w:rsidP="00414FA3">
            <w:pPr>
              <w:pStyle w:val="SubTitle2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F5F51">
              <w:rPr>
                <w:rFonts w:ascii="Times New Roman" w:hAnsi="Times New Roman" w:cs="Times New Roman"/>
                <w:caps/>
                <w:sz w:val="24"/>
                <w:szCs w:val="24"/>
              </w:rPr>
              <w:t>Potpis OVLAŠĆENOG LICA</w:t>
            </w:r>
          </w:p>
        </w:tc>
        <w:tc>
          <w:tcPr>
            <w:tcW w:w="4253" w:type="dxa"/>
          </w:tcPr>
          <w:p w14:paraId="6041F02B" w14:textId="77777777" w:rsidR="00414FA3" w:rsidRPr="007F5F51" w:rsidRDefault="00414FA3" w:rsidP="00414FA3">
            <w:pPr>
              <w:pStyle w:val="SubTitle2"/>
              <w:jc w:val="lef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</w:tbl>
    <w:p w14:paraId="710F5C87" w14:textId="5A8BDFF9" w:rsidR="006A454A" w:rsidRPr="007F5F51" w:rsidRDefault="006A454A" w:rsidP="007F5F51">
      <w:pPr>
        <w:tabs>
          <w:tab w:val="left" w:pos="8331"/>
        </w:tabs>
        <w:rPr>
          <w:rFonts w:ascii="Times New Roman" w:hAnsi="Times New Roman" w:cs="Times New Roman"/>
          <w:szCs w:val="20"/>
        </w:rPr>
      </w:pPr>
    </w:p>
    <w:sectPr w:rsidR="006A454A" w:rsidRPr="007F5F51" w:rsidSect="007F5F51">
      <w:headerReference w:type="default" r:id="rId8"/>
      <w:footerReference w:type="default" r:id="rId9"/>
      <w:footerReference w:type="first" r:id="rId10"/>
      <w:pgSz w:w="11907" w:h="16839" w:code="9"/>
      <w:pgMar w:top="1440" w:right="1017" w:bottom="1440" w:left="117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465C" w14:textId="77777777" w:rsidR="00F43E16" w:rsidRDefault="00F43E16" w:rsidP="00EB3D1C">
      <w:pPr>
        <w:spacing w:after="0" w:line="240" w:lineRule="auto"/>
      </w:pPr>
      <w:r>
        <w:separator/>
      </w:r>
    </w:p>
  </w:endnote>
  <w:endnote w:type="continuationSeparator" w:id="0">
    <w:p w14:paraId="18043EFC" w14:textId="77777777" w:rsidR="00F43E16" w:rsidRDefault="00F43E16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747301"/>
      <w:docPartObj>
        <w:docPartGallery w:val="Page Numbers (Bottom of Page)"/>
        <w:docPartUnique/>
      </w:docPartObj>
    </w:sdtPr>
    <w:sdtEndPr/>
    <w:sdtContent>
      <w:p w14:paraId="56CF98BB" w14:textId="77777777" w:rsidR="007F5F51" w:rsidRPr="00F5259A" w:rsidRDefault="007F5F51" w:rsidP="007F5F51">
        <w:pPr>
          <w:tabs>
            <w:tab w:val="left" w:pos="3264"/>
            <w:tab w:val="left" w:pos="3756"/>
          </w:tabs>
          <w:spacing w:before="0" w:after="0" w:line="240" w:lineRule="auto"/>
          <w:rPr>
            <w:rFonts w:ascii="Times New Roman" w:eastAsia="Calibri" w:hAnsi="Times New Roman" w:cs="Times New Roman"/>
            <w:lang w:val="hr-HR"/>
          </w:rPr>
        </w:pP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81280" behindDoc="0" locked="0" layoutInCell="1" allowOverlap="1" wp14:anchorId="629B0754" wp14:editId="7074FDC0">
                  <wp:simplePos x="0" y="0"/>
                  <wp:positionH relativeFrom="margin">
                    <wp:posOffset>3856355</wp:posOffset>
                  </wp:positionH>
                  <wp:positionV relativeFrom="paragraph">
                    <wp:posOffset>39370</wp:posOffset>
                  </wp:positionV>
                  <wp:extent cx="2598420" cy="923925"/>
                  <wp:effectExtent l="0" t="0" r="11430" b="28575"/>
                  <wp:wrapSquare wrapText="bothSides"/>
                  <wp:docPr id="12" name="Okvir za teks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842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5F0BE" w14:textId="77777777" w:rsidR="007F5F51" w:rsidRPr="005C5444" w:rsidRDefault="007F5F51" w:rsidP="007F5F51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Projekat sprovode:</w:t>
                              </w:r>
                            </w:p>
                            <w:p w14:paraId="254175D4" w14:textId="77777777" w:rsidR="007F5F51" w:rsidRPr="005C5444" w:rsidRDefault="007F5F51" w:rsidP="007F5F51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Opština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5B520075" w14:textId="77777777" w:rsidR="007F5F51" w:rsidRPr="005C5444" w:rsidRDefault="007F5F51" w:rsidP="007F5F51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NVO „Centar za regionalni razvoj“,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73E87C6A" w14:textId="77777777" w:rsidR="007F5F51" w:rsidRPr="005C5444" w:rsidRDefault="007F5F51" w:rsidP="007F5F51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NVO „Udruženje paraplegičara“,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38F9EEA3" w14:textId="77777777" w:rsidR="007F5F51" w:rsidRPr="005C5444" w:rsidRDefault="007F5F51" w:rsidP="007F5F51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Claster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drvoprerade</w:t>
                              </w:r>
                              <w:proofErr w:type="spellEnd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“, </w:t>
                              </w:r>
                              <w:proofErr w:type="spellStart"/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</w:p>
                            <w:p w14:paraId="6744AE11" w14:textId="77777777" w:rsidR="007F5F51" w:rsidRPr="005C5444" w:rsidRDefault="007F5F51" w:rsidP="007F5F51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29B0754" id="_x0000_t202" coordsize="21600,21600" o:spt="202" path="m,l,21600r21600,l21600,xe">
                  <v:stroke joinstyle="miter"/>
                  <v:path gradientshapeok="t" o:connecttype="rect"/>
                </v:shapetype>
                <v:shape id="Okvir za tekst 2" o:spid="_x0000_s1026" type="#_x0000_t202" style="position:absolute;left:0;text-align:left;margin-left:303.65pt;margin-top:3.1pt;width:204.6pt;height:72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" strokecolor="window">
                  <v:textbox>
                    <w:txbxContent>
                      <w:p w14:paraId="3A95F0BE" w14:textId="77777777" w:rsidR="007F5F51" w:rsidRPr="005C5444" w:rsidRDefault="007F5F51" w:rsidP="007F5F51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Projekat sprovode:</w:t>
                        </w:r>
                      </w:p>
                      <w:p w14:paraId="254175D4" w14:textId="77777777" w:rsidR="007F5F51" w:rsidRPr="005C5444" w:rsidRDefault="007F5F51" w:rsidP="007F5F51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Opština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5B520075" w14:textId="77777777" w:rsidR="007F5F51" w:rsidRPr="005C5444" w:rsidRDefault="007F5F51" w:rsidP="007F5F51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NVO „Centar za regionalni razvoj“,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73E87C6A" w14:textId="77777777" w:rsidR="007F5F51" w:rsidRPr="005C5444" w:rsidRDefault="007F5F51" w:rsidP="007F5F51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NVO „Udruženje paraplegičara“,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38F9EEA3" w14:textId="77777777" w:rsidR="007F5F51" w:rsidRPr="005C5444" w:rsidRDefault="007F5F51" w:rsidP="007F5F51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Claster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drvoprerade</w:t>
                        </w:r>
                        <w:proofErr w:type="spellEnd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“, </w:t>
                        </w:r>
                        <w:proofErr w:type="spellStart"/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</w:p>
                      <w:p w14:paraId="6744AE11" w14:textId="77777777" w:rsidR="007F5F51" w:rsidRPr="005C5444" w:rsidRDefault="007F5F51" w:rsidP="007F5F51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w:drawing>
            <wp:inline distT="0" distB="0" distL="0" distR="0" wp14:anchorId="53379F97" wp14:editId="17F252FA">
              <wp:extent cx="868045" cy="902335"/>
              <wp:effectExtent l="0" t="0" r="8255" b="0"/>
              <wp:docPr id="11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045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F5259A">
          <w:rPr>
            <w:rFonts w:ascii="Times New Roman" w:eastAsia="Calibri" w:hAnsi="Times New Roman" w:cs="Times New Roman"/>
            <w:lang w:val="hr-HR"/>
          </w:rPr>
          <w:t xml:space="preserve">                            </w:t>
        </w:r>
        <w:r>
          <w:rPr>
            <w:rFonts w:ascii="Times New Roman" w:eastAsia="Calibri" w:hAnsi="Times New Roman" w:cs="Times New Roman"/>
            <w:lang w:val="hr-HR"/>
          </w:rPr>
          <w:tab/>
        </w:r>
        <w:r>
          <w:rPr>
            <w:rFonts w:ascii="Times New Roman" w:eastAsia="Calibri" w:hAnsi="Times New Roman" w:cs="Times New Roman"/>
            <w:lang w:val="hr-HR"/>
          </w:rPr>
          <w:tab/>
        </w:r>
      </w:p>
      <w:p w14:paraId="064522DD" w14:textId="115BDB46" w:rsidR="007F5F51" w:rsidRDefault="007F5F51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5CAD4B31" w14:textId="77777777" w:rsidR="007F5F51" w:rsidRDefault="007F5F51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FD19" w14:textId="502D0A6B" w:rsidR="004F3337" w:rsidRPr="004D615C" w:rsidRDefault="004D615C" w:rsidP="004D615C">
    <w:pPr>
      <w:pStyle w:val="Podnojestranice"/>
      <w:ind w:firstLine="3600"/>
      <w:rPr>
        <w:i/>
        <w:sz w:val="18"/>
        <w:szCs w:val="18"/>
      </w:rPr>
    </w:pPr>
    <w:r>
      <w:rPr>
        <w:i/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2E39" w14:textId="77777777" w:rsidR="00F43E16" w:rsidRDefault="00F43E16" w:rsidP="00EB3D1C">
      <w:pPr>
        <w:spacing w:after="0" w:line="240" w:lineRule="auto"/>
      </w:pPr>
      <w:bookmarkStart w:id="0" w:name="_Hlk103846539"/>
      <w:bookmarkEnd w:id="0"/>
      <w:r>
        <w:separator/>
      </w:r>
    </w:p>
  </w:footnote>
  <w:footnote w:type="continuationSeparator" w:id="0">
    <w:p w14:paraId="1CFD394E" w14:textId="77777777" w:rsidR="00F43E16" w:rsidRDefault="00F43E16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9E00" w14:textId="43841086" w:rsidR="007F5F51" w:rsidRPr="00F5259A" w:rsidRDefault="007F5F51" w:rsidP="007F5F51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77184" behindDoc="0" locked="0" layoutInCell="1" allowOverlap="1" wp14:anchorId="02678650" wp14:editId="58985D1D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78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E16"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47A35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15pt;margin-top:.7pt;width:58.45pt;height:39.55pt;z-index:251660288;mso-wrap-edited:f;mso-position-horizontal-relative:text;mso-position-vertical-relative:text">
          <v:imagedata r:id="rId2" o:title=""/>
        </v:shape>
        <o:OLEObject Type="Embed" ProgID="MSPhotoEd.3" ShapeID="_x0000_s1025" DrawAspect="Content" ObjectID="_1714468847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63DC2CEE" wp14:editId="10B49CC7">
          <wp:extent cx="534670" cy="593725"/>
          <wp:effectExtent l="0" t="0" r="0" b="0"/>
          <wp:docPr id="79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</w:t>
    </w:r>
  </w:p>
  <w:p w14:paraId="7F696F57" w14:textId="4AAEBA28" w:rsidR="007F5F51" w:rsidRPr="00F5259A" w:rsidRDefault="007F5F51" w:rsidP="007F5F51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340E64F5" w14:textId="30FE385D" w:rsidR="004D615C" w:rsidRPr="007F5F51" w:rsidRDefault="007F5F51" w:rsidP="007F5F51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obrazovanje i socijalnu zaštitu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68604">
    <w:abstractNumId w:val="22"/>
  </w:num>
  <w:num w:numId="2" w16cid:durableId="1017535453">
    <w:abstractNumId w:val="10"/>
  </w:num>
  <w:num w:numId="3" w16cid:durableId="421730575">
    <w:abstractNumId w:val="1"/>
  </w:num>
  <w:num w:numId="4" w16cid:durableId="1962154197">
    <w:abstractNumId w:val="28"/>
  </w:num>
  <w:num w:numId="5" w16cid:durableId="1751076338">
    <w:abstractNumId w:val="24"/>
  </w:num>
  <w:num w:numId="6" w16cid:durableId="1958370671">
    <w:abstractNumId w:val="18"/>
  </w:num>
  <w:num w:numId="7" w16cid:durableId="30496823">
    <w:abstractNumId w:val="20"/>
  </w:num>
  <w:num w:numId="8" w16cid:durableId="700588989">
    <w:abstractNumId w:val="19"/>
  </w:num>
  <w:num w:numId="9" w16cid:durableId="1152990836">
    <w:abstractNumId w:val="29"/>
  </w:num>
  <w:num w:numId="10" w16cid:durableId="1727097142">
    <w:abstractNumId w:val="4"/>
  </w:num>
  <w:num w:numId="11" w16cid:durableId="615020618">
    <w:abstractNumId w:val="9"/>
  </w:num>
  <w:num w:numId="12" w16cid:durableId="942109121">
    <w:abstractNumId w:val="12"/>
  </w:num>
  <w:num w:numId="13" w16cid:durableId="698895352">
    <w:abstractNumId w:val="25"/>
  </w:num>
  <w:num w:numId="14" w16cid:durableId="917592896">
    <w:abstractNumId w:val="21"/>
  </w:num>
  <w:num w:numId="15" w16cid:durableId="1846901191">
    <w:abstractNumId w:val="27"/>
  </w:num>
  <w:num w:numId="16" w16cid:durableId="1929268660">
    <w:abstractNumId w:val="31"/>
  </w:num>
  <w:num w:numId="17" w16cid:durableId="856893241">
    <w:abstractNumId w:val="5"/>
  </w:num>
  <w:num w:numId="18" w16cid:durableId="1422145646">
    <w:abstractNumId w:val="5"/>
  </w:num>
  <w:num w:numId="19" w16cid:durableId="945506209">
    <w:abstractNumId w:val="3"/>
  </w:num>
  <w:num w:numId="20" w16cid:durableId="1776245861">
    <w:abstractNumId w:val="23"/>
  </w:num>
  <w:num w:numId="21" w16cid:durableId="910039244">
    <w:abstractNumId w:val="6"/>
  </w:num>
  <w:num w:numId="22" w16cid:durableId="1971938944">
    <w:abstractNumId w:val="6"/>
    <w:lvlOverride w:ilvl="0">
      <w:startOverride w:val="1"/>
    </w:lvlOverride>
  </w:num>
  <w:num w:numId="23" w16cid:durableId="656501071">
    <w:abstractNumId w:val="17"/>
  </w:num>
  <w:num w:numId="24" w16cid:durableId="553393735">
    <w:abstractNumId w:val="14"/>
  </w:num>
  <w:num w:numId="25" w16cid:durableId="982391239">
    <w:abstractNumId w:val="16"/>
  </w:num>
  <w:num w:numId="26" w16cid:durableId="1870483845">
    <w:abstractNumId w:val="2"/>
  </w:num>
  <w:num w:numId="27" w16cid:durableId="1800294294">
    <w:abstractNumId w:val="11"/>
  </w:num>
  <w:num w:numId="28" w16cid:durableId="403643723">
    <w:abstractNumId w:val="32"/>
  </w:num>
  <w:num w:numId="29" w16cid:durableId="1554467761">
    <w:abstractNumId w:val="7"/>
  </w:num>
  <w:num w:numId="30" w16cid:durableId="874393150">
    <w:abstractNumId w:val="8"/>
  </w:num>
  <w:num w:numId="31" w16cid:durableId="718820850">
    <w:abstractNumId w:val="26"/>
  </w:num>
  <w:num w:numId="32" w16cid:durableId="1264797622">
    <w:abstractNumId w:val="15"/>
  </w:num>
  <w:num w:numId="33" w16cid:durableId="1121801546">
    <w:abstractNumId w:val="13"/>
  </w:num>
  <w:num w:numId="34" w16cid:durableId="1868445603">
    <w:abstractNumId w:val="30"/>
  </w:num>
  <w:num w:numId="35" w16cid:durableId="1416627494">
    <w:abstractNumId w:val="0"/>
  </w:num>
  <w:num w:numId="36" w16cid:durableId="10847607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1C"/>
    <w:rsid w:val="0000267C"/>
    <w:rsid w:val="00002E41"/>
    <w:rsid w:val="0000325A"/>
    <w:rsid w:val="00011809"/>
    <w:rsid w:val="0001224A"/>
    <w:rsid w:val="00014387"/>
    <w:rsid w:val="000255AC"/>
    <w:rsid w:val="00027416"/>
    <w:rsid w:val="00032EB7"/>
    <w:rsid w:val="00035457"/>
    <w:rsid w:val="000408BC"/>
    <w:rsid w:val="00044870"/>
    <w:rsid w:val="00045BDA"/>
    <w:rsid w:val="00047664"/>
    <w:rsid w:val="000511DA"/>
    <w:rsid w:val="00051D8C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3693"/>
    <w:rsid w:val="00096F20"/>
    <w:rsid w:val="00097852"/>
    <w:rsid w:val="000A653E"/>
    <w:rsid w:val="000A6BC9"/>
    <w:rsid w:val="000B0144"/>
    <w:rsid w:val="000B1E13"/>
    <w:rsid w:val="000B3466"/>
    <w:rsid w:val="000B68CA"/>
    <w:rsid w:val="000C0940"/>
    <w:rsid w:val="000C4481"/>
    <w:rsid w:val="000C7A38"/>
    <w:rsid w:val="000D15DE"/>
    <w:rsid w:val="000D2AA7"/>
    <w:rsid w:val="000D2E58"/>
    <w:rsid w:val="000E2AC6"/>
    <w:rsid w:val="000F0585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526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1CCA"/>
    <w:rsid w:val="0017295B"/>
    <w:rsid w:val="00183A71"/>
    <w:rsid w:val="001863A5"/>
    <w:rsid w:val="001873F5"/>
    <w:rsid w:val="00187F23"/>
    <w:rsid w:val="001927B8"/>
    <w:rsid w:val="00193C51"/>
    <w:rsid w:val="001967AE"/>
    <w:rsid w:val="001A0F6F"/>
    <w:rsid w:val="001A459F"/>
    <w:rsid w:val="001B073E"/>
    <w:rsid w:val="001B7200"/>
    <w:rsid w:val="001C0FF7"/>
    <w:rsid w:val="001C1446"/>
    <w:rsid w:val="001C193E"/>
    <w:rsid w:val="001C7866"/>
    <w:rsid w:val="001E06C8"/>
    <w:rsid w:val="001E1748"/>
    <w:rsid w:val="001E35B4"/>
    <w:rsid w:val="001E3E67"/>
    <w:rsid w:val="001E45C6"/>
    <w:rsid w:val="001E540D"/>
    <w:rsid w:val="001F017E"/>
    <w:rsid w:val="001F19AA"/>
    <w:rsid w:val="001F4D3C"/>
    <w:rsid w:val="001F7F8B"/>
    <w:rsid w:val="002000C1"/>
    <w:rsid w:val="00204272"/>
    <w:rsid w:val="00204432"/>
    <w:rsid w:val="00216DE9"/>
    <w:rsid w:val="00226831"/>
    <w:rsid w:val="00227861"/>
    <w:rsid w:val="00231A36"/>
    <w:rsid w:val="00232C8A"/>
    <w:rsid w:val="00233A54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5A52"/>
    <w:rsid w:val="00290FC2"/>
    <w:rsid w:val="00293A2F"/>
    <w:rsid w:val="0029717E"/>
    <w:rsid w:val="002A4273"/>
    <w:rsid w:val="002A4954"/>
    <w:rsid w:val="002A7A9F"/>
    <w:rsid w:val="002B53EE"/>
    <w:rsid w:val="002B6625"/>
    <w:rsid w:val="002C0A24"/>
    <w:rsid w:val="002D57DC"/>
    <w:rsid w:val="002D63D5"/>
    <w:rsid w:val="002E4114"/>
    <w:rsid w:val="002E71ED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16DEF"/>
    <w:rsid w:val="00320C8C"/>
    <w:rsid w:val="003244CE"/>
    <w:rsid w:val="0033107F"/>
    <w:rsid w:val="003311D4"/>
    <w:rsid w:val="00333FFE"/>
    <w:rsid w:val="00346EDA"/>
    <w:rsid w:val="00352226"/>
    <w:rsid w:val="003628CC"/>
    <w:rsid w:val="003636A3"/>
    <w:rsid w:val="00364100"/>
    <w:rsid w:val="00371235"/>
    <w:rsid w:val="00372725"/>
    <w:rsid w:val="003733E7"/>
    <w:rsid w:val="00384E7F"/>
    <w:rsid w:val="0039026A"/>
    <w:rsid w:val="00391518"/>
    <w:rsid w:val="00393DCC"/>
    <w:rsid w:val="00394A14"/>
    <w:rsid w:val="0039733C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18B0"/>
    <w:rsid w:val="00413BA4"/>
    <w:rsid w:val="00414FA3"/>
    <w:rsid w:val="00415AEF"/>
    <w:rsid w:val="00425DD6"/>
    <w:rsid w:val="00431245"/>
    <w:rsid w:val="00443624"/>
    <w:rsid w:val="00444F64"/>
    <w:rsid w:val="0044523A"/>
    <w:rsid w:val="004574E9"/>
    <w:rsid w:val="004601D3"/>
    <w:rsid w:val="0046094C"/>
    <w:rsid w:val="00463F08"/>
    <w:rsid w:val="00470AB8"/>
    <w:rsid w:val="00473711"/>
    <w:rsid w:val="004772CC"/>
    <w:rsid w:val="00477955"/>
    <w:rsid w:val="0048145B"/>
    <w:rsid w:val="00481EE2"/>
    <w:rsid w:val="00497881"/>
    <w:rsid w:val="004A1918"/>
    <w:rsid w:val="004A5D21"/>
    <w:rsid w:val="004B0E95"/>
    <w:rsid w:val="004B35A5"/>
    <w:rsid w:val="004B5D4E"/>
    <w:rsid w:val="004C2218"/>
    <w:rsid w:val="004C3E3B"/>
    <w:rsid w:val="004C4B5F"/>
    <w:rsid w:val="004D0864"/>
    <w:rsid w:val="004D26D3"/>
    <w:rsid w:val="004D615C"/>
    <w:rsid w:val="004D739A"/>
    <w:rsid w:val="004E0E10"/>
    <w:rsid w:val="004E0F2D"/>
    <w:rsid w:val="004E36DE"/>
    <w:rsid w:val="004E7BB4"/>
    <w:rsid w:val="004F0A9F"/>
    <w:rsid w:val="004F0F6B"/>
    <w:rsid w:val="004F16E6"/>
    <w:rsid w:val="004F3337"/>
    <w:rsid w:val="004F5343"/>
    <w:rsid w:val="0050362E"/>
    <w:rsid w:val="005053F8"/>
    <w:rsid w:val="00511283"/>
    <w:rsid w:val="00515D72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6303D"/>
    <w:rsid w:val="005704DD"/>
    <w:rsid w:val="0057367F"/>
    <w:rsid w:val="0057567F"/>
    <w:rsid w:val="005776FF"/>
    <w:rsid w:val="00581DD1"/>
    <w:rsid w:val="00584C39"/>
    <w:rsid w:val="005A1051"/>
    <w:rsid w:val="005A1594"/>
    <w:rsid w:val="005A33CD"/>
    <w:rsid w:val="005A6221"/>
    <w:rsid w:val="005B08B4"/>
    <w:rsid w:val="005B2C96"/>
    <w:rsid w:val="005C29A7"/>
    <w:rsid w:val="005C642E"/>
    <w:rsid w:val="005E1384"/>
    <w:rsid w:val="005E3843"/>
    <w:rsid w:val="005E387E"/>
    <w:rsid w:val="005E5C9F"/>
    <w:rsid w:val="005F018C"/>
    <w:rsid w:val="005F3A18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526A"/>
    <w:rsid w:val="00645845"/>
    <w:rsid w:val="006473E1"/>
    <w:rsid w:val="006502E7"/>
    <w:rsid w:val="00655BB4"/>
    <w:rsid w:val="00662C30"/>
    <w:rsid w:val="00663177"/>
    <w:rsid w:val="00665A54"/>
    <w:rsid w:val="006772C0"/>
    <w:rsid w:val="00682755"/>
    <w:rsid w:val="00686B7B"/>
    <w:rsid w:val="00687904"/>
    <w:rsid w:val="00690A19"/>
    <w:rsid w:val="00696BFC"/>
    <w:rsid w:val="006A2A00"/>
    <w:rsid w:val="006A454A"/>
    <w:rsid w:val="006A565F"/>
    <w:rsid w:val="006A5A74"/>
    <w:rsid w:val="006B7D59"/>
    <w:rsid w:val="006C085F"/>
    <w:rsid w:val="006C0F94"/>
    <w:rsid w:val="006C20DC"/>
    <w:rsid w:val="006D2277"/>
    <w:rsid w:val="006D30DB"/>
    <w:rsid w:val="006D4543"/>
    <w:rsid w:val="006E0777"/>
    <w:rsid w:val="006E4901"/>
    <w:rsid w:val="006E7F5D"/>
    <w:rsid w:val="006F0BC1"/>
    <w:rsid w:val="006F560C"/>
    <w:rsid w:val="0070114E"/>
    <w:rsid w:val="007017C5"/>
    <w:rsid w:val="00702C49"/>
    <w:rsid w:val="00704DA0"/>
    <w:rsid w:val="007051A7"/>
    <w:rsid w:val="007071E1"/>
    <w:rsid w:val="007108BA"/>
    <w:rsid w:val="00710BB3"/>
    <w:rsid w:val="00711FB4"/>
    <w:rsid w:val="00713962"/>
    <w:rsid w:val="00713D68"/>
    <w:rsid w:val="00715E80"/>
    <w:rsid w:val="00716C63"/>
    <w:rsid w:val="0073159B"/>
    <w:rsid w:val="00731A81"/>
    <w:rsid w:val="00733AAE"/>
    <w:rsid w:val="00735A0D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21BD"/>
    <w:rsid w:val="007659A4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2A77"/>
    <w:rsid w:val="007936D1"/>
    <w:rsid w:val="007A39D8"/>
    <w:rsid w:val="007A63D6"/>
    <w:rsid w:val="007B16D7"/>
    <w:rsid w:val="007C2BD9"/>
    <w:rsid w:val="007C47A3"/>
    <w:rsid w:val="007C5869"/>
    <w:rsid w:val="007C7130"/>
    <w:rsid w:val="007D1921"/>
    <w:rsid w:val="007D19A9"/>
    <w:rsid w:val="007E383F"/>
    <w:rsid w:val="007E547C"/>
    <w:rsid w:val="007E73A2"/>
    <w:rsid w:val="007F0DB8"/>
    <w:rsid w:val="007F0DF9"/>
    <w:rsid w:val="007F3450"/>
    <w:rsid w:val="007F5F51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09A6"/>
    <w:rsid w:val="008410F6"/>
    <w:rsid w:val="0084165E"/>
    <w:rsid w:val="00842F05"/>
    <w:rsid w:val="00844CC9"/>
    <w:rsid w:val="00845F8B"/>
    <w:rsid w:val="0084661E"/>
    <w:rsid w:val="00847155"/>
    <w:rsid w:val="00851563"/>
    <w:rsid w:val="00852D89"/>
    <w:rsid w:val="008537F0"/>
    <w:rsid w:val="00853A25"/>
    <w:rsid w:val="008575F9"/>
    <w:rsid w:val="00857A97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90B35"/>
    <w:rsid w:val="00891E49"/>
    <w:rsid w:val="00895F38"/>
    <w:rsid w:val="008963E4"/>
    <w:rsid w:val="008977D7"/>
    <w:rsid w:val="008A3761"/>
    <w:rsid w:val="008C0048"/>
    <w:rsid w:val="008C118B"/>
    <w:rsid w:val="008C3508"/>
    <w:rsid w:val="008C4A25"/>
    <w:rsid w:val="008C5DE2"/>
    <w:rsid w:val="008D4B81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3E13"/>
    <w:rsid w:val="009555CA"/>
    <w:rsid w:val="00955DAB"/>
    <w:rsid w:val="00961BBE"/>
    <w:rsid w:val="00963879"/>
    <w:rsid w:val="0096671C"/>
    <w:rsid w:val="00970338"/>
    <w:rsid w:val="00970614"/>
    <w:rsid w:val="009713C8"/>
    <w:rsid w:val="009943B4"/>
    <w:rsid w:val="009A0D0D"/>
    <w:rsid w:val="009A1DC9"/>
    <w:rsid w:val="009A21D8"/>
    <w:rsid w:val="009B0299"/>
    <w:rsid w:val="009B1A2F"/>
    <w:rsid w:val="009B6E0C"/>
    <w:rsid w:val="009C1715"/>
    <w:rsid w:val="009C4B08"/>
    <w:rsid w:val="009C4EC2"/>
    <w:rsid w:val="009C5F93"/>
    <w:rsid w:val="009D0C69"/>
    <w:rsid w:val="009D2FA4"/>
    <w:rsid w:val="009D31DC"/>
    <w:rsid w:val="009D41A9"/>
    <w:rsid w:val="009E26EB"/>
    <w:rsid w:val="009E32DE"/>
    <w:rsid w:val="009E3A2F"/>
    <w:rsid w:val="009E4C3F"/>
    <w:rsid w:val="009E6130"/>
    <w:rsid w:val="009E6187"/>
    <w:rsid w:val="009E62EC"/>
    <w:rsid w:val="009F0FA8"/>
    <w:rsid w:val="009F2DE3"/>
    <w:rsid w:val="009F2F97"/>
    <w:rsid w:val="00A07103"/>
    <w:rsid w:val="00A10D90"/>
    <w:rsid w:val="00A147C6"/>
    <w:rsid w:val="00A15DDE"/>
    <w:rsid w:val="00A15E3F"/>
    <w:rsid w:val="00A255A0"/>
    <w:rsid w:val="00A25D0F"/>
    <w:rsid w:val="00A33359"/>
    <w:rsid w:val="00A343CA"/>
    <w:rsid w:val="00A34FDD"/>
    <w:rsid w:val="00A43566"/>
    <w:rsid w:val="00A50185"/>
    <w:rsid w:val="00A52B46"/>
    <w:rsid w:val="00A5558A"/>
    <w:rsid w:val="00A56604"/>
    <w:rsid w:val="00A576BF"/>
    <w:rsid w:val="00A57EC0"/>
    <w:rsid w:val="00A607E0"/>
    <w:rsid w:val="00A64006"/>
    <w:rsid w:val="00A7185C"/>
    <w:rsid w:val="00A71BCE"/>
    <w:rsid w:val="00A72201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205F"/>
    <w:rsid w:val="00B7620D"/>
    <w:rsid w:val="00B76660"/>
    <w:rsid w:val="00B77D27"/>
    <w:rsid w:val="00B847F2"/>
    <w:rsid w:val="00B948EB"/>
    <w:rsid w:val="00BB6931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1113"/>
    <w:rsid w:val="00C00CDD"/>
    <w:rsid w:val="00C03076"/>
    <w:rsid w:val="00C0535A"/>
    <w:rsid w:val="00C05C19"/>
    <w:rsid w:val="00C101A8"/>
    <w:rsid w:val="00C23F49"/>
    <w:rsid w:val="00C30431"/>
    <w:rsid w:val="00C353F8"/>
    <w:rsid w:val="00C36850"/>
    <w:rsid w:val="00C406D9"/>
    <w:rsid w:val="00C432C7"/>
    <w:rsid w:val="00C4763B"/>
    <w:rsid w:val="00C50E11"/>
    <w:rsid w:val="00C53722"/>
    <w:rsid w:val="00C61F3A"/>
    <w:rsid w:val="00C636CF"/>
    <w:rsid w:val="00C74092"/>
    <w:rsid w:val="00C77A17"/>
    <w:rsid w:val="00C77B12"/>
    <w:rsid w:val="00C811D9"/>
    <w:rsid w:val="00C8363F"/>
    <w:rsid w:val="00C836B5"/>
    <w:rsid w:val="00C83D73"/>
    <w:rsid w:val="00C856AE"/>
    <w:rsid w:val="00C93CBD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2426"/>
    <w:rsid w:val="00D35217"/>
    <w:rsid w:val="00D352CA"/>
    <w:rsid w:val="00D364A7"/>
    <w:rsid w:val="00D368B6"/>
    <w:rsid w:val="00D37401"/>
    <w:rsid w:val="00D37F62"/>
    <w:rsid w:val="00D401DC"/>
    <w:rsid w:val="00D41544"/>
    <w:rsid w:val="00D42B1C"/>
    <w:rsid w:val="00D5304A"/>
    <w:rsid w:val="00D533BD"/>
    <w:rsid w:val="00D549AA"/>
    <w:rsid w:val="00D54D5C"/>
    <w:rsid w:val="00D5525C"/>
    <w:rsid w:val="00D5646C"/>
    <w:rsid w:val="00D56C3A"/>
    <w:rsid w:val="00D609E7"/>
    <w:rsid w:val="00D612DC"/>
    <w:rsid w:val="00D657C8"/>
    <w:rsid w:val="00D66B4E"/>
    <w:rsid w:val="00D71C64"/>
    <w:rsid w:val="00D74765"/>
    <w:rsid w:val="00D77F72"/>
    <w:rsid w:val="00D805C9"/>
    <w:rsid w:val="00D80887"/>
    <w:rsid w:val="00D8415E"/>
    <w:rsid w:val="00D848A9"/>
    <w:rsid w:val="00D850B5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77AD"/>
    <w:rsid w:val="00E25615"/>
    <w:rsid w:val="00E302E0"/>
    <w:rsid w:val="00E41E47"/>
    <w:rsid w:val="00E44DF7"/>
    <w:rsid w:val="00E45B54"/>
    <w:rsid w:val="00E500A5"/>
    <w:rsid w:val="00E50856"/>
    <w:rsid w:val="00E50D95"/>
    <w:rsid w:val="00E56C24"/>
    <w:rsid w:val="00E611F4"/>
    <w:rsid w:val="00E64288"/>
    <w:rsid w:val="00E667C2"/>
    <w:rsid w:val="00E71564"/>
    <w:rsid w:val="00E73180"/>
    <w:rsid w:val="00E7505A"/>
    <w:rsid w:val="00E84467"/>
    <w:rsid w:val="00E85666"/>
    <w:rsid w:val="00E86E37"/>
    <w:rsid w:val="00E87146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5A97"/>
    <w:rsid w:val="00EC6A98"/>
    <w:rsid w:val="00EC6C46"/>
    <w:rsid w:val="00ED4857"/>
    <w:rsid w:val="00ED5165"/>
    <w:rsid w:val="00EE4896"/>
    <w:rsid w:val="00EE5F34"/>
    <w:rsid w:val="00EE7C69"/>
    <w:rsid w:val="00EF0007"/>
    <w:rsid w:val="00EF1DB1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3BDC"/>
    <w:rsid w:val="00F37DC2"/>
    <w:rsid w:val="00F40624"/>
    <w:rsid w:val="00F43E16"/>
    <w:rsid w:val="00F43F72"/>
    <w:rsid w:val="00F442FA"/>
    <w:rsid w:val="00F443EB"/>
    <w:rsid w:val="00F46914"/>
    <w:rsid w:val="00F4754E"/>
    <w:rsid w:val="00F477E0"/>
    <w:rsid w:val="00F47FDC"/>
    <w:rsid w:val="00F50BF9"/>
    <w:rsid w:val="00F50E9B"/>
    <w:rsid w:val="00F525AF"/>
    <w:rsid w:val="00F52BFB"/>
    <w:rsid w:val="00F55CB2"/>
    <w:rsid w:val="00F6175D"/>
    <w:rsid w:val="00F618BD"/>
    <w:rsid w:val="00F63EEC"/>
    <w:rsid w:val="00F670A7"/>
    <w:rsid w:val="00F7334D"/>
    <w:rsid w:val="00F73924"/>
    <w:rsid w:val="00F77F2E"/>
    <w:rsid w:val="00F81E7C"/>
    <w:rsid w:val="00F82445"/>
    <w:rsid w:val="00F82CB2"/>
    <w:rsid w:val="00F84994"/>
    <w:rsid w:val="00F861F0"/>
    <w:rsid w:val="00F87C32"/>
    <w:rsid w:val="00FA1770"/>
    <w:rsid w:val="00FA6E99"/>
    <w:rsid w:val="00FA7A5D"/>
    <w:rsid w:val="00FB25BB"/>
    <w:rsid w:val="00FB7BFA"/>
    <w:rsid w:val="00FC07C0"/>
    <w:rsid w:val="00FC5E50"/>
    <w:rsid w:val="00FC6D3B"/>
    <w:rsid w:val="00FD3746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F0429"/>
  <w15:docId w15:val="{A70F6122-4EE7-450D-8F5A-06EC251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62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7F5F51"/>
    <w:pPr>
      <w:spacing w:after="0" w:line="240" w:lineRule="auto"/>
      <w:jc w:val="both"/>
    </w:pPr>
    <w:rPr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D85B687-CE54-4698-8916-A82B066C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SMJERNICE ZA PODNOSIOCE PRIJEDLOGA PROJEKTA</vt:lpstr>
      <vt:lpstr>SMJERNICE ZA PODNOSIOCE PRIJEDLOGA PROJEKTA</vt:lpstr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14</cp:revision>
  <cp:lastPrinted>2020-05-06T11:20:00Z</cp:lastPrinted>
  <dcterms:created xsi:type="dcterms:W3CDTF">2022-01-24T07:50:00Z</dcterms:created>
  <dcterms:modified xsi:type="dcterms:W3CDTF">2022-05-19T10:34:00Z</dcterms:modified>
</cp:coreProperties>
</file>