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36C4" w14:textId="46AFA913" w:rsidR="00CB3444" w:rsidRPr="00AB6C65" w:rsidRDefault="003627B7" w:rsidP="003627B7">
      <w:pPr>
        <w:pStyle w:val="SubTitle1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AB6C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Dodatak</w:t>
      </w:r>
      <w:proofErr w:type="spellEnd"/>
      <w:r w:rsidRPr="00AB6C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– </w:t>
      </w:r>
      <w:proofErr w:type="spellStart"/>
      <w:r w:rsidRPr="00AB6C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Finalni</w:t>
      </w:r>
      <w:proofErr w:type="spellEnd"/>
      <w:r w:rsidRPr="00AB6C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B6C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izvještaj</w:t>
      </w:r>
      <w:proofErr w:type="spellEnd"/>
    </w:p>
    <w:p w14:paraId="21EAC2F7" w14:textId="2AF6DB15" w:rsidR="006B55E2" w:rsidRPr="00AB6C65" w:rsidRDefault="006B55E2" w:rsidP="006B55E2">
      <w:pPr>
        <w:pStyle w:val="SubTitle1"/>
        <w:rPr>
          <w:rFonts w:ascii="Times New Roman" w:hAnsi="Times New Roman" w:cs="Times New Roman"/>
          <w:sz w:val="32"/>
        </w:rPr>
      </w:pPr>
      <w:proofErr w:type="spellStart"/>
      <w:r w:rsidRPr="00AB6C65">
        <w:rPr>
          <w:rFonts w:ascii="Times New Roman" w:hAnsi="Times New Roman" w:cs="Times New Roman"/>
          <w:sz w:val="32"/>
        </w:rPr>
        <w:t>Opština</w:t>
      </w:r>
      <w:proofErr w:type="spellEnd"/>
      <w:r w:rsidRPr="00AB6C6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B6C65">
        <w:rPr>
          <w:rFonts w:ascii="Times New Roman" w:hAnsi="Times New Roman" w:cs="Times New Roman"/>
          <w:sz w:val="32"/>
        </w:rPr>
        <w:t>Rožaje</w:t>
      </w:r>
      <w:proofErr w:type="spellEnd"/>
    </w:p>
    <w:p w14:paraId="46463554" w14:textId="4E37DD35" w:rsidR="000678A7" w:rsidRDefault="004D1E4A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AB6C65">
        <w:rPr>
          <w:rFonts w:ascii="Times New Roman" w:hAnsi="Times New Roman" w:cs="Times New Roman"/>
          <w:sz w:val="24"/>
          <w:szCs w:val="24"/>
        </w:rPr>
        <w:t xml:space="preserve">PROJEKAT: </w:t>
      </w:r>
      <w:r w:rsidR="00AB6C65" w:rsidRPr="00AB6C6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B6C65" w:rsidRPr="00AB6C65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="00AB6C65" w:rsidRPr="00AB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C65" w:rsidRPr="00AB6C65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="00AB6C65" w:rsidRPr="00AB6C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B6C65" w:rsidRPr="00AB6C65"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 w:rsidR="00AB6C65" w:rsidRPr="00AB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C65" w:rsidRPr="00AB6C65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AB6C65" w:rsidRPr="00AB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C65" w:rsidRPr="00AB6C65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AB6C65" w:rsidRPr="00AB6C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B6C65" w:rsidRPr="00AB6C65">
        <w:rPr>
          <w:rFonts w:ascii="Times New Roman" w:hAnsi="Times New Roman" w:cs="Times New Roman"/>
          <w:sz w:val="24"/>
          <w:szCs w:val="24"/>
        </w:rPr>
        <w:t>drvoprerađivačkom</w:t>
      </w:r>
      <w:proofErr w:type="spellEnd"/>
      <w:r w:rsidR="00AB6C65" w:rsidRPr="00AB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C65" w:rsidRPr="00AB6C65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AB6C65" w:rsidRPr="00AB6C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B6C65" w:rsidRPr="00AB6C65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AB6C65" w:rsidRPr="00AB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C65" w:rsidRPr="00AB6C6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AB6C65" w:rsidRPr="00AB6C65">
        <w:rPr>
          <w:rFonts w:ascii="Times New Roman" w:hAnsi="Times New Roman" w:cs="Times New Roman"/>
          <w:sz w:val="24"/>
          <w:szCs w:val="24"/>
        </w:rPr>
        <w:t xml:space="preserve">” (Joint action for active employment measures in wood-processing sector in municipality </w:t>
      </w:r>
      <w:proofErr w:type="spellStart"/>
      <w:r w:rsidR="00AB6C65" w:rsidRPr="00AB6C65">
        <w:rPr>
          <w:rFonts w:ascii="Times New Roman" w:hAnsi="Times New Roman" w:cs="Times New Roman"/>
          <w:sz w:val="24"/>
          <w:szCs w:val="24"/>
        </w:rPr>
        <w:t>Rozaje</w:t>
      </w:r>
      <w:proofErr w:type="spellEnd"/>
      <w:r w:rsidR="00AB6C65" w:rsidRPr="00AB6C65">
        <w:rPr>
          <w:rFonts w:ascii="Times New Roman" w:hAnsi="Times New Roman" w:cs="Times New Roman"/>
          <w:sz w:val="24"/>
          <w:szCs w:val="24"/>
        </w:rPr>
        <w:t xml:space="preserve"> – CFCU/MNE/180)</w:t>
      </w:r>
    </w:p>
    <w:p w14:paraId="502E1E48" w14:textId="73654840" w:rsidR="00AB6C65" w:rsidRPr="00AB6C65" w:rsidRDefault="00AB6C65" w:rsidP="00AB6C65">
      <w:pPr>
        <w:pStyle w:val="SubTitle1"/>
        <w:rPr>
          <w:rFonts w:ascii="Times New Roman" w:hAnsi="Times New Roman" w:cs="Times New Roman"/>
          <w:sz w:val="28"/>
          <w:szCs w:val="28"/>
        </w:rPr>
      </w:pPr>
      <w:r w:rsidRPr="00AB6C65">
        <w:rPr>
          <w:rFonts w:ascii="Times New Roman" w:hAnsi="Times New Roman" w:cs="Times New Roman"/>
          <w:sz w:val="28"/>
          <w:szCs w:val="28"/>
        </w:rPr>
        <w:t>JAVNI KONKURS ZA PODRŠKU ZAPOŠLJAVANJU U DRVOPRERAĐIVAČKOM SEKTORU U OPŠTINI ROŽAJE</w:t>
      </w:r>
    </w:p>
    <w:p w14:paraId="45F11079" w14:textId="77777777" w:rsidR="00CB3444" w:rsidRPr="00AB6C65" w:rsidRDefault="0016391B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AB6C65">
        <w:rPr>
          <w:rFonts w:ascii="Times New Roman" w:hAnsi="Times New Roman" w:cs="Times New Roman"/>
          <w:sz w:val="24"/>
          <w:szCs w:val="24"/>
        </w:rPr>
        <w:t xml:space="preserve">FINALNI </w:t>
      </w:r>
      <w:r w:rsidR="009E6187" w:rsidRPr="00AB6C65">
        <w:rPr>
          <w:rFonts w:ascii="Times New Roman" w:hAnsi="Times New Roman" w:cs="Times New Roman"/>
          <w:sz w:val="24"/>
          <w:szCs w:val="24"/>
        </w:rPr>
        <w:t>I</w:t>
      </w:r>
      <w:r w:rsidR="000F1795" w:rsidRPr="00AB6C65">
        <w:rPr>
          <w:rFonts w:ascii="Times New Roman" w:hAnsi="Times New Roman" w:cs="Times New Roman"/>
          <w:sz w:val="24"/>
          <w:szCs w:val="24"/>
        </w:rPr>
        <w:t>ZVJEŠ</w:t>
      </w:r>
      <w:r w:rsidRPr="00AB6C65">
        <w:rPr>
          <w:rFonts w:ascii="Times New Roman" w:hAnsi="Times New Roman" w:cs="Times New Roman"/>
          <w:sz w:val="24"/>
          <w:szCs w:val="24"/>
        </w:rPr>
        <w:t>TAJ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3A1C36" w:rsidRPr="00AB6C65" w14:paraId="4EA72EEA" w14:textId="77777777" w:rsidTr="00A2299E">
        <w:tc>
          <w:tcPr>
            <w:tcW w:w="3964" w:type="dxa"/>
            <w:shd w:val="clear" w:color="auto" w:fill="FBE4D5" w:themeFill="accent2" w:themeFillTint="33"/>
          </w:tcPr>
          <w:p w14:paraId="631D1343" w14:textId="6A8E955B" w:rsidR="003A1C36" w:rsidRPr="00AB6C65" w:rsidRDefault="000678A7" w:rsidP="00B24856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NAZIV </w:t>
            </w:r>
            <w:r w:rsidR="00AB6C65">
              <w:rPr>
                <w:rFonts w:ascii="Times New Roman" w:hAnsi="Times New Roman" w:cs="Times New Roman"/>
                <w:smallCaps/>
                <w:sz w:val="20"/>
                <w:szCs w:val="20"/>
              </w:rPr>
              <w:t>PREDUZEĆA</w:t>
            </w:r>
          </w:p>
        </w:tc>
        <w:tc>
          <w:tcPr>
            <w:tcW w:w="6231" w:type="dxa"/>
          </w:tcPr>
          <w:p w14:paraId="6D78CEEC" w14:textId="77777777" w:rsidR="003A1C36" w:rsidRPr="00AB6C65" w:rsidRDefault="003A1C36" w:rsidP="00CB3444">
            <w:pPr>
              <w:pStyle w:val="SubTit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00" w:rsidRPr="00AB6C65" w14:paraId="31DBC1DA" w14:textId="77777777" w:rsidTr="00A2299E">
        <w:tc>
          <w:tcPr>
            <w:tcW w:w="3964" w:type="dxa"/>
            <w:shd w:val="clear" w:color="auto" w:fill="FBE4D5" w:themeFill="accent2" w:themeFillTint="33"/>
          </w:tcPr>
          <w:p w14:paraId="7EBFB885" w14:textId="77777777" w:rsidR="00F10000" w:rsidRPr="00AB6C65" w:rsidRDefault="000678A7" w:rsidP="00B24856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sz w:val="20"/>
                <w:szCs w:val="20"/>
              </w:rPr>
              <w:t>PIB</w:t>
            </w:r>
          </w:p>
        </w:tc>
        <w:tc>
          <w:tcPr>
            <w:tcW w:w="6231" w:type="dxa"/>
          </w:tcPr>
          <w:p w14:paraId="1C16CDA4" w14:textId="77777777" w:rsidR="00F10000" w:rsidRPr="00AB6C65" w:rsidRDefault="00F10000" w:rsidP="00CB3444">
            <w:pPr>
              <w:pStyle w:val="SubTit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A19" w:rsidRPr="00AB6C65" w14:paraId="403470BE" w14:textId="77777777" w:rsidTr="00A2299E">
        <w:tc>
          <w:tcPr>
            <w:tcW w:w="3964" w:type="dxa"/>
            <w:shd w:val="clear" w:color="auto" w:fill="FBE4D5" w:themeFill="accent2" w:themeFillTint="33"/>
          </w:tcPr>
          <w:p w14:paraId="56A8A7A7" w14:textId="77777777" w:rsidR="00316A19" w:rsidRPr="00AB6C65" w:rsidRDefault="004F7452" w:rsidP="00B24856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sz w:val="20"/>
                <w:szCs w:val="20"/>
              </w:rPr>
              <w:t>REFERENTNI BROJ UGOVORA</w:t>
            </w:r>
          </w:p>
        </w:tc>
        <w:tc>
          <w:tcPr>
            <w:tcW w:w="6231" w:type="dxa"/>
          </w:tcPr>
          <w:p w14:paraId="1F349B3F" w14:textId="77777777" w:rsidR="00316A19" w:rsidRPr="00AB6C65" w:rsidRDefault="00316A19" w:rsidP="00044870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AB6C65" w14:paraId="0F8C2D53" w14:textId="77777777" w:rsidTr="00A2299E">
        <w:tc>
          <w:tcPr>
            <w:tcW w:w="3964" w:type="dxa"/>
            <w:shd w:val="clear" w:color="auto" w:fill="FBE4D5" w:themeFill="accent2" w:themeFillTint="33"/>
          </w:tcPr>
          <w:p w14:paraId="36D5ECFC" w14:textId="77777777" w:rsidR="00316A19" w:rsidRPr="00AB6C65" w:rsidRDefault="006B55E2" w:rsidP="00B24856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sz w:val="20"/>
                <w:szCs w:val="20"/>
              </w:rPr>
              <w:t>IZNOS ODOBRENIH SREDSTAVA</w:t>
            </w:r>
          </w:p>
        </w:tc>
        <w:tc>
          <w:tcPr>
            <w:tcW w:w="6231" w:type="dxa"/>
          </w:tcPr>
          <w:p w14:paraId="47F14FB8" w14:textId="77777777" w:rsidR="00316A19" w:rsidRPr="00AB6C65" w:rsidRDefault="00316A19" w:rsidP="00044870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</w:tc>
      </w:tr>
    </w:tbl>
    <w:p w14:paraId="0FB376B6" w14:textId="77777777" w:rsidR="003E110D" w:rsidRPr="00AB6C65" w:rsidRDefault="003E110D" w:rsidP="003E110D">
      <w:pPr>
        <w:pStyle w:val="SubTitle2"/>
        <w:jc w:val="left"/>
        <w:rPr>
          <w:rFonts w:ascii="Times New Roman" w:hAnsi="Times New Roman" w:cs="Times New Roman"/>
          <w:caps/>
          <w:sz w:val="16"/>
          <w:szCs w:val="16"/>
        </w:rPr>
      </w:pPr>
    </w:p>
    <w:p w14:paraId="72DDE860" w14:textId="77777777" w:rsidR="003E110D" w:rsidRPr="00AB6C65" w:rsidRDefault="001742B1" w:rsidP="001742B1">
      <w:pPr>
        <w:pStyle w:val="SubTitle2"/>
        <w:spacing w:after="120" w:line="72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B6C65">
        <w:rPr>
          <w:rFonts w:ascii="Times New Roman" w:hAnsi="Times New Roman" w:cs="Times New Roman"/>
          <w:caps/>
          <w:sz w:val="20"/>
          <w:szCs w:val="20"/>
        </w:rPr>
        <w:t>N</w:t>
      </w:r>
      <w:r w:rsidR="003E110D" w:rsidRPr="00AB6C65">
        <w:rPr>
          <w:rFonts w:ascii="Times New Roman" w:hAnsi="Times New Roman" w:cs="Times New Roman"/>
          <w:caps/>
          <w:sz w:val="20"/>
          <w:szCs w:val="20"/>
        </w:rPr>
        <w:t>apomena</w:t>
      </w:r>
      <w:r w:rsidR="003E110D" w:rsidRPr="00AB6C6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62896EC" w14:textId="77777777" w:rsidR="009C224F" w:rsidRPr="00AB6C65" w:rsidRDefault="003E110D" w:rsidP="009C224F">
      <w:pPr>
        <w:pStyle w:val="SubTitle2"/>
        <w:spacing w:after="120" w:line="276" w:lineRule="auto"/>
        <w:jc w:val="left"/>
        <w:rPr>
          <w:rFonts w:ascii="Times New Roman" w:hAnsi="Times New Roman" w:cs="Times New Roman"/>
          <w:b w:val="0"/>
          <w:bCs/>
          <w:sz w:val="20"/>
          <w:szCs w:val="20"/>
        </w:rPr>
      </w:pP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Ovaj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izvješt</w:t>
      </w:r>
      <w:r w:rsidR="00DC3C0D" w:rsidRPr="00AB6C65">
        <w:rPr>
          <w:rFonts w:ascii="Times New Roman" w:hAnsi="Times New Roman" w:cs="Times New Roman"/>
          <w:b w:val="0"/>
          <w:bCs/>
          <w:sz w:val="20"/>
          <w:szCs w:val="20"/>
        </w:rPr>
        <w:t>a</w:t>
      </w:r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j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mora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biti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popunjen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="008358F1" w:rsidRPr="00AB6C65">
        <w:rPr>
          <w:rFonts w:ascii="Times New Roman" w:hAnsi="Times New Roman" w:cs="Times New Roman"/>
          <w:b w:val="0"/>
          <w:bCs/>
          <w:sz w:val="20"/>
          <w:szCs w:val="20"/>
        </w:rPr>
        <w:t>elektronski</w:t>
      </w:r>
      <w:proofErr w:type="spellEnd"/>
      <w:r w:rsidR="008358F1" w:rsidRPr="00AB6C65">
        <w:rPr>
          <w:rFonts w:ascii="Times New Roman" w:hAnsi="Times New Roman" w:cs="Times New Roman"/>
          <w:b w:val="0"/>
          <w:bCs/>
          <w:sz w:val="20"/>
          <w:szCs w:val="20"/>
        </w:rPr>
        <w:t>,</w:t>
      </w:r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potpisan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="0099378C" w:rsidRPr="00AB6C65">
        <w:rPr>
          <w:rFonts w:ascii="Times New Roman" w:hAnsi="Times New Roman" w:cs="Times New Roman"/>
          <w:b w:val="0"/>
          <w:bCs/>
          <w:sz w:val="20"/>
          <w:szCs w:val="20"/>
        </w:rPr>
        <w:t>i</w:t>
      </w:r>
      <w:proofErr w:type="spellEnd"/>
      <w:r w:rsidR="0099378C"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="0099378C" w:rsidRPr="00AB6C65">
        <w:rPr>
          <w:rFonts w:ascii="Times New Roman" w:hAnsi="Times New Roman" w:cs="Times New Roman"/>
          <w:b w:val="0"/>
          <w:bCs/>
          <w:sz w:val="20"/>
          <w:szCs w:val="20"/>
        </w:rPr>
        <w:t>pečatiran</w:t>
      </w:r>
      <w:proofErr w:type="spellEnd"/>
      <w:r w:rsidR="0099378C"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od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strane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korisnika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. </w:t>
      </w:r>
    </w:p>
    <w:p w14:paraId="1E32B2E1" w14:textId="77777777" w:rsidR="003E110D" w:rsidRPr="00AB6C65" w:rsidRDefault="003E110D" w:rsidP="009C224F">
      <w:pPr>
        <w:pStyle w:val="SubTitle2"/>
        <w:spacing w:after="120" w:line="276" w:lineRule="auto"/>
        <w:jc w:val="left"/>
        <w:rPr>
          <w:rFonts w:ascii="Times New Roman" w:hAnsi="Times New Roman" w:cs="Times New Roman"/>
          <w:b w:val="0"/>
          <w:bCs/>
          <w:sz w:val="20"/>
          <w:szCs w:val="20"/>
        </w:rPr>
      </w:pP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Podaci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moraju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biti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komplement</w:t>
      </w:r>
      <w:r w:rsidR="00DC3C0D" w:rsidRPr="00AB6C65">
        <w:rPr>
          <w:rFonts w:ascii="Times New Roman" w:hAnsi="Times New Roman" w:cs="Times New Roman"/>
          <w:b w:val="0"/>
          <w:bCs/>
          <w:sz w:val="20"/>
          <w:szCs w:val="20"/>
        </w:rPr>
        <w:t>a</w:t>
      </w:r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rni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="00DC3C0D" w:rsidRPr="00AB6C65">
        <w:rPr>
          <w:rFonts w:ascii="Times New Roman" w:hAnsi="Times New Roman" w:cs="Times New Roman"/>
          <w:b w:val="0"/>
          <w:bCs/>
          <w:sz w:val="20"/>
          <w:szCs w:val="20"/>
        </w:rPr>
        <w:t>sa</w:t>
      </w:r>
      <w:proofErr w:type="spellEnd"/>
      <w:r w:rsidR="00DC3C0D"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podacima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iz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finansijskog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izvještaja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.</w:t>
      </w:r>
    </w:p>
    <w:p w14:paraId="1A051EBC" w14:textId="77777777" w:rsidR="000D2AA7" w:rsidRPr="00AB6C65" w:rsidRDefault="003E110D" w:rsidP="009C224F">
      <w:pPr>
        <w:pStyle w:val="SubTitle2"/>
        <w:spacing w:after="120" w:line="276" w:lineRule="auto"/>
        <w:jc w:val="left"/>
        <w:rPr>
          <w:rFonts w:ascii="Times New Roman" w:hAnsi="Times New Roman" w:cs="Times New Roman"/>
          <w:b w:val="0"/>
          <w:bCs/>
          <w:sz w:val="20"/>
          <w:szCs w:val="20"/>
        </w:rPr>
      </w:pP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Odgovori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na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sva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pitanja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moraju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DC3C0D"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se </w:t>
      </w:r>
      <w:proofErr w:type="spellStart"/>
      <w:r w:rsidR="00DC3C0D" w:rsidRPr="00AB6C65">
        <w:rPr>
          <w:rFonts w:ascii="Times New Roman" w:hAnsi="Times New Roman" w:cs="Times New Roman"/>
          <w:b w:val="0"/>
          <w:bCs/>
          <w:sz w:val="20"/>
          <w:szCs w:val="20"/>
        </w:rPr>
        <w:t>odnositi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="006E3555" w:rsidRPr="00AB6C65">
        <w:rPr>
          <w:rFonts w:ascii="Times New Roman" w:hAnsi="Times New Roman" w:cs="Times New Roman"/>
          <w:b w:val="0"/>
          <w:bCs/>
          <w:sz w:val="20"/>
          <w:szCs w:val="20"/>
        </w:rPr>
        <w:t>na</w:t>
      </w:r>
      <w:proofErr w:type="spellEnd"/>
      <w:r w:rsidR="006E3555"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>izvještajn</w:t>
      </w:r>
      <w:r w:rsidR="00DC3C0D" w:rsidRPr="00AB6C65">
        <w:rPr>
          <w:rFonts w:ascii="Times New Roman" w:hAnsi="Times New Roman" w:cs="Times New Roman"/>
          <w:b w:val="0"/>
          <w:bCs/>
          <w:sz w:val="20"/>
          <w:szCs w:val="20"/>
        </w:rPr>
        <w:t>i</w:t>
      </w:r>
      <w:proofErr w:type="spellEnd"/>
      <w:r w:rsidRPr="00AB6C6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DC3C0D" w:rsidRPr="00AB6C65">
        <w:rPr>
          <w:rFonts w:ascii="Times New Roman" w:hAnsi="Times New Roman" w:cs="Times New Roman"/>
          <w:b w:val="0"/>
          <w:bCs/>
          <w:sz w:val="20"/>
          <w:szCs w:val="20"/>
        </w:rPr>
        <w:t>period</w:t>
      </w:r>
      <w:r w:rsidR="009C224F" w:rsidRPr="00AB6C65">
        <w:rPr>
          <w:rFonts w:ascii="Times New Roman" w:hAnsi="Times New Roman" w:cs="Times New Roman"/>
          <w:b w:val="0"/>
          <w:bCs/>
          <w:sz w:val="20"/>
          <w:szCs w:val="20"/>
        </w:rPr>
        <w:t>.</w:t>
      </w:r>
    </w:p>
    <w:p w14:paraId="5178C03A" w14:textId="77777777" w:rsidR="000D2AA7" w:rsidRPr="00AB6C65" w:rsidRDefault="000D2AA7">
      <w:pPr>
        <w:spacing w:before="0" w:after="160" w:line="259" w:lineRule="auto"/>
        <w:jc w:val="left"/>
        <w:rPr>
          <w:rFonts w:ascii="Times New Roman" w:eastAsia="Times New Roman" w:hAnsi="Times New Roman" w:cs="Times New Roman"/>
          <w:bCs/>
          <w:smallCaps/>
          <w:szCs w:val="20"/>
        </w:rPr>
      </w:pPr>
      <w:r w:rsidRPr="00AB6C65">
        <w:rPr>
          <w:rFonts w:ascii="Times New Roman" w:hAnsi="Times New Roman" w:cs="Times New Roman"/>
          <w:b/>
          <w:bCs/>
          <w:smallCaps/>
          <w:szCs w:val="20"/>
        </w:rPr>
        <w:br w:type="page"/>
      </w:r>
    </w:p>
    <w:p w14:paraId="2073582D" w14:textId="77777777" w:rsidR="00E302E0" w:rsidRPr="00AB6C65" w:rsidRDefault="00E302E0" w:rsidP="00E302E0">
      <w:pPr>
        <w:pStyle w:val="SubTitle2"/>
        <w:rPr>
          <w:rFonts w:ascii="Times New Roman" w:hAnsi="Times New Roman" w:cs="Times New Roman"/>
          <w:caps/>
          <w:sz w:val="20"/>
          <w:szCs w:val="20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6231"/>
      </w:tblGrid>
      <w:tr w:rsidR="00FF3CBF" w:rsidRPr="00AB6C65" w14:paraId="7CC22E0A" w14:textId="77777777" w:rsidTr="00AB6C65">
        <w:trPr>
          <w:jc w:val="center"/>
        </w:trPr>
        <w:tc>
          <w:tcPr>
            <w:tcW w:w="3964" w:type="dxa"/>
            <w:shd w:val="clear" w:color="auto" w:fill="FBE4D5" w:themeFill="accent2" w:themeFillTint="33"/>
          </w:tcPr>
          <w:p w14:paraId="040A676E" w14:textId="19549F78" w:rsidR="00FF3CBF" w:rsidRPr="00AB6C65" w:rsidRDefault="006B55E2" w:rsidP="00B460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 xml:space="preserve">KOLIKO LICA STE </w:t>
            </w:r>
            <w:r w:rsidR="00A7148F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OBUČIL</w:t>
            </w:r>
            <w:r w:rsidR="0016391B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I</w:t>
            </w:r>
            <w:r w:rsidR="00E1089D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 xml:space="preserve"> OVIM PROGRAMOM?</w:t>
            </w:r>
          </w:p>
        </w:tc>
        <w:tc>
          <w:tcPr>
            <w:tcW w:w="6231" w:type="dxa"/>
          </w:tcPr>
          <w:p w14:paraId="1E2E9977" w14:textId="77777777" w:rsidR="00FF3CBF" w:rsidRPr="00AB6C65" w:rsidRDefault="00FF3CBF" w:rsidP="0072704F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7148F" w:rsidRPr="00AB6C65" w14:paraId="7278E935" w14:textId="77777777" w:rsidTr="00AB6C65">
        <w:trPr>
          <w:jc w:val="center"/>
        </w:trPr>
        <w:tc>
          <w:tcPr>
            <w:tcW w:w="3964" w:type="dxa"/>
            <w:shd w:val="clear" w:color="auto" w:fill="FBE4D5" w:themeFill="accent2" w:themeFillTint="33"/>
          </w:tcPr>
          <w:p w14:paraId="20D14ECE" w14:textId="00FD29C6" w:rsidR="00A7148F" w:rsidRPr="00AB6C65" w:rsidRDefault="00A7148F" w:rsidP="00B460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KOLIKO LICA STE ZAPOSLILI OVIM PROGRAMOM?</w:t>
            </w:r>
          </w:p>
        </w:tc>
        <w:tc>
          <w:tcPr>
            <w:tcW w:w="6231" w:type="dxa"/>
          </w:tcPr>
          <w:p w14:paraId="18C902B0" w14:textId="77777777" w:rsidR="00A7148F" w:rsidRPr="00AB6C65" w:rsidRDefault="00A7148F" w:rsidP="0072704F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</w:tc>
      </w:tr>
      <w:tr w:rsidR="0016391B" w:rsidRPr="00AB6C65" w14:paraId="34588457" w14:textId="77777777" w:rsidTr="00AB6C65">
        <w:trPr>
          <w:jc w:val="center"/>
        </w:trPr>
        <w:tc>
          <w:tcPr>
            <w:tcW w:w="3964" w:type="dxa"/>
            <w:shd w:val="clear" w:color="auto" w:fill="FBE4D5" w:themeFill="accent2" w:themeFillTint="33"/>
          </w:tcPr>
          <w:p w14:paraId="406D1E3C" w14:textId="7B04A6F6" w:rsidR="0016391B" w:rsidRPr="00AB6C65" w:rsidRDefault="00262C68" w:rsidP="00B460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NAVEDITE UKUPNE TROŠKOVE PO MJESECIMA ZA</w:t>
            </w:r>
            <w:r w:rsidR="00A7148F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 xml:space="preserve"> NADO</w:t>
            </w:r>
            <w:r w:rsid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K</w:t>
            </w:r>
            <w:r w:rsidR="00A7148F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NADE TOKOM TRAJANJA OBUKE</w:t>
            </w:r>
          </w:p>
        </w:tc>
        <w:tc>
          <w:tcPr>
            <w:tcW w:w="6231" w:type="dxa"/>
          </w:tcPr>
          <w:p w14:paraId="352DAD27" w14:textId="77777777" w:rsidR="0016391B" w:rsidRPr="00AB6C65" w:rsidRDefault="0016391B" w:rsidP="0072704F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7148F" w:rsidRPr="00AB6C65" w14:paraId="0D07496C" w14:textId="77777777" w:rsidTr="00AB6C65">
        <w:trPr>
          <w:jc w:val="center"/>
        </w:trPr>
        <w:tc>
          <w:tcPr>
            <w:tcW w:w="3964" w:type="dxa"/>
            <w:shd w:val="clear" w:color="auto" w:fill="FBE4D5" w:themeFill="accent2" w:themeFillTint="33"/>
          </w:tcPr>
          <w:p w14:paraId="61CBD1F5" w14:textId="5F156346" w:rsidR="00A7148F" w:rsidRPr="00AB6C65" w:rsidRDefault="00A7148F" w:rsidP="00B460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NAVEDITE UKUPNE TROŠKOVE PO MJESECIMA ZA ZARADE NOVOZAPOSLENIH</w:t>
            </w:r>
          </w:p>
        </w:tc>
        <w:tc>
          <w:tcPr>
            <w:tcW w:w="6231" w:type="dxa"/>
          </w:tcPr>
          <w:p w14:paraId="6342997D" w14:textId="77777777" w:rsidR="00A7148F" w:rsidRPr="00AB6C65" w:rsidRDefault="00A7148F" w:rsidP="0072704F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</w:tc>
      </w:tr>
      <w:tr w:rsidR="005011E7" w:rsidRPr="00AB6C65" w14:paraId="0D9FA099" w14:textId="77777777" w:rsidTr="00AB6C65">
        <w:trPr>
          <w:jc w:val="center"/>
        </w:trPr>
        <w:tc>
          <w:tcPr>
            <w:tcW w:w="3964" w:type="dxa"/>
            <w:shd w:val="clear" w:color="auto" w:fill="FBE4D5" w:themeFill="accent2" w:themeFillTint="33"/>
          </w:tcPr>
          <w:p w14:paraId="42D9C8E9" w14:textId="7A8180BF" w:rsidR="000678A7" w:rsidRPr="00AB6C65" w:rsidRDefault="00E1089D" w:rsidP="00B460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 xml:space="preserve">KOJIM CILJNIM GRUPAMA IZ JAVNOG KONKURSA PRIPADAJU </w:t>
            </w:r>
            <w:r w:rsidR="00A7148F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K</w:t>
            </w:r>
            <w:r w:rsidR="003627B7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O</w:t>
            </w:r>
            <w:r w:rsidR="00A7148F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RISNICI PROJEKTA</w:t>
            </w:r>
            <w:r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? NAVESTI ZA SVAKO LICE</w:t>
            </w:r>
          </w:p>
        </w:tc>
        <w:tc>
          <w:tcPr>
            <w:tcW w:w="6231" w:type="dxa"/>
          </w:tcPr>
          <w:p w14:paraId="37FD5B2D" w14:textId="77777777" w:rsidR="005011E7" w:rsidRPr="00AB6C65" w:rsidRDefault="005011E7" w:rsidP="0072704F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AB6C65" w14:paraId="3F3D6DB2" w14:textId="77777777" w:rsidTr="00AB6C65">
        <w:trPr>
          <w:jc w:val="center"/>
        </w:trPr>
        <w:tc>
          <w:tcPr>
            <w:tcW w:w="3964" w:type="dxa"/>
            <w:shd w:val="clear" w:color="auto" w:fill="FBE4D5" w:themeFill="accent2" w:themeFillTint="33"/>
          </w:tcPr>
          <w:p w14:paraId="3FE0B97E" w14:textId="77777777" w:rsidR="004A5D21" w:rsidRPr="00AB6C65" w:rsidRDefault="00054162" w:rsidP="00B460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951E80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EVENTUALNA</w:t>
            </w:r>
            <w:r w:rsidR="006B55E2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 xml:space="preserve">    </w:t>
            </w:r>
            <w:r w:rsidR="00951E80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 xml:space="preserve"> ODSTUPANJA OD PLANIRANOG U </w:t>
            </w:r>
            <w:r w:rsidR="000678A7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PROJEKTU</w:t>
            </w:r>
            <w:r w:rsidR="00951E80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 xml:space="preserve"> I OBRAZLOŽITE</w:t>
            </w:r>
            <w:r w:rsidR="006B55E2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231" w:type="dxa"/>
          </w:tcPr>
          <w:p w14:paraId="2B38DB2F" w14:textId="77777777" w:rsidR="004A5D21" w:rsidRPr="00AB6C65" w:rsidRDefault="004A5D21" w:rsidP="0072704F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A1D51" w:rsidRPr="00AB6C65" w14:paraId="050F4E58" w14:textId="77777777" w:rsidTr="00AB6C65">
        <w:trPr>
          <w:jc w:val="center"/>
        </w:trPr>
        <w:tc>
          <w:tcPr>
            <w:tcW w:w="3964" w:type="dxa"/>
            <w:shd w:val="clear" w:color="auto" w:fill="FBE4D5" w:themeFill="accent2" w:themeFillTint="33"/>
          </w:tcPr>
          <w:p w14:paraId="32A6146A" w14:textId="77777777" w:rsidR="003A1D51" w:rsidRPr="00AB6C65" w:rsidRDefault="00951E80" w:rsidP="00B46033">
            <w:pPr>
              <w:pStyle w:val="SubTitle2"/>
              <w:jc w:val="left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KOJE MJERE OSIGURANJA VIDLJIVOSTI PROJEKTA STE P</w:t>
            </w:r>
            <w:r w:rsidR="001B5D54"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RE</w:t>
            </w:r>
            <w:r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DUZELI</w:t>
            </w:r>
          </w:p>
        </w:tc>
        <w:tc>
          <w:tcPr>
            <w:tcW w:w="6231" w:type="dxa"/>
          </w:tcPr>
          <w:p w14:paraId="2869FCAD" w14:textId="77777777" w:rsidR="003A1D51" w:rsidRPr="00AB6C65" w:rsidRDefault="003A1D51" w:rsidP="0072704F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</w:tc>
      </w:tr>
      <w:tr w:rsidR="00E1089D" w:rsidRPr="00AB6C65" w14:paraId="0FD92D48" w14:textId="77777777" w:rsidTr="00AB6C65">
        <w:trPr>
          <w:jc w:val="center"/>
        </w:trPr>
        <w:tc>
          <w:tcPr>
            <w:tcW w:w="3964" w:type="dxa"/>
            <w:shd w:val="clear" w:color="auto" w:fill="FBE4D5" w:themeFill="accent2" w:themeFillTint="33"/>
          </w:tcPr>
          <w:p w14:paraId="373D431C" w14:textId="77777777" w:rsidR="00E1089D" w:rsidRPr="00AB6C65" w:rsidRDefault="00E1089D" w:rsidP="00B460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AB6C65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OPIŠITE AKTIVNOSTI TOKOM REALIZICIJE PROJEKTA</w:t>
            </w:r>
          </w:p>
        </w:tc>
        <w:tc>
          <w:tcPr>
            <w:tcW w:w="6231" w:type="dxa"/>
          </w:tcPr>
          <w:p w14:paraId="44446B67" w14:textId="77777777" w:rsidR="00E1089D" w:rsidRPr="00AB6C65" w:rsidRDefault="00E1089D" w:rsidP="00E1089D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</w:tc>
      </w:tr>
    </w:tbl>
    <w:p w14:paraId="3498F942" w14:textId="13B75711" w:rsidR="00AB6C65" w:rsidRDefault="002E50EB" w:rsidP="002E50EB">
      <w:pPr>
        <w:pStyle w:val="Bezrazmaka"/>
        <w:tabs>
          <w:tab w:val="left" w:pos="7476"/>
        </w:tabs>
      </w:pPr>
      <w:r>
        <w:tab/>
      </w:r>
    </w:p>
    <w:p w14:paraId="49B9995E" w14:textId="6C55D9FF" w:rsidR="00A74D89" w:rsidRPr="002E50EB" w:rsidRDefault="00B5490C" w:rsidP="00AB6C65">
      <w:pPr>
        <w:pStyle w:val="Bezrazmaka"/>
        <w:rPr>
          <w:rFonts w:ascii="Times New Roman" w:hAnsi="Times New Roman" w:cs="Times New Roman"/>
        </w:rPr>
      </w:pPr>
      <w:r w:rsidRPr="002E50EB">
        <w:rPr>
          <w:rFonts w:ascii="Times New Roman" w:hAnsi="Times New Roman" w:cs="Times New Roman"/>
        </w:rPr>
        <w:t xml:space="preserve">Datum: </w:t>
      </w:r>
      <w:r w:rsidR="005A4A50" w:rsidRPr="002E50EB">
        <w:rPr>
          <w:rFonts w:ascii="Times New Roman" w:hAnsi="Times New Roman" w:cs="Times New Roman"/>
        </w:rPr>
        <w:t xml:space="preserve"> </w:t>
      </w:r>
    </w:p>
    <w:tbl>
      <w:tblPr>
        <w:tblStyle w:val="Koordinatnamreatabele"/>
        <w:tblpPr w:leftFromText="141" w:rightFromText="141" w:vertAnchor="text" w:horzAnchor="margin" w:tblpXSpec="right" w:tblpY="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</w:tblGrid>
      <w:tr w:rsidR="00CD631B" w:rsidRPr="00AB6C65" w14:paraId="692C5F7E" w14:textId="77777777" w:rsidTr="00E50856">
        <w:trPr>
          <w:trHeight w:val="1138"/>
        </w:trPr>
        <w:tc>
          <w:tcPr>
            <w:tcW w:w="4153" w:type="dxa"/>
          </w:tcPr>
          <w:p w14:paraId="703D9279" w14:textId="77777777" w:rsidR="00CD631B" w:rsidRPr="00AB6C65" w:rsidRDefault="00CD631B" w:rsidP="00AB6C65">
            <w:pPr>
              <w:pStyle w:val="Bezrazmaka"/>
              <w:rPr>
                <w:rFonts w:ascii="Times New Roman" w:hAnsi="Times New Roman" w:cs="Times New Roman"/>
                <w:b/>
                <w:szCs w:val="24"/>
              </w:rPr>
            </w:pPr>
          </w:p>
          <w:p w14:paraId="0529184F" w14:textId="77777777" w:rsidR="00CD631B" w:rsidRPr="00AB6C65" w:rsidRDefault="00CD631B" w:rsidP="002E50EB">
            <w:pPr>
              <w:pStyle w:val="Bezrazmaka"/>
              <w:jc w:val="center"/>
              <w:rPr>
                <w:rFonts w:ascii="Times New Roman" w:hAnsi="Times New Roman" w:cs="Times New Roman"/>
                <w:b/>
                <w:szCs w:val="24"/>
                <w:lang w:val="sr-Latn-CS"/>
              </w:rPr>
            </w:pPr>
            <w:proofErr w:type="spellStart"/>
            <w:r w:rsidRPr="00AB6C65">
              <w:rPr>
                <w:rFonts w:ascii="Times New Roman" w:hAnsi="Times New Roman" w:cs="Times New Roman"/>
                <w:b/>
                <w:szCs w:val="24"/>
              </w:rPr>
              <w:t>Potpis</w:t>
            </w:r>
            <w:proofErr w:type="spellEnd"/>
            <w:r w:rsidRPr="00AB6C6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A4A50" w:rsidRPr="00AB6C65">
              <w:rPr>
                <w:rFonts w:ascii="Times New Roman" w:hAnsi="Times New Roman" w:cs="Times New Roman"/>
                <w:b/>
                <w:szCs w:val="24"/>
              </w:rPr>
              <w:t>ovla</w:t>
            </w:r>
            <w:proofErr w:type="spellEnd"/>
            <w:r w:rsidR="005A4A50" w:rsidRPr="00AB6C65">
              <w:rPr>
                <w:rFonts w:ascii="Times New Roman" w:hAnsi="Times New Roman" w:cs="Times New Roman"/>
                <w:b/>
                <w:szCs w:val="24"/>
                <w:lang w:val="sr-Latn-CS"/>
              </w:rPr>
              <w:t>šćenog lica</w:t>
            </w:r>
            <w:r w:rsidR="006B55E2" w:rsidRPr="00AB6C65">
              <w:rPr>
                <w:rFonts w:ascii="Times New Roman" w:hAnsi="Times New Roman" w:cs="Times New Roman"/>
                <w:b/>
                <w:szCs w:val="24"/>
                <w:lang w:val="sr-Latn-CS"/>
              </w:rPr>
              <w:t>/nosioca projekta</w:t>
            </w:r>
          </w:p>
          <w:p w14:paraId="617BA0C7" w14:textId="77777777" w:rsidR="00E50856" w:rsidRPr="00AB6C65" w:rsidRDefault="00E50856" w:rsidP="00AB6C65">
            <w:pPr>
              <w:pStyle w:val="Bezrazmaka"/>
              <w:rPr>
                <w:rFonts w:ascii="Times New Roman" w:hAnsi="Times New Roman" w:cs="Times New Roman"/>
                <w:b/>
                <w:szCs w:val="24"/>
              </w:rPr>
            </w:pPr>
          </w:p>
          <w:p w14:paraId="5ED3EE73" w14:textId="77777777" w:rsidR="00E50856" w:rsidRPr="00AB6C65" w:rsidRDefault="00E50856" w:rsidP="00AB6C65">
            <w:pPr>
              <w:pStyle w:val="Bezrazmaka"/>
              <w:rPr>
                <w:rFonts w:ascii="Times New Roman" w:hAnsi="Times New Roman" w:cs="Times New Roman"/>
                <w:b/>
                <w:szCs w:val="24"/>
              </w:rPr>
            </w:pPr>
            <w:r w:rsidRPr="00AB6C65">
              <w:rPr>
                <w:rFonts w:ascii="Times New Roman" w:hAnsi="Times New Roman" w:cs="Times New Roman"/>
                <w:b/>
                <w:szCs w:val="24"/>
              </w:rPr>
              <w:t>______________________________</w:t>
            </w:r>
          </w:p>
          <w:p w14:paraId="036F8ACC" w14:textId="77777777" w:rsidR="00CD631B" w:rsidRPr="00AB6C65" w:rsidRDefault="00CD631B" w:rsidP="00AB6C65">
            <w:pPr>
              <w:pStyle w:val="Bezrazmaka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6584521" w14:textId="77777777" w:rsidR="007D19A9" w:rsidRPr="00AB6C65" w:rsidRDefault="007D19A9" w:rsidP="00AB6C65">
      <w:pPr>
        <w:pStyle w:val="Bezrazmaka"/>
        <w:rPr>
          <w:rFonts w:ascii="Times New Roman" w:hAnsi="Times New Roman" w:cs="Times New Roman"/>
          <w:bCs/>
          <w:szCs w:val="24"/>
        </w:rPr>
      </w:pPr>
    </w:p>
    <w:p w14:paraId="6360F374" w14:textId="77777777" w:rsidR="004D1E4A" w:rsidRPr="00AB6C65" w:rsidRDefault="004D1E4A" w:rsidP="00AB6C65">
      <w:pPr>
        <w:pStyle w:val="Bezrazmaka"/>
        <w:rPr>
          <w:rFonts w:ascii="Times New Roman" w:hAnsi="Times New Roman" w:cs="Times New Roman"/>
          <w:bCs/>
          <w:szCs w:val="24"/>
        </w:rPr>
      </w:pPr>
    </w:p>
    <w:p w14:paraId="19689BA2" w14:textId="77777777" w:rsidR="004D1E4A" w:rsidRPr="00AB6C65" w:rsidRDefault="004D1E4A" w:rsidP="00AB6C65">
      <w:pPr>
        <w:pStyle w:val="Bezrazmaka"/>
        <w:rPr>
          <w:rFonts w:ascii="Times New Roman" w:hAnsi="Times New Roman" w:cs="Times New Roman"/>
          <w:bCs/>
          <w:szCs w:val="24"/>
        </w:rPr>
      </w:pPr>
    </w:p>
    <w:p w14:paraId="5D275E4E" w14:textId="77777777" w:rsidR="004D1E4A" w:rsidRPr="00AB6C65" w:rsidRDefault="004D1E4A" w:rsidP="00AB6C65">
      <w:pPr>
        <w:pStyle w:val="Bezrazmaka"/>
        <w:rPr>
          <w:rFonts w:ascii="Times New Roman" w:hAnsi="Times New Roman" w:cs="Times New Roman"/>
          <w:bCs/>
          <w:szCs w:val="20"/>
        </w:rPr>
      </w:pPr>
      <w:r w:rsidRPr="00AB6C65">
        <w:rPr>
          <w:rFonts w:ascii="Times New Roman" w:hAnsi="Times New Roman" w:cs="Times New Roman"/>
          <w:bCs/>
          <w:szCs w:val="20"/>
        </w:rPr>
        <w:t xml:space="preserve">                                                            </w:t>
      </w:r>
    </w:p>
    <w:p w14:paraId="4A59C8FA" w14:textId="54BD3AB1" w:rsidR="004D1E4A" w:rsidRPr="00AB6C65" w:rsidRDefault="004D1E4A" w:rsidP="00AB6C65">
      <w:pPr>
        <w:pStyle w:val="Bezrazmaka"/>
        <w:rPr>
          <w:rFonts w:ascii="Times New Roman" w:hAnsi="Times New Roman" w:cs="Times New Roman"/>
          <w:bCs/>
          <w:szCs w:val="20"/>
        </w:rPr>
      </w:pPr>
      <w:r w:rsidRPr="00AB6C65">
        <w:rPr>
          <w:rFonts w:ascii="Times New Roman" w:hAnsi="Times New Roman" w:cs="Times New Roman"/>
          <w:bCs/>
          <w:szCs w:val="20"/>
        </w:rPr>
        <w:tab/>
      </w:r>
      <w:r w:rsidRPr="00AB6C65">
        <w:rPr>
          <w:rFonts w:ascii="Times New Roman" w:hAnsi="Times New Roman" w:cs="Times New Roman"/>
          <w:bCs/>
          <w:szCs w:val="20"/>
        </w:rPr>
        <w:tab/>
      </w:r>
      <w:r w:rsidRPr="00AB6C65">
        <w:rPr>
          <w:rFonts w:ascii="Times New Roman" w:hAnsi="Times New Roman" w:cs="Times New Roman"/>
          <w:bCs/>
          <w:szCs w:val="20"/>
        </w:rPr>
        <w:tab/>
      </w:r>
      <w:r w:rsidRPr="00AB6C65">
        <w:rPr>
          <w:rFonts w:ascii="Times New Roman" w:hAnsi="Times New Roman" w:cs="Times New Roman"/>
          <w:bCs/>
          <w:szCs w:val="20"/>
        </w:rPr>
        <w:tab/>
      </w:r>
      <w:r w:rsidR="004D4305" w:rsidRPr="00AB6C65">
        <w:rPr>
          <w:rFonts w:ascii="Times New Roman" w:hAnsi="Times New Roman" w:cs="Times New Roman"/>
          <w:bCs/>
          <w:szCs w:val="20"/>
        </w:rPr>
        <w:t xml:space="preserve">                              </w:t>
      </w:r>
      <w:proofErr w:type="spellStart"/>
      <w:r w:rsidRPr="00AB6C65">
        <w:rPr>
          <w:rFonts w:ascii="Times New Roman" w:hAnsi="Times New Roman" w:cs="Times New Roman"/>
          <w:bCs/>
          <w:szCs w:val="20"/>
        </w:rPr>
        <w:t>m.p.</w:t>
      </w:r>
      <w:proofErr w:type="spellEnd"/>
    </w:p>
    <w:sectPr w:rsidR="004D1E4A" w:rsidRPr="00AB6C65" w:rsidSect="00AB6C6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1440" w:left="85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A75D" w14:textId="77777777" w:rsidR="00D769C7" w:rsidRDefault="00D769C7" w:rsidP="00EB3D1C">
      <w:pPr>
        <w:spacing w:after="0" w:line="240" w:lineRule="auto"/>
      </w:pPr>
      <w:r>
        <w:separator/>
      </w:r>
    </w:p>
  </w:endnote>
  <w:endnote w:type="continuationSeparator" w:id="0">
    <w:p w14:paraId="33F6739B" w14:textId="77777777" w:rsidR="00D769C7" w:rsidRDefault="00D769C7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421914"/>
      <w:docPartObj>
        <w:docPartGallery w:val="Page Numbers (Bottom of Page)"/>
        <w:docPartUnique/>
      </w:docPartObj>
    </w:sdtPr>
    <w:sdtContent>
      <w:p w14:paraId="5A91F87B" w14:textId="77777777" w:rsidR="00AB6C65" w:rsidRPr="00F5259A" w:rsidRDefault="00AB6C65" w:rsidP="00AB6C65">
        <w:pPr>
          <w:tabs>
            <w:tab w:val="left" w:pos="3264"/>
            <w:tab w:val="left" w:pos="3756"/>
          </w:tabs>
          <w:spacing w:before="0" w:after="0" w:line="240" w:lineRule="auto"/>
          <w:rPr>
            <w:rFonts w:ascii="Times New Roman" w:eastAsia="Calibri" w:hAnsi="Times New Roman" w:cs="Times New Roman"/>
            <w:lang w:val="hr-HR"/>
          </w:rPr>
        </w:pP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96128" behindDoc="0" locked="0" layoutInCell="1" allowOverlap="1" wp14:anchorId="053D6B32" wp14:editId="2400880F">
                  <wp:simplePos x="0" y="0"/>
                  <wp:positionH relativeFrom="margin">
                    <wp:posOffset>3856355</wp:posOffset>
                  </wp:positionH>
                  <wp:positionV relativeFrom="paragraph">
                    <wp:posOffset>39370</wp:posOffset>
                  </wp:positionV>
                  <wp:extent cx="2598420" cy="923925"/>
                  <wp:effectExtent l="0" t="0" r="11430" b="28575"/>
                  <wp:wrapSquare wrapText="bothSides"/>
                  <wp:docPr id="12" name="Okvir za teks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842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70C4E" w14:textId="77777777" w:rsidR="00AB6C65" w:rsidRPr="005C5444" w:rsidRDefault="00AB6C65" w:rsidP="00AB6C65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Projekat sprovode:</w:t>
                              </w:r>
                            </w:p>
                            <w:p w14:paraId="337FF889" w14:textId="77777777" w:rsidR="00AB6C65" w:rsidRPr="005C5444" w:rsidRDefault="00AB6C65" w:rsidP="00AB6C65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Opština 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4F6E5E56" w14:textId="77777777" w:rsidR="00AB6C65" w:rsidRPr="005C5444" w:rsidRDefault="00AB6C65" w:rsidP="00AB6C65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NVO „Centar za regionalni razvoj“, 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5825D66B" w14:textId="77777777" w:rsidR="00AB6C65" w:rsidRPr="005C5444" w:rsidRDefault="00AB6C65" w:rsidP="00AB6C65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NVO „Udruženje paraplegičara“, 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3E9FA428" w14:textId="77777777" w:rsidR="00AB6C65" w:rsidRPr="005C5444" w:rsidRDefault="00AB6C65" w:rsidP="00AB6C65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NVO „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Claster</w:t>
                              </w:r>
                              <w:proofErr w:type="spellEnd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drvoprerade</w:t>
                              </w:r>
                              <w:proofErr w:type="spellEnd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“, 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</w:p>
                            <w:p w14:paraId="0D6971D8" w14:textId="77777777" w:rsidR="00AB6C65" w:rsidRPr="005C5444" w:rsidRDefault="00AB6C65" w:rsidP="00AB6C65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53D6B32" id="_x0000_t202" coordsize="21600,21600" o:spt="202" path="m,l,21600r21600,l21600,xe">
                  <v:stroke joinstyle="miter"/>
                  <v:path gradientshapeok="t" o:connecttype="rect"/>
                </v:shapetype>
                <v:shape id="Okvir za tekst 2" o:spid="_x0000_s1026" type="#_x0000_t202" style="position:absolute;left:0;text-align:left;margin-left:303.65pt;margin-top:3.1pt;width:204.6pt;height:72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" strokecolor="window">
                  <v:textbox>
                    <w:txbxContent>
                      <w:p w14:paraId="71570C4E" w14:textId="77777777" w:rsidR="00AB6C65" w:rsidRPr="005C5444" w:rsidRDefault="00AB6C65" w:rsidP="00AB6C65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Projekat sprovode:</w:t>
                        </w:r>
                      </w:p>
                      <w:p w14:paraId="337FF889" w14:textId="77777777" w:rsidR="00AB6C65" w:rsidRPr="005C5444" w:rsidRDefault="00AB6C65" w:rsidP="00AB6C65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Opština 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4F6E5E56" w14:textId="77777777" w:rsidR="00AB6C65" w:rsidRPr="005C5444" w:rsidRDefault="00AB6C65" w:rsidP="00AB6C65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NVO „Centar za regionalni razvoj“, 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5825D66B" w14:textId="77777777" w:rsidR="00AB6C65" w:rsidRPr="005C5444" w:rsidRDefault="00AB6C65" w:rsidP="00AB6C65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NVO „Udruženje paraplegičara“, 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3E9FA428" w14:textId="77777777" w:rsidR="00AB6C65" w:rsidRPr="005C5444" w:rsidRDefault="00AB6C65" w:rsidP="00AB6C65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NVO „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Claster</w:t>
                        </w:r>
                        <w:proofErr w:type="spellEnd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drvoprerade</w:t>
                        </w:r>
                        <w:proofErr w:type="spellEnd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“, 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</w:p>
                      <w:p w14:paraId="0D6971D8" w14:textId="77777777" w:rsidR="00AB6C65" w:rsidRPr="005C5444" w:rsidRDefault="00AB6C65" w:rsidP="00AB6C65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w:drawing>
            <wp:inline distT="0" distB="0" distL="0" distR="0" wp14:anchorId="3D7198CC" wp14:editId="49FFB196">
              <wp:extent cx="868045" cy="902335"/>
              <wp:effectExtent l="0" t="0" r="8255" b="0"/>
              <wp:docPr id="11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8045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F5259A">
          <w:rPr>
            <w:rFonts w:ascii="Times New Roman" w:eastAsia="Calibri" w:hAnsi="Times New Roman" w:cs="Times New Roman"/>
            <w:lang w:val="hr-HR"/>
          </w:rPr>
          <w:t xml:space="preserve">                            </w:t>
        </w:r>
        <w:r>
          <w:rPr>
            <w:rFonts w:ascii="Times New Roman" w:eastAsia="Calibri" w:hAnsi="Times New Roman" w:cs="Times New Roman"/>
            <w:lang w:val="hr-HR"/>
          </w:rPr>
          <w:tab/>
        </w:r>
        <w:r>
          <w:rPr>
            <w:rFonts w:ascii="Times New Roman" w:eastAsia="Calibri" w:hAnsi="Times New Roman" w:cs="Times New Roman"/>
            <w:lang w:val="hr-HR"/>
          </w:rPr>
          <w:tab/>
        </w:r>
      </w:p>
      <w:p w14:paraId="7C02DDF1" w14:textId="28D8A814" w:rsidR="00AB6C65" w:rsidRDefault="00AB6C65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5A2472FF" w14:textId="77777777" w:rsidR="00AB6C65" w:rsidRDefault="00AB6C65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352E" w14:textId="77777777" w:rsidR="004F3337" w:rsidRDefault="004F3337" w:rsidP="00834EA0">
    <w:pPr>
      <w:pStyle w:val="Podnojestranic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512D" w14:textId="77777777" w:rsidR="00D769C7" w:rsidRDefault="00D769C7" w:rsidP="00EB3D1C">
      <w:pPr>
        <w:spacing w:after="0" w:line="240" w:lineRule="auto"/>
      </w:pPr>
      <w:r>
        <w:separator/>
      </w:r>
    </w:p>
  </w:footnote>
  <w:footnote w:type="continuationSeparator" w:id="0">
    <w:p w14:paraId="351BB2F2" w14:textId="77777777" w:rsidR="00D769C7" w:rsidRDefault="00D769C7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B36" w14:textId="071F3272" w:rsidR="00AB6C65" w:rsidRPr="00F5259A" w:rsidRDefault="00AB6C65" w:rsidP="00AB6C65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9776" behindDoc="0" locked="0" layoutInCell="1" allowOverlap="1" wp14:anchorId="217C6824" wp14:editId="3CB3E8DF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78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3CBC2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15pt;margin-top:.7pt;width:58.45pt;height:39.55pt;z-index:251662336;mso-wrap-edited:f;mso-position-horizontal-relative:text;mso-position-vertical-relative:text">
          <v:imagedata r:id="rId2" o:title=""/>
        </v:shape>
        <o:OLEObject Type="Embed" ProgID="MSPhotoEd.3" ShapeID="_x0000_s1025" DrawAspect="Content" ObjectID="_1714459202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5CF98AE7" wp14:editId="6C529C3A">
          <wp:extent cx="534670" cy="593725"/>
          <wp:effectExtent l="0" t="0" r="0" b="0"/>
          <wp:docPr id="79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381A7" w14:textId="1D7CE9DD" w:rsidR="00AB6C65" w:rsidRPr="00F5259A" w:rsidRDefault="00AB6C65" w:rsidP="00AB6C65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5802E3D7" w14:textId="482FB530" w:rsidR="00AB6C65" w:rsidRPr="00AB6C65" w:rsidRDefault="00AB6C65" w:rsidP="00AB6C65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obrazovanje i socijalnu zaštitu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3E5D" w14:textId="198AADF5" w:rsidR="00A7148F" w:rsidRDefault="0006698B">
    <w:pPr>
      <w:pStyle w:val="Zaglavljestranic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4045E0" wp14:editId="23AE42F1">
          <wp:simplePos x="0" y="0"/>
          <wp:positionH relativeFrom="column">
            <wp:posOffset>-118745</wp:posOffset>
          </wp:positionH>
          <wp:positionV relativeFrom="paragraph">
            <wp:posOffset>-1002665</wp:posOffset>
          </wp:positionV>
          <wp:extent cx="6753860" cy="857885"/>
          <wp:effectExtent l="0" t="0" r="8890" b="0"/>
          <wp:wrapTight wrapText="bothSides">
            <wp:wrapPolygon edited="0">
              <wp:start x="0" y="0"/>
              <wp:lineTo x="0" y="21104"/>
              <wp:lineTo x="21568" y="21104"/>
              <wp:lineTo x="215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inver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86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CC"/>
    <w:multiLevelType w:val="hybridMultilevel"/>
    <w:tmpl w:val="E5A0CE9E"/>
    <w:lvl w:ilvl="0" w:tplc="4B685ED2">
      <w:numFmt w:val="bullet"/>
      <w:pStyle w:val="Pasussalistom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Naslov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56DAB"/>
    <w:multiLevelType w:val="hybridMultilevel"/>
    <w:tmpl w:val="F21842EE"/>
    <w:lvl w:ilvl="0" w:tplc="FF0AEFEA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1153">
    <w:abstractNumId w:val="22"/>
  </w:num>
  <w:num w:numId="2" w16cid:durableId="716930852">
    <w:abstractNumId w:val="10"/>
  </w:num>
  <w:num w:numId="3" w16cid:durableId="152451542">
    <w:abstractNumId w:val="1"/>
  </w:num>
  <w:num w:numId="4" w16cid:durableId="703795352">
    <w:abstractNumId w:val="28"/>
  </w:num>
  <w:num w:numId="5" w16cid:durableId="551767337">
    <w:abstractNumId w:val="24"/>
  </w:num>
  <w:num w:numId="6" w16cid:durableId="1957984906">
    <w:abstractNumId w:val="18"/>
  </w:num>
  <w:num w:numId="7" w16cid:durableId="606622666">
    <w:abstractNumId w:val="20"/>
  </w:num>
  <w:num w:numId="8" w16cid:durableId="1567717257">
    <w:abstractNumId w:val="19"/>
  </w:num>
  <w:num w:numId="9" w16cid:durableId="1419867222">
    <w:abstractNumId w:val="29"/>
  </w:num>
  <w:num w:numId="10" w16cid:durableId="1031613989">
    <w:abstractNumId w:val="4"/>
  </w:num>
  <w:num w:numId="11" w16cid:durableId="1231111380">
    <w:abstractNumId w:val="9"/>
  </w:num>
  <w:num w:numId="12" w16cid:durableId="1131286729">
    <w:abstractNumId w:val="12"/>
  </w:num>
  <w:num w:numId="13" w16cid:durableId="1068650890">
    <w:abstractNumId w:val="25"/>
  </w:num>
  <w:num w:numId="14" w16cid:durableId="750926152">
    <w:abstractNumId w:val="21"/>
  </w:num>
  <w:num w:numId="15" w16cid:durableId="1448114886">
    <w:abstractNumId w:val="27"/>
  </w:num>
  <w:num w:numId="16" w16cid:durableId="962463081">
    <w:abstractNumId w:val="31"/>
  </w:num>
  <w:num w:numId="17" w16cid:durableId="1991058768">
    <w:abstractNumId w:val="5"/>
  </w:num>
  <w:num w:numId="18" w16cid:durableId="1958097214">
    <w:abstractNumId w:val="5"/>
  </w:num>
  <w:num w:numId="19" w16cid:durableId="4291578">
    <w:abstractNumId w:val="3"/>
  </w:num>
  <w:num w:numId="20" w16cid:durableId="742216722">
    <w:abstractNumId w:val="23"/>
  </w:num>
  <w:num w:numId="21" w16cid:durableId="500511223">
    <w:abstractNumId w:val="6"/>
  </w:num>
  <w:num w:numId="22" w16cid:durableId="473647274">
    <w:abstractNumId w:val="6"/>
    <w:lvlOverride w:ilvl="0">
      <w:startOverride w:val="1"/>
    </w:lvlOverride>
  </w:num>
  <w:num w:numId="23" w16cid:durableId="791436320">
    <w:abstractNumId w:val="17"/>
  </w:num>
  <w:num w:numId="24" w16cid:durableId="1962639331">
    <w:abstractNumId w:val="14"/>
  </w:num>
  <w:num w:numId="25" w16cid:durableId="396126498">
    <w:abstractNumId w:val="16"/>
  </w:num>
  <w:num w:numId="26" w16cid:durableId="864251586">
    <w:abstractNumId w:val="2"/>
  </w:num>
  <w:num w:numId="27" w16cid:durableId="1324964190">
    <w:abstractNumId w:val="11"/>
  </w:num>
  <w:num w:numId="28" w16cid:durableId="653141606">
    <w:abstractNumId w:val="32"/>
  </w:num>
  <w:num w:numId="29" w16cid:durableId="1897617929">
    <w:abstractNumId w:val="7"/>
  </w:num>
  <w:num w:numId="30" w16cid:durableId="1461071139">
    <w:abstractNumId w:val="8"/>
  </w:num>
  <w:num w:numId="31" w16cid:durableId="1798177882">
    <w:abstractNumId w:val="26"/>
  </w:num>
  <w:num w:numId="32" w16cid:durableId="757943189">
    <w:abstractNumId w:val="15"/>
  </w:num>
  <w:num w:numId="33" w16cid:durableId="32266021">
    <w:abstractNumId w:val="13"/>
  </w:num>
  <w:num w:numId="34" w16cid:durableId="111678316">
    <w:abstractNumId w:val="30"/>
  </w:num>
  <w:num w:numId="35" w16cid:durableId="1232816262">
    <w:abstractNumId w:val="0"/>
  </w:num>
  <w:num w:numId="36" w16cid:durableId="380055265">
    <w:abstractNumId w:val="33"/>
  </w:num>
  <w:num w:numId="37" w16cid:durableId="8568882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1C"/>
    <w:rsid w:val="0000267C"/>
    <w:rsid w:val="00002E41"/>
    <w:rsid w:val="0000325A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162"/>
    <w:rsid w:val="000548E0"/>
    <w:rsid w:val="000562AF"/>
    <w:rsid w:val="00056E75"/>
    <w:rsid w:val="00061680"/>
    <w:rsid w:val="00062BB4"/>
    <w:rsid w:val="0006698B"/>
    <w:rsid w:val="000678A7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391B"/>
    <w:rsid w:val="001644E9"/>
    <w:rsid w:val="00164E73"/>
    <w:rsid w:val="0016791E"/>
    <w:rsid w:val="0017295B"/>
    <w:rsid w:val="001742B1"/>
    <w:rsid w:val="001826F5"/>
    <w:rsid w:val="00183A71"/>
    <w:rsid w:val="001863A5"/>
    <w:rsid w:val="00187F23"/>
    <w:rsid w:val="001927B8"/>
    <w:rsid w:val="00193C51"/>
    <w:rsid w:val="001A0F6F"/>
    <w:rsid w:val="001A459F"/>
    <w:rsid w:val="001B073E"/>
    <w:rsid w:val="001B5D54"/>
    <w:rsid w:val="001B7200"/>
    <w:rsid w:val="001C0FF7"/>
    <w:rsid w:val="001C193E"/>
    <w:rsid w:val="001C7866"/>
    <w:rsid w:val="001D00B7"/>
    <w:rsid w:val="001E06C8"/>
    <w:rsid w:val="001E1748"/>
    <w:rsid w:val="001E35B4"/>
    <w:rsid w:val="001E3CFA"/>
    <w:rsid w:val="001E45C6"/>
    <w:rsid w:val="001E540D"/>
    <w:rsid w:val="001F017E"/>
    <w:rsid w:val="001F3E07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2C68"/>
    <w:rsid w:val="0026361E"/>
    <w:rsid w:val="002664E7"/>
    <w:rsid w:val="002717BA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E50EB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51B3"/>
    <w:rsid w:val="003627B7"/>
    <w:rsid w:val="003628CC"/>
    <w:rsid w:val="003636A3"/>
    <w:rsid w:val="00364100"/>
    <w:rsid w:val="00371235"/>
    <w:rsid w:val="003713CD"/>
    <w:rsid w:val="00372725"/>
    <w:rsid w:val="00384E7F"/>
    <w:rsid w:val="0039026A"/>
    <w:rsid w:val="00391518"/>
    <w:rsid w:val="00393DCC"/>
    <w:rsid w:val="00394A14"/>
    <w:rsid w:val="003A06FC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3791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43E4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84DFB"/>
    <w:rsid w:val="00490FB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1E4A"/>
    <w:rsid w:val="004D26D3"/>
    <w:rsid w:val="004D30AE"/>
    <w:rsid w:val="004D4305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517C"/>
    <w:rsid w:val="005368EC"/>
    <w:rsid w:val="00537C26"/>
    <w:rsid w:val="00541DF8"/>
    <w:rsid w:val="0055549F"/>
    <w:rsid w:val="005578AD"/>
    <w:rsid w:val="00560CB1"/>
    <w:rsid w:val="005704DD"/>
    <w:rsid w:val="0057241E"/>
    <w:rsid w:val="0057367F"/>
    <w:rsid w:val="005776FF"/>
    <w:rsid w:val="00581DD1"/>
    <w:rsid w:val="005A1051"/>
    <w:rsid w:val="005A33CD"/>
    <w:rsid w:val="005A4A50"/>
    <w:rsid w:val="005A6221"/>
    <w:rsid w:val="005B2C96"/>
    <w:rsid w:val="005C29A7"/>
    <w:rsid w:val="005C642E"/>
    <w:rsid w:val="005D362B"/>
    <w:rsid w:val="005D7B7F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27D16"/>
    <w:rsid w:val="006306DF"/>
    <w:rsid w:val="00636B6C"/>
    <w:rsid w:val="006432B5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58"/>
    <w:rsid w:val="006A5A74"/>
    <w:rsid w:val="006B55E2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018E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58F1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9378C"/>
    <w:rsid w:val="009A0D0D"/>
    <w:rsid w:val="009A1DC9"/>
    <w:rsid w:val="009A21D8"/>
    <w:rsid w:val="009A4350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122B"/>
    <w:rsid w:val="00A147C6"/>
    <w:rsid w:val="00A15DDE"/>
    <w:rsid w:val="00A15E3F"/>
    <w:rsid w:val="00A22500"/>
    <w:rsid w:val="00A2299E"/>
    <w:rsid w:val="00A255A0"/>
    <w:rsid w:val="00A25D0F"/>
    <w:rsid w:val="00A31787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48F"/>
    <w:rsid w:val="00A7185C"/>
    <w:rsid w:val="00A71BCE"/>
    <w:rsid w:val="00A72201"/>
    <w:rsid w:val="00A72E22"/>
    <w:rsid w:val="00A74D89"/>
    <w:rsid w:val="00A75387"/>
    <w:rsid w:val="00A8245E"/>
    <w:rsid w:val="00A87351"/>
    <w:rsid w:val="00A90AC5"/>
    <w:rsid w:val="00A94984"/>
    <w:rsid w:val="00AA3CF2"/>
    <w:rsid w:val="00AA47CC"/>
    <w:rsid w:val="00AA56FF"/>
    <w:rsid w:val="00AA6759"/>
    <w:rsid w:val="00AA6BBB"/>
    <w:rsid w:val="00AB293A"/>
    <w:rsid w:val="00AB6C65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47EE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033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620D"/>
    <w:rsid w:val="00B76660"/>
    <w:rsid w:val="00B77D27"/>
    <w:rsid w:val="00B81733"/>
    <w:rsid w:val="00B8321D"/>
    <w:rsid w:val="00B847F2"/>
    <w:rsid w:val="00B948EB"/>
    <w:rsid w:val="00BB45B8"/>
    <w:rsid w:val="00BD032B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4336"/>
    <w:rsid w:val="00C353F8"/>
    <w:rsid w:val="00C36850"/>
    <w:rsid w:val="00C406D9"/>
    <w:rsid w:val="00C40820"/>
    <w:rsid w:val="00C4763B"/>
    <w:rsid w:val="00C50E11"/>
    <w:rsid w:val="00C53722"/>
    <w:rsid w:val="00C56722"/>
    <w:rsid w:val="00C61F3A"/>
    <w:rsid w:val="00C65409"/>
    <w:rsid w:val="00C74092"/>
    <w:rsid w:val="00C77A17"/>
    <w:rsid w:val="00C77B12"/>
    <w:rsid w:val="00C811D9"/>
    <w:rsid w:val="00C831EE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5EE2"/>
    <w:rsid w:val="00CC7F64"/>
    <w:rsid w:val="00CD023F"/>
    <w:rsid w:val="00CD631B"/>
    <w:rsid w:val="00CD7A64"/>
    <w:rsid w:val="00CE2149"/>
    <w:rsid w:val="00CE2603"/>
    <w:rsid w:val="00CE422F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B44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46129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769C7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598D"/>
    <w:rsid w:val="00DE6791"/>
    <w:rsid w:val="00DF152C"/>
    <w:rsid w:val="00DF1EE7"/>
    <w:rsid w:val="00DF437B"/>
    <w:rsid w:val="00DF67F3"/>
    <w:rsid w:val="00E02AB5"/>
    <w:rsid w:val="00E05E7A"/>
    <w:rsid w:val="00E07343"/>
    <w:rsid w:val="00E07440"/>
    <w:rsid w:val="00E1050B"/>
    <w:rsid w:val="00E1089D"/>
    <w:rsid w:val="00E11B81"/>
    <w:rsid w:val="00E25615"/>
    <w:rsid w:val="00E302E0"/>
    <w:rsid w:val="00E3633C"/>
    <w:rsid w:val="00E41E47"/>
    <w:rsid w:val="00E45B54"/>
    <w:rsid w:val="00E50856"/>
    <w:rsid w:val="00E56C24"/>
    <w:rsid w:val="00E611F4"/>
    <w:rsid w:val="00E63117"/>
    <w:rsid w:val="00E64288"/>
    <w:rsid w:val="00E667C2"/>
    <w:rsid w:val="00E71564"/>
    <w:rsid w:val="00E7505A"/>
    <w:rsid w:val="00E826E3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4B50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93701"/>
    <w:rsid w:val="00FA1770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0A7D4"/>
  <w15:docId w15:val="{A70F6122-4EE7-450D-8F5A-06EC251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B3D1C"/>
  </w:style>
  <w:style w:type="paragraph" w:styleId="Podnojestranice">
    <w:name w:val="footer"/>
    <w:basedOn w:val="Normal"/>
    <w:link w:val="Podno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B3D1C"/>
  </w:style>
  <w:style w:type="paragraph" w:customStyle="1" w:styleId="Naslov10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ptilnonaglaavanje">
    <w:name w:val="Subtle Emphasis"/>
    <w:basedOn w:val="Podrazumevanifontpasusa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Podrazumevanifontpasusa"/>
    <w:link w:val="Naslov10"/>
    <w:rsid w:val="009555CA"/>
    <w:rPr>
      <w:rFonts w:ascii="Open Sans" w:hAnsi="Open Sans" w:cs="Open Sans"/>
      <w:b/>
      <w:sz w:val="36"/>
    </w:rPr>
  </w:style>
  <w:style w:type="paragraph" w:styleId="Pasussalistom">
    <w:name w:val="List Paragraph"/>
    <w:basedOn w:val="Normal"/>
    <w:link w:val="Pasussalistom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Naslov">
    <w:name w:val="Title"/>
    <w:basedOn w:val="Normal"/>
    <w:next w:val="SubTitle1"/>
    <w:link w:val="NaslovChar1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NaslovChar1">
    <w:name w:val="Naslov Char1"/>
    <w:basedOn w:val="Podrazumevanifontpasusa"/>
    <w:link w:val="Naslov"/>
    <w:rsid w:val="00A43566"/>
    <w:rPr>
      <w:rFonts w:ascii="Arial" w:eastAsia="Times New Roman" w:hAnsi="Arial" w:cs="Arial"/>
      <w:b/>
      <w:sz w:val="48"/>
      <w:lang w:val="en-GB"/>
    </w:rPr>
  </w:style>
  <w:style w:type="character" w:styleId="Naglaavanje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Podrazumevanifontpasusa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Koordinatnamreatabele">
    <w:name w:val="Table Grid"/>
    <w:basedOn w:val="Normalnatabela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Pasussalistom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Pasussalistom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PasussalistomChar">
    <w:name w:val="Pasus sa listom Char"/>
    <w:basedOn w:val="Podrazumevanifontpasusa"/>
    <w:link w:val="Pasussalistom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PasussalistomChar"/>
    <w:link w:val="Header2"/>
    <w:rsid w:val="00D15E1F"/>
    <w:rPr>
      <w:rFonts w:ascii="Tahoma" w:hAnsi="Tahoma"/>
      <w:b/>
      <w:sz w:val="20"/>
    </w:rPr>
  </w:style>
  <w:style w:type="character" w:styleId="Hiperveza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Pasussalistom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373EF"/>
    <w:rPr>
      <w:rFonts w:ascii="Tahoma" w:hAnsi="Tahom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Char">
    <w:name w:val="Naslov 1 Char"/>
    <w:basedOn w:val="Podrazumevanifontpasusa"/>
    <w:link w:val="Naslov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Naslovsadraja">
    <w:name w:val="TOC Heading"/>
    <w:basedOn w:val="Naslov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Naslov2Char">
    <w:name w:val="Naslov 2 Char"/>
    <w:basedOn w:val="Podrazumevanifontpasusa"/>
    <w:link w:val="Naslov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Naslov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Podrazumevanifontpasusa"/>
    <w:rsid w:val="000511DA"/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AB6C65"/>
    <w:pPr>
      <w:spacing w:after="0" w:line="240" w:lineRule="auto"/>
      <w:jc w:val="both"/>
    </w:pPr>
    <w:rPr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60C1D0-0E5D-49B8-B57C-C014A479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SMJERNICE ZA PODNOSIOCE PRIJEDLOGA PROJEKTA</vt:lpstr>
      <vt:lpstr>SMJERNICE ZA PODNOSIOCE PRIJEDLOGA PROJEKTA</vt:lpstr>
    </vt:vector>
  </TitlesOfParts>
  <Company>HP Inc.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Amer C</cp:lastModifiedBy>
  <cp:revision>9</cp:revision>
  <cp:lastPrinted>2019-08-07T06:45:00Z</cp:lastPrinted>
  <dcterms:created xsi:type="dcterms:W3CDTF">2022-01-24T10:42:00Z</dcterms:created>
  <dcterms:modified xsi:type="dcterms:W3CDTF">2022-05-19T07:53:00Z</dcterms:modified>
</cp:coreProperties>
</file>