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FD" w:rsidRDefault="008357FD" w:rsidP="008357F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A37321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finansijskim planom JU Centar za kulturu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8357FD">
        <w:rPr>
          <w:rFonts w:ascii="Times New Roman" w:hAnsi="Times New Roman" w:cs="Times New Roman"/>
          <w:sz w:val="24"/>
          <w:szCs w:val="24"/>
          <w:lang w:val="sr-Latn-CS"/>
        </w:rPr>
        <w:t>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Program rada sa finansijskim planom JU Centar za kulturu Rožaje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357FD">
        <w:rPr>
          <w:rFonts w:ascii="Times New Roman" w:hAnsi="Times New Roman" w:cs="Times New Roman"/>
          <w:sz w:val="24"/>
          <w:szCs w:val="24"/>
          <w:lang w:val="sr-Latn-CS"/>
        </w:rPr>
        <w:t>za 2022. godinu, broj 2 od 14.01.2022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A3732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D45BBA">
        <w:rPr>
          <w:rFonts w:ascii="Times New Roman" w:hAnsi="Times New Roman" w:cs="Times New Roman"/>
          <w:sz w:val="24"/>
          <w:szCs w:val="24"/>
          <w:lang w:val="sr-Latn-CS"/>
        </w:rPr>
        <w:t>02-016/22- 75</w:t>
      </w:r>
    </w:p>
    <w:p w:rsidR="006B0F93" w:rsidRPr="006B0F93" w:rsidRDefault="00A3732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8357FD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8357FD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357F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8357FD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B8542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8357F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05578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8357FD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0557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37321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055780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45BB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55780"/>
    <w:rsid w:val="006B0F93"/>
    <w:rsid w:val="008357FD"/>
    <w:rsid w:val="00A37321"/>
    <w:rsid w:val="00B85427"/>
    <w:rsid w:val="00CF2023"/>
    <w:rsid w:val="00D45BBA"/>
    <w:rsid w:val="00DE1ABC"/>
    <w:rsid w:val="00EA3B43"/>
    <w:rsid w:val="00EF688E"/>
    <w:rsid w:val="00F1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2021-03-24T08:30:00Z</cp:lastPrinted>
  <dcterms:created xsi:type="dcterms:W3CDTF">2021-03-24T08:32:00Z</dcterms:created>
  <dcterms:modified xsi:type="dcterms:W3CDTF">2022-03-31T12:40:00Z</dcterms:modified>
</cp:coreProperties>
</file>