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04A378C">
                <wp:simplePos x="0" y="0"/>
                <wp:positionH relativeFrom="column">
                  <wp:posOffset>1076325</wp:posOffset>
                </wp:positionH>
                <wp:positionV relativeFrom="paragraph">
                  <wp:posOffset>-1270</wp:posOffset>
                </wp:positionV>
                <wp:extent cx="2981325" cy="130492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5D2D0C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234.7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5D2D0C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8E0134" w14:textId="57E84E84" w:rsidR="00A32931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lastRenderedPageBreak/>
        <w:t xml:space="preserve">                     </w:t>
      </w:r>
    </w:p>
    <w:p w14:paraId="1C05B5FC" w14:textId="5F6AA88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b</w:t>
      </w:r>
      <w:r w:rsidR="004B5E87">
        <w:rPr>
          <w:rFonts w:ascii="Arial" w:hAnsi="Arial" w:cs="Arial"/>
          <w:szCs w:val="20"/>
        </w:rPr>
        <w:t>roj</w:t>
      </w:r>
      <w:proofErr w:type="spellEnd"/>
      <w:r w:rsidR="004B5E87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4B5E87">
        <w:rPr>
          <w:rFonts w:ascii="Arial" w:hAnsi="Arial" w:cs="Arial"/>
          <w:szCs w:val="20"/>
        </w:rPr>
        <w:t>(382) 068 030 626</w:t>
      </w:r>
    </w:p>
    <w:p w14:paraId="4CF2F5A7" w14:textId="1FB9ED4C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A32931">
        <w:rPr>
          <w:rFonts w:ascii="Arial" w:hAnsi="Arial" w:cs="Arial"/>
        </w:rPr>
        <w:t>https://www.rozaje</w:t>
      </w:r>
      <w:r w:rsidR="004B5E87">
        <w:rPr>
          <w:rFonts w:ascii="Arial" w:hAnsi="Arial" w:cs="Arial"/>
        </w:rPr>
        <w:t>.me</w:t>
      </w:r>
    </w:p>
    <w:p w14:paraId="74464766" w14:textId="2FB3834D" w:rsidR="00E353F7" w:rsidRPr="00A32931" w:rsidRDefault="00443B8F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02-016/21-</w:t>
      </w:r>
      <w:r w:rsidR="00FF5465">
        <w:rPr>
          <w:rFonts w:ascii="Arial" w:hAnsi="Arial" w:cs="Arial"/>
          <w:sz w:val="24"/>
          <w:szCs w:val="24"/>
        </w:rPr>
        <w:t>365</w:t>
      </w:r>
      <w:r w:rsidR="00230C15" w:rsidRPr="00A32931">
        <w:rPr>
          <w:rFonts w:ascii="Arial" w:hAnsi="Arial" w:cs="Arial"/>
          <w:sz w:val="24"/>
          <w:szCs w:val="24"/>
        </w:rPr>
        <w:t xml:space="preserve">     </w:t>
      </w:r>
      <w:r w:rsidR="001409A8" w:rsidRPr="00A32931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A32931">
        <w:rPr>
          <w:rFonts w:ascii="Arial" w:hAnsi="Arial" w:cs="Arial"/>
          <w:sz w:val="24"/>
          <w:szCs w:val="24"/>
        </w:rPr>
        <w:t xml:space="preserve">                       </w:t>
      </w:r>
      <w:r w:rsidR="00A3293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FF5465">
        <w:rPr>
          <w:rFonts w:ascii="Arial" w:hAnsi="Arial" w:cs="Arial"/>
          <w:sz w:val="24"/>
          <w:szCs w:val="24"/>
        </w:rPr>
        <w:t>07.12</w:t>
      </w:r>
      <w:r w:rsidR="00E276C9" w:rsidRPr="00A32931">
        <w:rPr>
          <w:rFonts w:ascii="Arial" w:hAnsi="Arial" w:cs="Arial"/>
          <w:sz w:val="24"/>
          <w:szCs w:val="24"/>
        </w:rPr>
        <w:t>.</w:t>
      </w:r>
      <w:r w:rsidR="001409A8" w:rsidRPr="00A32931">
        <w:rPr>
          <w:rFonts w:ascii="Arial" w:hAnsi="Arial" w:cs="Arial"/>
          <w:sz w:val="24"/>
          <w:szCs w:val="24"/>
        </w:rPr>
        <w:t xml:space="preserve">2021. </w:t>
      </w:r>
      <w:proofErr w:type="spellStart"/>
      <w:proofErr w:type="gramStart"/>
      <w:r w:rsidR="001409A8" w:rsidRPr="00A32931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="001409A8" w:rsidRPr="00A32931">
        <w:rPr>
          <w:rFonts w:ascii="Arial" w:hAnsi="Arial" w:cs="Arial"/>
          <w:sz w:val="24"/>
          <w:szCs w:val="24"/>
        </w:rPr>
        <w:t xml:space="preserve">   </w:t>
      </w:r>
    </w:p>
    <w:p w14:paraId="5BCDBB21" w14:textId="3AD14D88" w:rsidR="00E353F7" w:rsidRPr="00A32931" w:rsidRDefault="001409A8" w:rsidP="007D0C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Na osnovu člana 40 Zakona o lokalnoj samoupravi (»Služb</w:t>
      </w:r>
      <w:r w:rsidR="00C45F44" w:rsidRPr="00A32931">
        <w:rPr>
          <w:rFonts w:ascii="Arial" w:eastAsia="Times New Roman" w:hAnsi="Arial" w:cs="Arial"/>
          <w:sz w:val="24"/>
          <w:szCs w:val="24"/>
          <w:lang w:val="sl-SI" w:eastAsia="hr-HR"/>
        </w:rPr>
        <w:t>eni list CG«</w:t>
      </w: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člana 48 Statuta opštine Rožaje (»Službeni list CG – Opštinski propisi«, broj 38/18</w:t>
      </w:r>
      <w:r w:rsidR="00D309CC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D309CC" w:rsidRPr="004B5E87">
        <w:rPr>
          <w:rFonts w:ascii="Arial" w:eastAsia="Times New Roman" w:hAnsi="Arial" w:cs="Arial"/>
          <w:sz w:val="24"/>
          <w:szCs w:val="24"/>
          <w:lang w:val="sl-SI" w:eastAsia="hr-HR"/>
        </w:rPr>
        <w:t xml:space="preserve">i </w:t>
      </w:r>
      <w:r w:rsidR="00D309CC" w:rsidRPr="004B5E87">
        <w:rPr>
          <w:rFonts w:ascii="Arial" w:hAnsi="Arial" w:cs="Arial"/>
          <w:sz w:val="24"/>
          <w:szCs w:val="24"/>
          <w:lang w:val="sr-Latn-CS"/>
        </w:rPr>
        <w:t>16/21</w:t>
      </w: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 i člana 68 Poslovnika o radu Skupštine opštine Rožaje ( »Službeni list CG – Opštinski propisi«, br. 38/18 </w:t>
      </w:r>
      <w:r w:rsidR="00D309CC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7D362D90" w14:textId="77777777" w:rsidR="001409A8" w:rsidRPr="00A32931" w:rsidRDefault="001409A8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56ED3859" w:rsidR="001409A8" w:rsidRPr="00A32931" w:rsidRDefault="00FF5465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24</w:t>
      </w:r>
      <w:r w:rsidR="001A1824" w:rsidRPr="00A3293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 D</w:t>
      </w: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VADESET ČETVRTU</w:t>
      </w:r>
      <w:r w:rsidR="001409A8" w:rsidRPr="00A32931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) REDOVNU SJEDNICU SKUPŠTINE OPŠTINE ROŽAJE</w:t>
      </w:r>
    </w:p>
    <w:p w14:paraId="33A5B5EA" w14:textId="77777777" w:rsidR="00960BA4" w:rsidRPr="00A32931" w:rsidRDefault="00960BA4" w:rsidP="007D0C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6EC296EA" w14:textId="5CFE1C49" w:rsidR="001409A8" w:rsidRPr="00A32931" w:rsidRDefault="001409A8" w:rsidP="00A32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4B5E87">
        <w:rPr>
          <w:rFonts w:ascii="Arial" w:eastAsia="Times New Roman" w:hAnsi="Arial" w:cs="Arial"/>
          <w:sz w:val="24"/>
          <w:szCs w:val="24"/>
          <w:lang w:val="sr-Latn-CS" w:eastAsia="hr-HR"/>
        </w:rPr>
        <w:t>jednica će se održati 23.12</w:t>
      </w:r>
      <w:r w:rsidR="00BD525C" w:rsidRPr="00A32931">
        <w:rPr>
          <w:rFonts w:ascii="Arial" w:eastAsia="Times New Roman" w:hAnsi="Arial" w:cs="Arial"/>
          <w:sz w:val="24"/>
          <w:szCs w:val="24"/>
          <w:lang w:val="sr-Latn-CS" w:eastAsia="hr-HR"/>
        </w:rPr>
        <w:t>.2021</w:t>
      </w:r>
      <w:r w:rsidRPr="00A32931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4B5E87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FF5465">
        <w:rPr>
          <w:rFonts w:ascii="Arial" w:eastAsia="Times New Roman" w:hAnsi="Arial" w:cs="Arial"/>
          <w:sz w:val="24"/>
          <w:szCs w:val="24"/>
          <w:lang w:val="sl-SI" w:eastAsia="hr-HR"/>
        </w:rPr>
        <w:t>početkom u 11 časova, u maloj sali JU Centar za kulturu ( čitaonica Narodne biblioteke )</w:t>
      </w:r>
    </w:p>
    <w:p w14:paraId="555875C0" w14:textId="33FF2301" w:rsidR="00A32931" w:rsidRPr="00A32931" w:rsidRDefault="001409A8" w:rsidP="00A32931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Za sjednicu predlažem sljedeći:</w:t>
      </w:r>
    </w:p>
    <w:p w14:paraId="707C4562" w14:textId="78865ADB" w:rsidR="00EC061D" w:rsidRPr="00A32931" w:rsidRDefault="00E353F7" w:rsidP="00A3293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253A3F38" w14:textId="77777777" w:rsidR="00FF5465" w:rsidRPr="00FF5465" w:rsidRDefault="00FF5465" w:rsidP="00FF5465">
      <w:pPr>
        <w:pStyle w:val="ListParagraph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  <w:lang w:val="sr-Latn-RS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Izvještaj o popuni upražnjenih odborničkih mjesta u Skupštini opštine Rožaje; </w:t>
      </w:r>
    </w:p>
    <w:p w14:paraId="4697FD84" w14:textId="77777777" w:rsidR="00FF5465" w:rsidRPr="00FF5465" w:rsidRDefault="00FF5465" w:rsidP="00FF546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BA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</w:t>
      </w:r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Budžetu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opštine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Rožaje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za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2022.godinu</w:t>
      </w:r>
      <w:r w:rsidRPr="00FF5465">
        <w:rPr>
          <w:rFonts w:ascii="Arial" w:hAnsi="Arial" w:cs="Arial"/>
          <w:sz w:val="24"/>
          <w:szCs w:val="24"/>
          <w:lang w:val="sr-Latn-CS"/>
        </w:rPr>
        <w:t>;</w:t>
      </w:r>
    </w:p>
    <w:p w14:paraId="4FE5974E" w14:textId="0E6489FE" w:rsidR="00FF5465" w:rsidRPr="00FF5465" w:rsidRDefault="00FF5465" w:rsidP="00FF546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BA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</w:t>
      </w:r>
      <w:r w:rsidR="004B5E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5E87">
        <w:rPr>
          <w:rFonts w:ascii="Arial" w:hAnsi="Arial" w:cs="Arial"/>
          <w:sz w:val="24"/>
          <w:szCs w:val="24"/>
        </w:rPr>
        <w:t>utvrđivanju</w:t>
      </w:r>
      <w:proofErr w:type="spellEnd"/>
      <w:r w:rsidR="004B5E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5E87">
        <w:rPr>
          <w:rFonts w:ascii="Arial" w:hAnsi="Arial" w:cs="Arial"/>
          <w:sz w:val="24"/>
          <w:szCs w:val="24"/>
        </w:rPr>
        <w:t>akustičn</w:t>
      </w:r>
      <w:r w:rsidRPr="00FF5465">
        <w:rPr>
          <w:rFonts w:ascii="Arial" w:hAnsi="Arial" w:cs="Arial"/>
          <w:sz w:val="24"/>
          <w:szCs w:val="24"/>
        </w:rPr>
        <w:t>ih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zona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na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teritoriji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opštine</w:t>
      </w:r>
      <w:proofErr w:type="spellEnd"/>
      <w:r w:rsidRPr="00FF54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5465">
        <w:rPr>
          <w:rFonts w:ascii="Arial" w:hAnsi="Arial" w:cs="Arial"/>
          <w:sz w:val="24"/>
          <w:szCs w:val="24"/>
        </w:rPr>
        <w:t>Rožaje</w:t>
      </w:r>
      <w:proofErr w:type="spellEnd"/>
      <w:r w:rsidRPr="00FF5465">
        <w:rPr>
          <w:rFonts w:ascii="Arial" w:hAnsi="Arial" w:cs="Arial"/>
          <w:sz w:val="24"/>
          <w:szCs w:val="24"/>
          <w:lang w:val="sr-Latn-CS"/>
        </w:rPr>
        <w:t>;</w:t>
      </w:r>
    </w:p>
    <w:p w14:paraId="35EA69D2" w14:textId="77777777" w:rsidR="00FF5465" w:rsidRPr="00FF5465" w:rsidRDefault="00FF5465" w:rsidP="00FF546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BA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davanju saglasnosti o ustanovljenju prava stvarne službenosti u korist DOO „Crnogorski-elektrodistributivni sistem“ Podgorica;</w:t>
      </w:r>
    </w:p>
    <w:p w14:paraId="7CEA78FF" w14:textId="77777777" w:rsidR="00FF5465" w:rsidRPr="00FF5465" w:rsidRDefault="00FF5465" w:rsidP="00FF5465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mjesnim zajednicama;</w:t>
      </w:r>
    </w:p>
    <w:p w14:paraId="4A30DB6D" w14:textId="433C6AB8" w:rsidR="00FF5465" w:rsidRPr="00FF5465" w:rsidRDefault="00FF5465" w:rsidP="00FF546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potvr</w:t>
      </w:r>
      <w:r w:rsidRPr="00FF5465">
        <w:rPr>
          <w:rFonts w:ascii="Arial" w:hAnsi="Arial" w:cs="Arial"/>
          <w:sz w:val="24"/>
          <w:szCs w:val="24"/>
          <w:lang w:val="sr-Latn-RS"/>
        </w:rPr>
        <w:t>đ</w:t>
      </w:r>
      <w:r w:rsidRPr="00FF5465">
        <w:rPr>
          <w:rFonts w:ascii="Arial" w:hAnsi="Arial" w:cs="Arial"/>
          <w:sz w:val="24"/>
          <w:szCs w:val="24"/>
          <w:lang w:val="sr-Latn-CS"/>
        </w:rPr>
        <w:t>ivanju Rješenja o formiranju komisije za dodjeljivanje zvanja „Počasni građanin Rožaja</w:t>
      </w:r>
      <w:r w:rsidR="004B5E87">
        <w:rPr>
          <w:rFonts w:ascii="Arial" w:hAnsi="Arial" w:cs="Arial"/>
          <w:sz w:val="24"/>
          <w:szCs w:val="24"/>
          <w:lang w:val="sr-Latn-CS"/>
        </w:rPr>
        <w:t>“</w:t>
      </w:r>
      <w:r w:rsidRPr="00FF5465">
        <w:rPr>
          <w:rFonts w:ascii="Arial" w:hAnsi="Arial" w:cs="Arial"/>
          <w:sz w:val="24"/>
          <w:szCs w:val="24"/>
          <w:lang w:val="sr-Latn-CS"/>
        </w:rPr>
        <w:t>;</w:t>
      </w:r>
    </w:p>
    <w:p w14:paraId="4F5ECA20" w14:textId="77777777" w:rsidR="00FF5465" w:rsidRPr="00FF5465" w:rsidRDefault="00FF5465" w:rsidP="00FF5465">
      <w:pPr>
        <w:pStyle w:val="ListParagraph"/>
        <w:keepNext/>
        <w:numPr>
          <w:ilvl w:val="0"/>
          <w:numId w:val="11"/>
        </w:numPr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potvrđivanju Odluke o dodjeljivanju zvanja  „Počasna građanka Rožaja“, broj 01-018/21-2068 od 29.09.2021.godinu;</w:t>
      </w:r>
    </w:p>
    <w:p w14:paraId="027D0C30" w14:textId="77777777" w:rsidR="00FF5465" w:rsidRPr="00FF5465" w:rsidRDefault="00FF5465" w:rsidP="00FF5465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imenovanju člana Opštinske izborne komisije Rožaje u stalnom sastavu;</w:t>
      </w:r>
    </w:p>
    <w:p w14:paraId="124949C2" w14:textId="77777777" w:rsidR="00FF5465" w:rsidRPr="00FF5465" w:rsidRDefault="00FF5465" w:rsidP="00FF5465">
      <w:pPr>
        <w:pStyle w:val="ListParagraph"/>
        <w:numPr>
          <w:ilvl w:val="0"/>
          <w:numId w:val="11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razrješenju zamjenika člana Opštinske izborne komisije Rožaje u stalnom sastavu;</w:t>
      </w:r>
    </w:p>
    <w:p w14:paraId="209F536C" w14:textId="77777777" w:rsidR="00FF5465" w:rsidRPr="00FF5465" w:rsidRDefault="00FF5465" w:rsidP="00FF5465">
      <w:pPr>
        <w:pStyle w:val="ListParagraph"/>
        <w:keepNext/>
        <w:numPr>
          <w:ilvl w:val="0"/>
          <w:numId w:val="11"/>
        </w:numPr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razrješenju predsjednika Odbora direktora DOO „Agencija za projektovanje i razvoj“ Rožaje;</w:t>
      </w:r>
    </w:p>
    <w:p w14:paraId="1B502CB4" w14:textId="77777777" w:rsidR="00FF5465" w:rsidRPr="00FF5465" w:rsidRDefault="00FF5465" w:rsidP="00FF5465">
      <w:pPr>
        <w:pStyle w:val="ListParagraph"/>
        <w:keepNext/>
        <w:numPr>
          <w:ilvl w:val="0"/>
          <w:numId w:val="11"/>
        </w:numPr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razrješenju predsjednika Odbora za međunarodnu, međuopštinsku saradnju i evropske integracije;</w:t>
      </w:r>
    </w:p>
    <w:p w14:paraId="6DCFC064" w14:textId="77777777" w:rsidR="00FF5465" w:rsidRPr="00FF5465" w:rsidRDefault="00FF5465" w:rsidP="00FF5465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Pr="00FF5465">
        <w:rPr>
          <w:rFonts w:ascii="Arial" w:hAnsi="Arial" w:cs="Arial"/>
          <w:sz w:val="24"/>
          <w:szCs w:val="24"/>
          <w:lang w:val="sr-Latn-CS"/>
        </w:rPr>
        <w:t>o razrješenju člana Savjeta za zaštitu    životne sredine;</w:t>
      </w:r>
    </w:p>
    <w:p w14:paraId="5DEEA91D" w14:textId="25177090" w:rsidR="00A32931" w:rsidRPr="00FF5465" w:rsidRDefault="00FF5465" w:rsidP="00A32931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FF5465">
        <w:rPr>
          <w:rFonts w:ascii="Arial" w:hAnsi="Arial" w:cs="Arial"/>
          <w:sz w:val="24"/>
          <w:szCs w:val="24"/>
          <w:lang w:val="sr-Latn-RS"/>
        </w:rPr>
        <w:t xml:space="preserve">Razmatranje i usvajanje predloga Odluke </w:t>
      </w:r>
      <w:r w:rsidR="004B5E87">
        <w:rPr>
          <w:rFonts w:ascii="Arial" w:hAnsi="Arial" w:cs="Arial"/>
          <w:sz w:val="24"/>
          <w:szCs w:val="24"/>
          <w:lang w:val="sr-Latn-CS"/>
        </w:rPr>
        <w:t xml:space="preserve">o razrješenju člana Savjeta </w:t>
      </w:r>
      <w:r w:rsidRPr="00FF5465">
        <w:rPr>
          <w:rFonts w:ascii="Arial" w:hAnsi="Arial" w:cs="Arial"/>
          <w:sz w:val="24"/>
          <w:szCs w:val="24"/>
          <w:lang w:val="sr-Latn-CS"/>
        </w:rPr>
        <w:t>za zaštitu životne sredine.</w:t>
      </w:r>
    </w:p>
    <w:p w14:paraId="4B07C053" w14:textId="6983A547" w:rsidR="00767487" w:rsidRPr="00A32931" w:rsidRDefault="00767487" w:rsidP="00A32931">
      <w:pPr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A32931">
        <w:rPr>
          <w:rFonts w:ascii="Arial" w:hAnsi="Arial" w:cs="Arial"/>
          <w:i/>
          <w:sz w:val="24"/>
          <w:szCs w:val="24"/>
          <w:lang w:val="sl-SI"/>
        </w:rPr>
        <w:t>Molimo Vas da prisustvujete na sjednici a u slučaju spriječenosti obavijestite sekretara Skupštine, Amera Dacića, na telefon broj: 068 030 626.</w:t>
      </w:r>
      <w:r w:rsidRPr="00A3293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</w:t>
      </w:r>
      <w:bookmarkStart w:id="0" w:name="_GoBack"/>
      <w:bookmarkEnd w:id="0"/>
      <w:r w:rsidRPr="00A32931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</w:t>
      </w:r>
    </w:p>
    <w:p w14:paraId="036A0533" w14:textId="1B01ED73" w:rsidR="00767487" w:rsidRPr="00A32931" w:rsidRDefault="00767487" w:rsidP="00767487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7A6FDB30" w:rsidR="00767487" w:rsidRPr="00A32931" w:rsidRDefault="00767487" w:rsidP="00767487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A32931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A32931" w:rsidRDefault="001409A8" w:rsidP="00960BA4">
      <w:pPr>
        <w:pStyle w:val="NoSpacing"/>
        <w:jc w:val="both"/>
        <w:rPr>
          <w:rFonts w:ascii="Arial" w:hAnsi="Arial" w:cs="Arial"/>
          <w:sz w:val="24"/>
          <w:szCs w:val="24"/>
        </w:rPr>
      </w:pPr>
    </w:p>
    <w:sectPr w:rsidR="001409A8" w:rsidRPr="00A32931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49F3"/>
    <w:rsid w:val="0002315D"/>
    <w:rsid w:val="00027370"/>
    <w:rsid w:val="000406AA"/>
    <w:rsid w:val="00062721"/>
    <w:rsid w:val="00067328"/>
    <w:rsid w:val="00076C55"/>
    <w:rsid w:val="0008550E"/>
    <w:rsid w:val="00086867"/>
    <w:rsid w:val="000B7C6E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F1E78"/>
    <w:rsid w:val="00221C47"/>
    <w:rsid w:val="00224541"/>
    <w:rsid w:val="00230C15"/>
    <w:rsid w:val="00253BE8"/>
    <w:rsid w:val="00272434"/>
    <w:rsid w:val="00276538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4385"/>
    <w:rsid w:val="00394C85"/>
    <w:rsid w:val="003B6192"/>
    <w:rsid w:val="003C1E74"/>
    <w:rsid w:val="003D16AF"/>
    <w:rsid w:val="003E4357"/>
    <w:rsid w:val="00416BFA"/>
    <w:rsid w:val="00432F44"/>
    <w:rsid w:val="00437261"/>
    <w:rsid w:val="00443B8F"/>
    <w:rsid w:val="0048399F"/>
    <w:rsid w:val="00484F03"/>
    <w:rsid w:val="004B55E9"/>
    <w:rsid w:val="004B5E87"/>
    <w:rsid w:val="004C1341"/>
    <w:rsid w:val="004E7730"/>
    <w:rsid w:val="004E7D10"/>
    <w:rsid w:val="004F381C"/>
    <w:rsid w:val="0051620B"/>
    <w:rsid w:val="005167C8"/>
    <w:rsid w:val="00596DEA"/>
    <w:rsid w:val="005A0793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D3850"/>
    <w:rsid w:val="006F14A4"/>
    <w:rsid w:val="007116AE"/>
    <w:rsid w:val="0071445A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27B18"/>
    <w:rsid w:val="0084633E"/>
    <w:rsid w:val="008D2BFF"/>
    <w:rsid w:val="008D31D1"/>
    <w:rsid w:val="00901967"/>
    <w:rsid w:val="00932A23"/>
    <w:rsid w:val="009475FE"/>
    <w:rsid w:val="00952461"/>
    <w:rsid w:val="00960BA4"/>
    <w:rsid w:val="009C7618"/>
    <w:rsid w:val="009E2D0D"/>
    <w:rsid w:val="009E3E56"/>
    <w:rsid w:val="009F6425"/>
    <w:rsid w:val="00A32931"/>
    <w:rsid w:val="00A50CCB"/>
    <w:rsid w:val="00A664E3"/>
    <w:rsid w:val="00A86255"/>
    <w:rsid w:val="00AB25E5"/>
    <w:rsid w:val="00AC2907"/>
    <w:rsid w:val="00B556BA"/>
    <w:rsid w:val="00BA7629"/>
    <w:rsid w:val="00BB18BF"/>
    <w:rsid w:val="00BB1EC4"/>
    <w:rsid w:val="00BD525C"/>
    <w:rsid w:val="00C025FB"/>
    <w:rsid w:val="00C22962"/>
    <w:rsid w:val="00C45F44"/>
    <w:rsid w:val="00C969A7"/>
    <w:rsid w:val="00CB4794"/>
    <w:rsid w:val="00D15256"/>
    <w:rsid w:val="00D22A6E"/>
    <w:rsid w:val="00D309CC"/>
    <w:rsid w:val="00D442F1"/>
    <w:rsid w:val="00D5059F"/>
    <w:rsid w:val="00D7224B"/>
    <w:rsid w:val="00D730D4"/>
    <w:rsid w:val="00DD5D18"/>
    <w:rsid w:val="00DF0F09"/>
    <w:rsid w:val="00DF1633"/>
    <w:rsid w:val="00DF370A"/>
    <w:rsid w:val="00DF7192"/>
    <w:rsid w:val="00E276C9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4033F"/>
    <w:rsid w:val="00F552D9"/>
    <w:rsid w:val="00F836B6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17</cp:revision>
  <cp:lastPrinted>2021-12-07T12:43:00Z</cp:lastPrinted>
  <dcterms:created xsi:type="dcterms:W3CDTF">2021-06-30T06:36:00Z</dcterms:created>
  <dcterms:modified xsi:type="dcterms:W3CDTF">2021-12-07T12:44:00Z</dcterms:modified>
</cp:coreProperties>
</file>