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95" w:rsidRDefault="00EB3392" w:rsidP="00EB3392">
      <w:pPr>
        <w:spacing w:after="0"/>
        <w:jc w:val="center"/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</w:pPr>
      <w:r w:rsidRPr="00EB3392"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t>ANKETA</w:t>
      </w:r>
      <w:r w:rsidR="00FA5D95"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t xml:space="preserve"> ZA POTREBE IZRADE </w:t>
      </w:r>
    </w:p>
    <w:p w:rsidR="00FA5D95" w:rsidRDefault="00FA5D95" w:rsidP="00EB3392">
      <w:pPr>
        <w:spacing w:after="0"/>
        <w:jc w:val="center"/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t>LOKALNOG PLANA SOCIJALNE I DJEČJE ZAŠTITE</w:t>
      </w:r>
    </w:p>
    <w:p w:rsidR="00EB3392" w:rsidRPr="00EB3392" w:rsidRDefault="00EB3392" w:rsidP="00993363">
      <w:pPr>
        <w:spacing w:after="0"/>
        <w:jc w:val="both"/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</w:pPr>
      <w:r w:rsidRPr="00EB3392"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br/>
      </w:r>
    </w:p>
    <w:p w:rsidR="00440B1E" w:rsidRPr="00E33853" w:rsidRDefault="008561DF" w:rsidP="00993363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noProof/>
          <w:color w:val="202124"/>
          <w:spacing w:val="3"/>
          <w:sz w:val="21"/>
          <w:szCs w:val="21"/>
          <w:shd w:val="clear" w:color="auto" w:fill="FFFFFF"/>
        </w:rPr>
        <w:t xml:space="preserve">Opština Rožaje </w:t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sprovodi aktivnosti na izradi </w:t>
      </w:r>
      <w:r w:rsidR="00234625" w:rsidRPr="0064698B">
        <w:rPr>
          <w:rFonts w:ascii="Arial" w:hAnsi="Arial" w:cs="Arial"/>
          <w:b/>
          <w:noProof/>
          <w:color w:val="202124"/>
          <w:spacing w:val="3"/>
          <w:sz w:val="21"/>
          <w:szCs w:val="21"/>
          <w:shd w:val="clear" w:color="auto" w:fill="FFFFFF"/>
        </w:rPr>
        <w:t>Lokalnog plana socijalne i dječje zaštite</w:t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. Sa ciljem prepoznavanja prioriteta u ovoj oblasti, te bolje procjene potreba za uslugama iz socijalne i dječje zaštite od strane ranjivih kategorija, pripremili smo anketu namijenjenu građanima, organizacijama koje se bave pružanje usluga socijalne i dječje zaštite i udruženjima ranjivih kategorija.</w:t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</w:rPr>
        <w:br/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</w:rPr>
        <w:br/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Svojim učešćem doprinijećete da na najbolji način prepoznamo potrebe u navedenoj oblasti i ograničene resurse usmjerimo tamo gdje je najpotrebnije. Za popunjavanje upitnika </w:t>
      </w:r>
      <w:r w:rsidR="00FA5D9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potrebno je do 7 minuta. Anketu možete popuniti </w:t>
      </w:r>
      <w:r w:rsidR="0055314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u štampanoj formi </w:t>
      </w:r>
      <w:r w:rsidR="00FA5D9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ili na linku</w:t>
      </w:r>
      <w:r w:rsidR="00E33853">
        <w:rPr>
          <w:rFonts w:ascii="Calibri" w:hAnsi="Calibri"/>
          <w:color w:val="1F497D"/>
        </w:rPr>
        <w:t> </w:t>
      </w:r>
      <w:hyperlink r:id="rId7" w:tgtFrame="_blank" w:history="1">
        <w:r w:rsidR="00993363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</w:t>
        </w:r>
        <w:r w:rsidR="00993363">
          <w:rPr>
            <w:rStyle w:val="Hyperlink"/>
            <w:rFonts w:ascii="Arial" w:hAnsi="Arial" w:cs="Arial"/>
            <w:color w:val="1155CC"/>
            <w:shd w:val="clear" w:color="auto" w:fill="FFFFFF"/>
          </w:rPr>
          <w:t>l</w:t>
        </w:r>
        <w:r w:rsidR="00993363">
          <w:rPr>
            <w:rStyle w:val="Hyperlink"/>
            <w:rFonts w:ascii="Arial" w:hAnsi="Arial" w:cs="Arial"/>
            <w:color w:val="1155CC"/>
            <w:shd w:val="clear" w:color="auto" w:fill="FFFFFF"/>
          </w:rPr>
          <w:t>e/KQpo7DViXiJkeLY3A</w:t>
        </w:r>
      </w:hyperlink>
      <w:r w:rsidR="00993363">
        <w:t xml:space="preserve"> </w:t>
      </w:r>
      <w:r w:rsidR="00E33853">
        <w:rPr>
          <w:color w:val="222222"/>
        </w:rPr>
        <w:t xml:space="preserve"> </w:t>
      </w:r>
      <w:r w:rsidR="007046BC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n</w:t>
      </w:r>
      <w:r w:rsidR="0055314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ajkasnije do </w:t>
      </w:r>
      <w:r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30</w:t>
      </w:r>
      <w:r w:rsidR="00E33853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. novembra</w:t>
      </w:r>
      <w:r w:rsidR="0055314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 tekuće godine</w:t>
      </w:r>
      <w:r w:rsidR="0055314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.</w:t>
      </w:r>
    </w:p>
    <w:p w:rsidR="00304A83" w:rsidRDefault="00234625" w:rsidP="00440B1E">
      <w:pPr>
        <w:spacing w:after="0"/>
        <w:jc w:val="both"/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</w:pPr>
      <w:r w:rsidRPr="0064698B">
        <w:rPr>
          <w:rFonts w:ascii="Arial" w:hAnsi="Arial" w:cs="Arial"/>
          <w:noProof/>
          <w:color w:val="202124"/>
          <w:spacing w:val="3"/>
          <w:sz w:val="21"/>
          <w:szCs w:val="21"/>
        </w:rPr>
        <w:br/>
      </w:r>
      <w:r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Hvala unaprijed!</w:t>
      </w:r>
    </w:p>
    <w:p w:rsidR="0064698B" w:rsidRPr="0064698B" w:rsidRDefault="0064698B" w:rsidP="0043789D">
      <w:pPr>
        <w:spacing w:after="0"/>
        <w:ind w:left="360"/>
        <w:jc w:val="center"/>
        <w:rPr>
          <w:rFonts w:ascii="Arial" w:hAnsi="Arial" w:cs="Arial"/>
          <w:noProof/>
        </w:rPr>
      </w:pP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1.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Vaše ime i prezime</w:t>
      </w:r>
    </w:p>
    <w:p w:rsidR="00440B1E" w:rsidRDefault="00E308A3" w:rsidP="00440B1E">
      <w:pPr>
        <w:shd w:val="clear" w:color="auto" w:fill="FFFFFF"/>
        <w:spacing w:after="8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</w:pPr>
      <w:r w:rsidRPr="0064698B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Ukoliko ne želite da upišete, nije neophodno</w:t>
      </w:r>
      <w:r w:rsidR="00032B86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.</w:t>
      </w:r>
      <w:bookmarkStart w:id="0" w:name="_GoBack"/>
      <w:bookmarkEnd w:id="0"/>
    </w:p>
    <w:p w:rsidR="00EB3392" w:rsidRPr="00440B1E" w:rsidRDefault="0064698B" w:rsidP="00440B1E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2.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Naziv organizacije ili institucije</w:t>
      </w:r>
    </w:p>
    <w:p w:rsidR="00440B1E" w:rsidRDefault="00234625" w:rsidP="00FF0D71">
      <w:pPr>
        <w:shd w:val="clear" w:color="auto" w:fill="FFFFFF"/>
        <w:spacing w:after="80" w:line="243" w:lineRule="atLeast"/>
        <w:jc w:val="both"/>
        <w:rPr>
          <w:rFonts w:ascii="Arial" w:eastAsia="Times New Roman" w:hAnsi="Arial" w:cs="Arial"/>
          <w:noProof/>
          <w:color w:val="202124"/>
          <w:spacing w:val="5"/>
        </w:rPr>
      </w:pP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Ako upitnik popunjavate ne kao pojedinac/ka već u ime neke organiz</w:t>
      </w:r>
      <w:r w:rsidR="00BA49CF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 xml:space="preserve">acije (NVO, vjerskog udruženja, </w:t>
      </w: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humanitarnog udruženja ili sl.) ili institucije - molimo Vas navedite tačan naziv.</w:t>
      </w:r>
    </w:p>
    <w:p w:rsidR="00EB3392" w:rsidRPr="00440B1E" w:rsidRDefault="0064698B" w:rsidP="00440B1E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3.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Kontakt telefon</w:t>
      </w:r>
    </w:p>
    <w:p w:rsidR="00440B1E" w:rsidRDefault="00234625" w:rsidP="00440B1E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</w:pP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Vaš lični ili organizacije/institucije koju predstavljate. Ukoliko ne želite da upišete, nije neophodno.</w:t>
      </w:r>
    </w:p>
    <w:p w:rsidR="00BA49CF" w:rsidRPr="00440B1E" w:rsidRDefault="0064698B" w:rsidP="00440B1E">
      <w:pPr>
        <w:shd w:val="clear" w:color="auto" w:fill="FFFFFF"/>
        <w:spacing w:after="0" w:line="240" w:lineRule="auto"/>
        <w:textAlignment w:val="top"/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4.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Kontakt e-mail</w:t>
      </w:r>
    </w:p>
    <w:p w:rsidR="00234625" w:rsidRPr="0064698B" w:rsidRDefault="00234625" w:rsidP="006469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202124"/>
        </w:rPr>
      </w:pP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Vaš lični ili organizacije/institucije koju predstavljate. Ukoliko ne želite da upišete, nije neophodno.</w:t>
      </w:r>
    </w:p>
    <w:p w:rsidR="0064698B" w:rsidRDefault="0064698B" w:rsidP="0064698B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70757A"/>
          <w:spacing w:val="3"/>
        </w:rPr>
      </w:pPr>
    </w:p>
    <w:p w:rsidR="00E308A3" w:rsidRP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2"/>
        </w:rPr>
      </w:pPr>
      <w:r w:rsidRPr="00B627D1">
        <w:rPr>
          <w:rFonts w:ascii="Arial" w:eastAsia="Times New Roman" w:hAnsi="Arial" w:cs="Arial"/>
          <w:b/>
          <w:noProof/>
          <w:spacing w:val="3"/>
          <w:sz w:val="20"/>
        </w:rPr>
        <w:t>5.</w:t>
      </w:r>
      <w:r w:rsidR="00234625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Koje usluge socijalne dječ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je zaštite smatrate najvažnijim za građane i građanke u Vašoj lokalnoj zajednici?</w:t>
      </w:r>
      <w:r w:rsidR="0043789D" w:rsidRPr="00440B1E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 xml:space="preserve">Molimo </w:t>
      </w:r>
      <w:r w:rsidR="00D816C2" w:rsidRPr="00440B1E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Vas zaokružite željeni odgovor.</w:t>
      </w:r>
    </w:p>
    <w:p w:rsidR="00D816C2" w:rsidRDefault="00D816C2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02124"/>
          <w:spacing w:val="3"/>
        </w:rPr>
      </w:pPr>
    </w:p>
    <w:p w:rsidR="00D816C2" w:rsidRDefault="00D816C2" w:rsidP="00D816C2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202124"/>
          <w:spacing w:val="3"/>
        </w:rPr>
      </w:pPr>
      <w:r w:rsidRPr="00553145"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  <w:t>Usluge podrške za život u zajednici:</w:t>
      </w:r>
    </w:p>
    <w:tbl>
      <w:tblPr>
        <w:tblStyle w:val="TableGrid"/>
        <w:tblW w:w="0" w:type="auto"/>
        <w:tblInd w:w="696" w:type="dxa"/>
        <w:tblLook w:val="04A0"/>
      </w:tblPr>
      <w:tblGrid>
        <w:gridCol w:w="4924"/>
        <w:gridCol w:w="996"/>
        <w:gridCol w:w="996"/>
      </w:tblGrid>
      <w:tr w:rsidR="00D816C2" w:rsidTr="00D816C2">
        <w:tc>
          <w:tcPr>
            <w:tcW w:w="4924" w:type="dxa"/>
          </w:tcPr>
          <w:p w:rsidR="00D816C2" w:rsidRPr="00D816C2" w:rsidRDefault="00D816C2" w:rsidP="00D816C2">
            <w:pPr>
              <w:shd w:val="clear" w:color="auto" w:fill="FFFFFF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Dnevni boravak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Pomoć u kući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Stanovanje uz podršku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Svratište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Personalna asistencija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Tumačenje i prevođenje na znakovni jezik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Druge usluge podrške za život u zajednici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D816C2" w:rsidRDefault="00D816C2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D816C2" w:rsidRPr="00D816C2" w:rsidRDefault="00D816C2" w:rsidP="00D816C2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spacing w:val="3"/>
          <w:sz w:val="20"/>
          <w:szCs w:val="20"/>
        </w:rPr>
      </w:pPr>
      <w:r w:rsidRPr="00553145">
        <w:rPr>
          <w:rFonts w:ascii="Arial" w:eastAsia="Times New Roman" w:hAnsi="Arial" w:cs="Arial"/>
          <w:b/>
          <w:noProof/>
          <w:spacing w:val="3"/>
          <w:sz w:val="20"/>
          <w:szCs w:val="20"/>
        </w:rPr>
        <w:t xml:space="preserve">Savjetodavno-terapijske i socijalno-edukativne usluge: 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Savjetovanje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Terapija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Medijacija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SOS telefon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Druge usluge s ciljem prevazilaženja kriznih situacija i unapređivanja porodičnih odnosa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Pr="00553145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D816C2" w:rsidRDefault="00D816C2" w:rsidP="00D816C2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  <w:r w:rsidRPr="00553145"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  <w:t xml:space="preserve">Usluge smještaja: 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smještaj-hraniteljstvo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Smještaj u ustanovu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rPr>
          <w:trHeight w:val="70"/>
        </w:trPr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Prihvatilište-sklonište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Neka druga usluga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E308A3" w:rsidRPr="0064698B" w:rsidRDefault="00E308A3" w:rsidP="00D816C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</w:rPr>
      </w:pPr>
    </w:p>
    <w:p w:rsidR="00E308A3" w:rsidRPr="00B627D1" w:rsidRDefault="00440B1E" w:rsidP="00440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 xml:space="preserve">6. 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 xml:space="preserve">Ako ste naveli da je prioritet neka druga usluga - molimo Vas navedite koja je to druga usluga u </w:t>
      </w:r>
      <w:r w:rsidR="0043789D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o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blasti socijalne i dječje zaštite koju smatrate neophodnom.</w:t>
      </w:r>
    </w:p>
    <w:p w:rsidR="007C2A33" w:rsidRDefault="00BA49CF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  <w:r w:rsidR="0043789D">
        <w:rPr>
          <w:rFonts w:ascii="Arial" w:eastAsia="Times New Roman" w:hAnsi="Arial" w:cs="Arial"/>
          <w:noProof/>
          <w:color w:val="70757A"/>
          <w:spacing w:val="3"/>
        </w:rPr>
        <w:t>________________________________________</w:t>
      </w:r>
    </w:p>
    <w:p w:rsidR="0043789D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________</w:t>
      </w:r>
    </w:p>
    <w:p w:rsid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70757A"/>
          <w:spacing w:val="3"/>
        </w:rPr>
      </w:pPr>
    </w:p>
    <w:p w:rsidR="00E308A3" w:rsidRP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2"/>
        </w:rPr>
      </w:pPr>
      <w:r w:rsidRPr="00B627D1">
        <w:rPr>
          <w:rFonts w:ascii="Arial" w:eastAsia="Times New Roman" w:hAnsi="Arial" w:cs="Arial"/>
          <w:b/>
          <w:noProof/>
          <w:spacing w:val="3"/>
          <w:sz w:val="20"/>
        </w:rPr>
        <w:t>7.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Koje su po Vašem mišljenju prioritetne ciljne grupe u Vašoj lokalnoj zajednici, kada se govori o uslugama socijalne i dječje zaštite?</w:t>
      </w:r>
      <w:r w:rsidR="00D816C2" w:rsidRPr="00440B1E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Molimo Vas zaokružite željeni odgovor.</w:t>
      </w:r>
    </w:p>
    <w:p w:rsidR="00553145" w:rsidRDefault="00553145" w:rsidP="00553145">
      <w:pPr>
        <w:pStyle w:val="ListParagraph"/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noProof/>
          <w:color w:val="202124"/>
          <w:spacing w:val="2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Djeca i mladi u riziku (bez roditeljskog staranja; sa smetnjama i teškoćama u razvoju; u sukobu sa zakonom; koje zloupotrebljava alkohol, drogu ili druga opojna sredstva; koje je žrtva zlostavljanja, zanemarivanja, nasilja u porodici i eksploatacije ili kod kojeg postoji opasnost da će postati žrtva i sl.)</w:t>
            </w:r>
            <w:r w:rsidRPr="00393EA3">
              <w:rPr>
                <w:rStyle w:val="freebirdformviewercomponentsquestionbaserequiredasterisk"/>
                <w:rFonts w:ascii="Arial" w:hAnsi="Arial" w:cs="Arial"/>
                <w:noProof/>
                <w:color w:val="D93025"/>
                <w:spacing w:val="2"/>
                <w:sz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Osobe sa invaliditetom i njihove porodice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Stara i nemoćna lica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Beskućnici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Žrtve rodnozasnovanog nasilja i nasilja u porodici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Samohrani roditelji bez porodične podrške i odgovarajućih uslova za život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Zavisnici od alkohola, kocke, psihoaktivnih supstanci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Pripadnici LGBTIQ populacije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Materijalno ugrožene kategorije stanovništva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Romi i Egipćani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D816C2" w:rsidRDefault="00D816C2" w:rsidP="00553145">
      <w:pPr>
        <w:pStyle w:val="ListParagraph"/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noProof/>
          <w:color w:val="202124"/>
          <w:spacing w:val="2"/>
        </w:rPr>
      </w:pPr>
    </w:p>
    <w:p w:rsidR="00E308A3" w:rsidRPr="00B627D1" w:rsidRDefault="00440B1E" w:rsidP="007C2A3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noProof/>
          <w:color w:val="202124"/>
          <w:sz w:val="20"/>
        </w:rPr>
      </w:pPr>
      <w:r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 xml:space="preserve">8. 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Ako smatrate da postoji još neka prioritetna ciljna grupa, molimo Vas navedite. Možete dodati više ciljnih grupa i pojasniti zašto (kakva je zastupljenost/brojnost ove ciljne grupe i koji su njihovi problemi/potrebe)</w:t>
      </w:r>
    </w:p>
    <w:p w:rsidR="007C2A33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</w:t>
      </w:r>
    </w:p>
    <w:p w:rsidR="0043789D" w:rsidRDefault="00440B1E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____________________________________________________________________________</w:t>
      </w:r>
    </w:p>
    <w:p w:rsidR="00BA49CF" w:rsidRPr="00BA49CF" w:rsidRDefault="00BA49CF" w:rsidP="00BA49C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noProof/>
          <w:color w:val="202124"/>
        </w:rPr>
      </w:pPr>
    </w:p>
    <w:p w:rsidR="00E308A3" w:rsidRPr="00B627D1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9.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Da li Vaša organizacija ili institucija obezbjeđuje/pruža neku od navedenih usluga?</w:t>
      </w:r>
    </w:p>
    <w:p w:rsidR="00E308A3" w:rsidRPr="00440B1E" w:rsidRDefault="00E308A3" w:rsidP="0064698B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</w:rPr>
      </w:pPr>
      <w:r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Ako pupunjavate kao individualac/ka - pitanje se ne odnosi na Vas.</w:t>
      </w:r>
    </w:p>
    <w:p w:rsidR="00440B1E" w:rsidRPr="00206618" w:rsidRDefault="00E308A3" w:rsidP="00440B1E">
      <w:pPr>
        <w:pStyle w:val="ListParagraph"/>
        <w:shd w:val="clear" w:color="auto" w:fill="FFFFFF"/>
        <w:spacing w:before="120" w:after="0" w:line="240" w:lineRule="auto"/>
        <w:rPr>
          <w:rFonts w:ascii="Arial" w:eastAsia="Times New Roman" w:hAnsi="Arial" w:cs="Arial"/>
          <w:noProof/>
          <w:color w:val="202124"/>
          <w:spacing w:val="3"/>
          <w:sz w:val="20"/>
        </w:rPr>
      </w:pPr>
      <w:r w:rsidRPr="00206618">
        <w:rPr>
          <w:rFonts w:ascii="Arial" w:eastAsia="Times New Roman" w:hAnsi="Arial" w:cs="Arial"/>
          <w:noProof/>
          <w:color w:val="202124"/>
          <w:spacing w:val="3"/>
          <w:sz w:val="20"/>
        </w:rPr>
        <w:t>Da</w:t>
      </w:r>
      <w:r w:rsidR="00D816C2" w:rsidRPr="00206618">
        <w:rPr>
          <w:rFonts w:ascii="Arial" w:eastAsia="Times New Roman" w:hAnsi="Arial" w:cs="Arial"/>
          <w:noProof/>
          <w:color w:val="202124"/>
          <w:spacing w:val="3"/>
          <w:sz w:val="20"/>
        </w:rPr>
        <w:t>/Ne</w:t>
      </w:r>
    </w:p>
    <w:p w:rsidR="00E308A3" w:rsidRPr="00B627D1" w:rsidRDefault="00440B1E" w:rsidP="00440B1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noProof/>
          <w:color w:val="202124"/>
          <w:spacing w:val="3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10.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Vrsta usluge i broj korisnika/ca</w:t>
      </w:r>
    </w:p>
    <w:p w:rsidR="00E94450" w:rsidRPr="00440B1E" w:rsidRDefault="00E308A3" w:rsidP="0064698B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</w:rPr>
      </w:pPr>
      <w:r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Ako je odgovor na prethodno pitanje DA - navedite koju uslugu pruža</w:t>
      </w:r>
      <w:r w:rsidR="00E94450"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te</w:t>
      </w:r>
      <w:r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.</w:t>
      </w:r>
    </w:p>
    <w:p w:rsidR="00BA49CF" w:rsidRPr="00B627D1" w:rsidRDefault="00BA49CF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02124"/>
          <w:spacing w:val="3"/>
          <w:sz w:val="16"/>
        </w:rPr>
      </w:pPr>
    </w:p>
    <w:p w:rsidR="00440B1E" w:rsidRPr="00440B1E" w:rsidRDefault="00440B1E" w:rsidP="00440B1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color w:val="202124"/>
          <w:spacing w:val="3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3"/>
          <w:sz w:val="20"/>
        </w:rPr>
        <w:t xml:space="preserve">Usluge podrške za život u zajednici: </w:t>
      </w:r>
    </w:p>
    <w:tbl>
      <w:tblPr>
        <w:tblStyle w:val="TableGrid"/>
        <w:tblW w:w="0" w:type="auto"/>
        <w:tblInd w:w="696" w:type="dxa"/>
        <w:tblLook w:val="04A0"/>
      </w:tblPr>
      <w:tblGrid>
        <w:gridCol w:w="4924"/>
        <w:gridCol w:w="996"/>
        <w:gridCol w:w="996"/>
      </w:tblGrid>
      <w:tr w:rsidR="00440B1E" w:rsidTr="002469CF">
        <w:tc>
          <w:tcPr>
            <w:tcW w:w="4924" w:type="dxa"/>
          </w:tcPr>
          <w:p w:rsidR="00440B1E" w:rsidRPr="00D816C2" w:rsidRDefault="00440B1E" w:rsidP="002469CF">
            <w:pPr>
              <w:shd w:val="clear" w:color="auto" w:fill="FFFFFF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Dnevni boravak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Pomoć u kući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Stanovanje uz podršku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Svratište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Personalna asistencija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Tumačenje i prevođenje na znakovni jezik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Druge usluge podrške za život u zajednici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pacing w:val="3"/>
        </w:rPr>
      </w:pPr>
    </w:p>
    <w:p w:rsidR="00B627D1" w:rsidRDefault="00B627D1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pacing w:val="3"/>
        </w:rPr>
      </w:pPr>
    </w:p>
    <w:p w:rsidR="00440B1E" w:rsidRPr="00440B1E" w:rsidRDefault="00440B1E" w:rsidP="00440B1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spacing w:val="3"/>
        </w:rPr>
      </w:pPr>
      <w:r w:rsidRPr="00B627D1">
        <w:rPr>
          <w:rFonts w:ascii="Arial" w:eastAsia="Times New Roman" w:hAnsi="Arial" w:cs="Arial"/>
          <w:b/>
          <w:noProof/>
          <w:spacing w:val="3"/>
          <w:sz w:val="20"/>
        </w:rPr>
        <w:t>Savjetodavno-terapijske i socijalno-edukativne usluge: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Savjetovanje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Terapija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Medijacija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SOS telefon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Druge usluge s ciljem prevazilaženja kriznih situacija i unapređivanja porodičnih odnosa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P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10"/>
        </w:rPr>
      </w:pPr>
    </w:p>
    <w:p w:rsidR="00440B1E" w:rsidRPr="00B627D1" w:rsidRDefault="00440B1E" w:rsidP="00B627D1">
      <w:pPr>
        <w:shd w:val="clear" w:color="auto" w:fill="FFFFFF"/>
        <w:spacing w:before="80" w:after="4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3"/>
          <w:sz w:val="20"/>
        </w:rPr>
        <w:t xml:space="preserve">Usluge smještaja: 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smještaj-hraniteljstvo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Smještaj u ustanovu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rPr>
          <w:trHeight w:val="70"/>
        </w:trPr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Prihvatilište-sklonište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Neka druga usluga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Default="00440B1E" w:rsidP="0064698B">
      <w:pPr>
        <w:pStyle w:val="ListParagraph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noProof/>
          <w:spacing w:val="3"/>
        </w:rPr>
      </w:pPr>
    </w:p>
    <w:p w:rsidR="00234625" w:rsidRPr="00B627D1" w:rsidRDefault="00234625" w:rsidP="0064698B">
      <w:pPr>
        <w:pStyle w:val="ListParagraph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noProof/>
          <w:color w:val="202124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5"/>
          <w:sz w:val="20"/>
        </w:rPr>
        <w:t xml:space="preserve">11. </w:t>
      </w:r>
      <w:r w:rsidR="00E94450" w:rsidRPr="00B627D1">
        <w:rPr>
          <w:rFonts w:ascii="Arial" w:eastAsia="Times New Roman" w:hAnsi="Arial" w:cs="Arial"/>
          <w:b/>
          <w:noProof/>
          <w:color w:val="202124"/>
          <w:spacing w:val="5"/>
          <w:sz w:val="20"/>
        </w:rPr>
        <w:t>Koliki broj korisnika/ca na godišnjem nivou imate</w:t>
      </w:r>
      <w:r w:rsidR="0043789D" w:rsidRPr="00B627D1">
        <w:rPr>
          <w:rFonts w:ascii="Arial" w:eastAsia="Times New Roman" w:hAnsi="Arial" w:cs="Arial"/>
          <w:b/>
          <w:noProof/>
          <w:color w:val="202124"/>
          <w:sz w:val="20"/>
        </w:rPr>
        <w:t>. Molimo vas upišite broj.</w:t>
      </w:r>
    </w:p>
    <w:p w:rsidR="007C2A33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____________________________________________________________________________</w:t>
      </w:r>
    </w:p>
    <w:p w:rsidR="0043789D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________</w:t>
      </w:r>
    </w:p>
    <w:p w:rsidR="00BA49CF" w:rsidRPr="00BA49CF" w:rsidRDefault="00BA49CF" w:rsidP="0064698B">
      <w:pPr>
        <w:pStyle w:val="ListParagraph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noProof/>
          <w:color w:val="202124"/>
          <w:spacing w:val="2"/>
        </w:rPr>
      </w:pPr>
    </w:p>
    <w:p w:rsidR="00E308A3" w:rsidRPr="00B627D1" w:rsidRDefault="00234625" w:rsidP="007C2A33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b/>
          <w:noProof/>
          <w:color w:val="202124"/>
          <w:spacing w:val="5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5"/>
          <w:sz w:val="20"/>
        </w:rPr>
        <w:t>12. Ukoliko imate dodatnih komentara ili sugestija vezano za prioritete koje bi trebalo da obuhvati Lokalni plan za unapređenje socijalne inkluzije i razvoj usluga socijalne i dječje zaštite, molimo Vas upišite.</w:t>
      </w:r>
    </w:p>
    <w:p w:rsidR="007C2A33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____________________________________________________________________________</w:t>
      </w:r>
    </w:p>
    <w:p w:rsidR="0043789D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_________</w:t>
      </w:r>
    </w:p>
    <w:p w:rsidR="0043789D" w:rsidRPr="0064698B" w:rsidRDefault="0043789D" w:rsidP="0043789D">
      <w:pPr>
        <w:spacing w:after="0"/>
        <w:rPr>
          <w:rFonts w:ascii="Arial" w:hAnsi="Arial" w:cs="Arial"/>
          <w:b/>
          <w:noProof/>
        </w:rPr>
      </w:pPr>
    </w:p>
    <w:sectPr w:rsidR="0043789D" w:rsidRPr="0064698B" w:rsidSect="0043789D">
      <w:footerReference w:type="even" r:id="rId8"/>
      <w:footerReference w:type="default" r:id="rId9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D3" w:rsidRDefault="008F7DD3" w:rsidP="00553145">
      <w:pPr>
        <w:spacing w:after="0" w:line="240" w:lineRule="auto"/>
      </w:pPr>
      <w:r>
        <w:separator/>
      </w:r>
    </w:p>
  </w:endnote>
  <w:endnote w:type="continuationSeparator" w:id="1">
    <w:p w:rsidR="008F7DD3" w:rsidRDefault="008F7DD3" w:rsidP="0055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45" w:rsidRDefault="00AB5B46" w:rsidP="005A3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1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145" w:rsidRDefault="00553145" w:rsidP="005531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45" w:rsidRDefault="00AB5B46" w:rsidP="005A3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1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363">
      <w:rPr>
        <w:rStyle w:val="PageNumber"/>
        <w:noProof/>
      </w:rPr>
      <w:t>3</w:t>
    </w:r>
    <w:r>
      <w:rPr>
        <w:rStyle w:val="PageNumber"/>
      </w:rPr>
      <w:fldChar w:fldCharType="end"/>
    </w:r>
  </w:p>
  <w:p w:rsidR="00553145" w:rsidRDefault="00553145" w:rsidP="005531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D3" w:rsidRDefault="008F7DD3" w:rsidP="00553145">
      <w:pPr>
        <w:spacing w:after="0" w:line="240" w:lineRule="auto"/>
      </w:pPr>
      <w:r>
        <w:separator/>
      </w:r>
    </w:p>
  </w:footnote>
  <w:footnote w:type="continuationSeparator" w:id="1">
    <w:p w:rsidR="008F7DD3" w:rsidRDefault="008F7DD3" w:rsidP="0055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9A"/>
    <w:multiLevelType w:val="hybridMultilevel"/>
    <w:tmpl w:val="64D80932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CF"/>
    <w:multiLevelType w:val="hybridMultilevel"/>
    <w:tmpl w:val="5A5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3BDF"/>
    <w:multiLevelType w:val="hybridMultilevel"/>
    <w:tmpl w:val="1C0E9438"/>
    <w:lvl w:ilvl="0" w:tplc="7F22D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440C"/>
    <w:multiLevelType w:val="hybridMultilevel"/>
    <w:tmpl w:val="B6F6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FFB"/>
    <w:multiLevelType w:val="hybridMultilevel"/>
    <w:tmpl w:val="B5ECB1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0BA"/>
    <w:multiLevelType w:val="hybridMultilevel"/>
    <w:tmpl w:val="38FC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167"/>
    <w:multiLevelType w:val="multilevel"/>
    <w:tmpl w:val="ACD2848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C15"/>
    <w:multiLevelType w:val="hybridMultilevel"/>
    <w:tmpl w:val="76A06392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46D07"/>
    <w:multiLevelType w:val="hybridMultilevel"/>
    <w:tmpl w:val="ED64C5A0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585D"/>
    <w:multiLevelType w:val="hybridMultilevel"/>
    <w:tmpl w:val="8A5EC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210F7"/>
    <w:multiLevelType w:val="hybridMultilevel"/>
    <w:tmpl w:val="EBE20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91970"/>
    <w:multiLevelType w:val="hybridMultilevel"/>
    <w:tmpl w:val="9BB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12D7A"/>
    <w:multiLevelType w:val="hybridMultilevel"/>
    <w:tmpl w:val="D00E5F76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4F10"/>
    <w:multiLevelType w:val="hybridMultilevel"/>
    <w:tmpl w:val="ACD28482"/>
    <w:lvl w:ilvl="0" w:tplc="6FF0CA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27DB6"/>
    <w:multiLevelType w:val="hybridMultilevel"/>
    <w:tmpl w:val="0464A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AE68F9"/>
    <w:multiLevelType w:val="hybridMultilevel"/>
    <w:tmpl w:val="E3AE089E"/>
    <w:lvl w:ilvl="0" w:tplc="EFA2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902BF"/>
    <w:multiLevelType w:val="hybridMultilevel"/>
    <w:tmpl w:val="09D0D22A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6F5"/>
    <w:rsid w:val="00032B86"/>
    <w:rsid w:val="001D6EC0"/>
    <w:rsid w:val="00206618"/>
    <w:rsid w:val="00227357"/>
    <w:rsid w:val="00234625"/>
    <w:rsid w:val="002A63A7"/>
    <w:rsid w:val="00304A83"/>
    <w:rsid w:val="00315FFF"/>
    <w:rsid w:val="00360AC0"/>
    <w:rsid w:val="00413C45"/>
    <w:rsid w:val="0043789D"/>
    <w:rsid w:val="00440B1E"/>
    <w:rsid w:val="004E2C56"/>
    <w:rsid w:val="00553145"/>
    <w:rsid w:val="005707FC"/>
    <w:rsid w:val="005A4E37"/>
    <w:rsid w:val="005E5C1C"/>
    <w:rsid w:val="0064698B"/>
    <w:rsid w:val="00673659"/>
    <w:rsid w:val="007046BC"/>
    <w:rsid w:val="007C2A33"/>
    <w:rsid w:val="0080780F"/>
    <w:rsid w:val="008429EC"/>
    <w:rsid w:val="008561DF"/>
    <w:rsid w:val="008F7DD3"/>
    <w:rsid w:val="009736F5"/>
    <w:rsid w:val="00982258"/>
    <w:rsid w:val="00993363"/>
    <w:rsid w:val="009E000D"/>
    <w:rsid w:val="00AB5B46"/>
    <w:rsid w:val="00AE21E5"/>
    <w:rsid w:val="00B627D1"/>
    <w:rsid w:val="00BA49CF"/>
    <w:rsid w:val="00BB73AE"/>
    <w:rsid w:val="00C05711"/>
    <w:rsid w:val="00C93F34"/>
    <w:rsid w:val="00D816C2"/>
    <w:rsid w:val="00E02DA4"/>
    <w:rsid w:val="00E308A3"/>
    <w:rsid w:val="00E33853"/>
    <w:rsid w:val="00E37171"/>
    <w:rsid w:val="00E66FDE"/>
    <w:rsid w:val="00E94450"/>
    <w:rsid w:val="00EB3392"/>
    <w:rsid w:val="00F566EB"/>
    <w:rsid w:val="00F82208"/>
    <w:rsid w:val="00F87199"/>
    <w:rsid w:val="00F87506"/>
    <w:rsid w:val="00FA5D95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34"/>
    <w:rPr>
      <w:rFonts w:ascii="Lucida Grande" w:hAnsi="Lucida Grande" w:cs="Lucida Grande"/>
      <w:sz w:val="18"/>
      <w:szCs w:val="18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34625"/>
  </w:style>
  <w:style w:type="character" w:styleId="Hyperlink">
    <w:name w:val="Hyperlink"/>
    <w:basedOn w:val="DefaultParagraphFont"/>
    <w:uiPriority w:val="99"/>
    <w:unhideWhenUsed/>
    <w:rsid w:val="0043789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31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45"/>
  </w:style>
  <w:style w:type="character" w:styleId="PageNumber">
    <w:name w:val="page number"/>
    <w:basedOn w:val="DefaultParagraphFont"/>
    <w:uiPriority w:val="99"/>
    <w:semiHidden/>
    <w:unhideWhenUsed/>
    <w:rsid w:val="00553145"/>
  </w:style>
  <w:style w:type="table" w:styleId="TableGrid">
    <w:name w:val="Table Grid"/>
    <w:basedOn w:val="TableNormal"/>
    <w:uiPriority w:val="39"/>
    <w:rsid w:val="00D8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2B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48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1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5097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91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3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795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5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2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1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2014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312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795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5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8418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4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8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7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3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8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7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6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78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49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7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4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2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7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4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7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9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4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6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4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11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6574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969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5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6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5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2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8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8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16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6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4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34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9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6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9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9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223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2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3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08470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7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1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40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2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57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972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5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9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671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5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KQpo7DViXiJkeLY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</cp:lastModifiedBy>
  <cp:revision>7</cp:revision>
  <dcterms:created xsi:type="dcterms:W3CDTF">2021-09-02T11:06:00Z</dcterms:created>
  <dcterms:modified xsi:type="dcterms:W3CDTF">2021-11-17T09:25:00Z</dcterms:modified>
</cp:coreProperties>
</file>