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3F" w:rsidRDefault="00C41F3F" w:rsidP="00C41F3F">
      <w:pPr>
        <w:pStyle w:val="BodyTex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P I S N I K</w:t>
      </w:r>
    </w:p>
    <w:p w:rsidR="00C41F3F" w:rsidRDefault="00C41F3F" w:rsidP="00C41F3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>sa XII / dvanaeste/ redovne sjednice Skupštine opštine Rožaje</w:t>
      </w:r>
    </w:p>
    <w:p w:rsidR="00C41F3F" w:rsidRDefault="00C41F3F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Sjednica je održana dana 26. 12. 2019. godine (</w:t>
      </w:r>
      <w:r>
        <w:rPr>
          <w:rFonts w:ascii="Times New Roman" w:hAnsi="Times New Roman" w:cs="Times New Roman"/>
          <w:sz w:val="28"/>
          <w:szCs w:val="28"/>
          <w:lang w:val="sr-Latn-BA"/>
        </w:rPr>
        <w:t>četvrtak</w:t>
      </w:r>
      <w:r>
        <w:rPr>
          <w:rFonts w:ascii="Times New Roman" w:hAnsi="Times New Roman" w:cs="Times New Roman"/>
          <w:sz w:val="28"/>
          <w:szCs w:val="28"/>
          <w:lang w:val="sr-Latn-CS"/>
        </w:rPr>
        <w:t>) sa početkom u 11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,00 časova.</w:t>
      </w:r>
    </w:p>
    <w:p w:rsidR="00C41F3F" w:rsidRPr="00FD7FEB" w:rsidRDefault="00C41F3F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41F3F" w:rsidRPr="00FD7FEB" w:rsidRDefault="00C41F3F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Sjednicom je predsjedavao Almir Avdić predsjednik Skupštine.</w:t>
      </w:r>
    </w:p>
    <w:p w:rsidR="00C41F3F" w:rsidRPr="00FD7FEB" w:rsidRDefault="00F31552" w:rsidP="00C41F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je prisustvovalo 34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odbornika/ca:</w:t>
      </w:r>
      <w:r w:rsidR="00C41F3F" w:rsidRPr="00C41F3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Mr Ervin Ibrahimović, </w:t>
      </w:r>
      <w:r w:rsidR="00C41F3F" w:rsidRPr="00344C2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Hajrija Kalač,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Rahman 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>Husović,</w:t>
      </w:r>
      <w:r w:rsidR="00C41F3F" w:rsidRPr="00344C2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Dr Cena Kajević, </w:t>
      </w:r>
      <w:r w:rsidR="00C41F3F"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Dr Rasim Halilović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C41F3F" w:rsidRPr="00C41F3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Mirela H. Murić,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B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>esim Kurbardović,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Rafet Nurković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>, Idrija Duraković,  Senad Kuč,</w:t>
      </w:r>
      <w:r w:rsidR="00C41F3F"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Edib Šaljić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Mubera Fetahović, Haris Zejnelagić,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 Irma Dacić, Sabro Ibrahimović,</w:t>
      </w:r>
      <w:r w:rsidR="00C41F3F"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Senad Kalač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, Alija Dautović,  </w:t>
      </w:r>
      <w:r w:rsidR="00414FC6">
        <w:rPr>
          <w:rFonts w:ascii="Times New Roman" w:hAnsi="Times New Roman" w:cs="Times New Roman"/>
          <w:sz w:val="28"/>
          <w:szCs w:val="28"/>
          <w:lang w:val="sr-Latn-CS"/>
        </w:rPr>
        <w:t xml:space="preserve">Zineta Murić, 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>D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r Ruždija Kalač,</w:t>
      </w:r>
      <w:r w:rsidR="00C41F3F"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Seniha Hadžić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- Tahirović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 w:rsidRPr="00FD7FEB">
        <w:rPr>
          <w:rFonts w:ascii="Times New Roman" w:hAnsi="Times New Roman" w:cs="Times New Roman"/>
          <w:sz w:val="28"/>
          <w:szCs w:val="28"/>
          <w:lang w:val="sr-Latn-BA"/>
        </w:rPr>
        <w:t>Dr Miloš Bulatović</w:t>
      </w:r>
      <w:r w:rsidR="00C41F3F">
        <w:rPr>
          <w:rFonts w:ascii="Times New Roman" w:hAnsi="Times New Roman" w:cs="Times New Roman"/>
          <w:sz w:val="28"/>
          <w:szCs w:val="28"/>
          <w:lang w:val="sr-Latn-BA"/>
        </w:rPr>
        <w:t>,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Salih –Džamonja Luboder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C41F3F" w:rsidRPr="00344C2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>Enisa Murić, D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r Jasmin Sutović,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 Demis Demić,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Adnan Hadž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ić, Merima Kalač, 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Safedin-Caro Mujević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C41F3F" w:rsidRPr="00C37B8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Alisa Ećo, Alen Kalač, </w:t>
      </w:r>
      <w:r w:rsidR="00C41F3F" w:rsidRPr="00FD7FEB">
        <w:rPr>
          <w:rFonts w:ascii="Times New Roman" w:hAnsi="Times New Roman" w:cs="Times New Roman"/>
          <w:sz w:val="28"/>
          <w:szCs w:val="28"/>
          <w:lang w:val="sr-Latn-BA"/>
        </w:rPr>
        <w:t>Mersad Čolović</w:t>
      </w:r>
      <w:r w:rsidR="00C41F3F">
        <w:rPr>
          <w:rFonts w:ascii="Times New Roman" w:hAnsi="Times New Roman" w:cs="Times New Roman"/>
          <w:sz w:val="28"/>
          <w:szCs w:val="28"/>
          <w:lang w:val="sr-Latn-BA"/>
        </w:rPr>
        <w:t>,</w:t>
      </w:r>
      <w:r w:rsidR="00C41F3F">
        <w:rPr>
          <w:rFonts w:ascii="Times New Roman" w:hAnsi="Times New Roman" w:cs="Times New Roman"/>
          <w:sz w:val="28"/>
          <w:szCs w:val="28"/>
          <w:lang w:val="sr-Latn-CS"/>
        </w:rPr>
        <w:t xml:space="preserve"> Esad Plunac i Faruk Agović</w:t>
      </w:r>
      <w:r w:rsidR="00C41F3F" w:rsidRPr="00FD7FEB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C41F3F" w:rsidRPr="00FD7FEB" w:rsidRDefault="00C41F3F" w:rsidP="00C41F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Pored o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dbornika sjednici prisustvuju: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sekretar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Skupštine Amer Dacić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Glavna administratorka Irma Selmanivić</w:t>
      </w:r>
      <w:r w:rsidRPr="009677D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i obrađivači materijala.</w:t>
      </w:r>
    </w:p>
    <w:p w:rsidR="00C41F3F" w:rsidRDefault="00C41F3F" w:rsidP="00C41F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Predsjednik Skupštine Almir Avdić istakao je da će Zapisnik  sa 11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. redovne sjednice Skupštine op</w:t>
      </w:r>
      <w:r>
        <w:rPr>
          <w:rFonts w:ascii="Times New Roman" w:hAnsi="Times New Roman" w:cs="Times New Roman"/>
          <w:sz w:val="28"/>
          <w:szCs w:val="28"/>
          <w:lang w:val="sr-Latn-CS"/>
        </w:rPr>
        <w:t>š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tine  </w:t>
      </w:r>
      <w:r>
        <w:rPr>
          <w:rFonts w:ascii="Times New Roman" w:hAnsi="Times New Roman" w:cs="Times New Roman"/>
          <w:sz w:val="28"/>
          <w:szCs w:val="28"/>
          <w:lang w:val="sr-Latn-CS"/>
        </w:rPr>
        <w:t>biti dostavljen odbornicima sa materijalima za sljedeću redovnu sjednicu</w:t>
      </w:r>
      <w:r w:rsidR="00F31552">
        <w:rPr>
          <w:rFonts w:ascii="Times New Roman" w:hAnsi="Times New Roman" w:cs="Times New Roman"/>
          <w:sz w:val="28"/>
          <w:szCs w:val="28"/>
          <w:lang w:val="sr-Latn-CS"/>
        </w:rPr>
        <w:t>, zbog  kratkog vremenskog razmaka između ove i prošle sjednice.</w:t>
      </w:r>
    </w:p>
    <w:p w:rsidR="00275131" w:rsidRDefault="00275131" w:rsidP="00F3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Odbornik Rafet Nurković uložio je amandman na Odluku </w:t>
      </w:r>
      <w:r w:rsidRPr="00F31552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Budžetu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2020.godinu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F31552" w:rsidRDefault="00F31552" w:rsidP="00F3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Prije prelaska na utvrđivanje dnevnog reda predsjednik </w:t>
      </w:r>
      <w:r>
        <w:rPr>
          <w:rFonts w:ascii="Times New Roman" w:hAnsi="Times New Roman" w:cs="Times New Roman"/>
          <w:sz w:val="28"/>
          <w:szCs w:val="28"/>
          <w:lang w:val="sr-Latn-CS"/>
        </w:rPr>
        <w:t>Skupštine o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pštine </w:t>
      </w:r>
      <w:r>
        <w:rPr>
          <w:rFonts w:ascii="Times New Roman" w:hAnsi="Times New Roman" w:cs="Times New Roman"/>
          <w:sz w:val="28"/>
          <w:szCs w:val="28"/>
          <w:lang w:val="sr-Latn-CS"/>
        </w:rPr>
        <w:t>Almir Avdić predložio je da se dnevni red dopuni</w:t>
      </w:r>
      <w:r w:rsidR="00E63F3B">
        <w:rPr>
          <w:rFonts w:ascii="Times New Roman" w:hAnsi="Times New Roman" w:cs="Times New Roman"/>
          <w:sz w:val="28"/>
          <w:szCs w:val="28"/>
          <w:lang w:val="sr-Latn-CS"/>
        </w:rPr>
        <w:t xml:space="preserve"> sa sljedećom tačkom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E63F3B" w:rsidRDefault="00E63F3B" w:rsidP="00E63F3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-</w:t>
      </w:r>
      <w:r w:rsidRPr="00E6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3F3B" w:rsidRDefault="00E63F3B" w:rsidP="00F3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31552" w:rsidRDefault="00E63F3B" w:rsidP="00C41F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Predlog je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jednoglasno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prihvaćen.</w:t>
      </w:r>
    </w:p>
    <w:p w:rsidR="00C41F3F" w:rsidRPr="00FD7FEB" w:rsidRDefault="00C41F3F" w:rsidP="00C41F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Skupština je jednoglasno usvojila sljedeći:</w:t>
      </w:r>
    </w:p>
    <w:p w:rsidR="00C41F3F" w:rsidRPr="00FD7FEB" w:rsidRDefault="00C41F3F" w:rsidP="00C41F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41F3F" w:rsidRPr="00FD7FEB" w:rsidRDefault="00C41F3F" w:rsidP="00C41F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FD7FE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DNEVNI RED:</w:t>
      </w:r>
    </w:p>
    <w:p w:rsidR="00C41F3F" w:rsidRPr="001951CE" w:rsidRDefault="00C41F3F" w:rsidP="00C41F3F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F31552" w:rsidRDefault="00F31552" w:rsidP="00F3155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552" w:rsidRPr="00F31552" w:rsidRDefault="00F31552" w:rsidP="00F3155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Budžetu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F31552" w:rsidRPr="00F31552" w:rsidRDefault="00F31552" w:rsidP="00F3155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kreditnom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zaduženju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refinansiranja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obaveza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kredita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F3B" w:rsidRDefault="00E63F3B" w:rsidP="00E63F3B">
      <w:pPr>
        <w:rPr>
          <w:rFonts w:ascii="Times New Roman" w:hAnsi="Times New Roman" w:cs="Times New Roman"/>
          <w:sz w:val="28"/>
          <w:szCs w:val="28"/>
        </w:rPr>
      </w:pPr>
    </w:p>
    <w:p w:rsidR="00C41F3F" w:rsidRPr="009152BA" w:rsidRDefault="00C41F3F" w:rsidP="00C41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TOK RADA</w:t>
      </w:r>
    </w:p>
    <w:p w:rsidR="00C41F3F" w:rsidRDefault="00C41F3F" w:rsidP="00C4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Prva tačka dnevnog reda</w:t>
      </w:r>
    </w:p>
    <w:p w:rsidR="00F31552" w:rsidRDefault="00F31552" w:rsidP="006D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1552">
        <w:rPr>
          <w:rFonts w:ascii="Times New Roman" w:hAnsi="Times New Roman" w:cs="Times New Roman"/>
          <w:b/>
          <w:sz w:val="28"/>
          <w:szCs w:val="28"/>
        </w:rPr>
        <w:t>Razmatranje</w:t>
      </w:r>
      <w:proofErr w:type="spellEnd"/>
      <w:r w:rsidRPr="00F31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F31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b/>
          <w:sz w:val="28"/>
          <w:szCs w:val="28"/>
        </w:rPr>
        <w:t>usvajanje</w:t>
      </w:r>
      <w:proofErr w:type="spellEnd"/>
      <w:r w:rsidRPr="00F31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b/>
          <w:sz w:val="28"/>
          <w:szCs w:val="28"/>
        </w:rPr>
        <w:t>predloga</w:t>
      </w:r>
      <w:proofErr w:type="spellEnd"/>
      <w:r w:rsidRPr="00F31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1552">
        <w:rPr>
          <w:rFonts w:ascii="Times New Roman" w:hAnsi="Times New Roman" w:cs="Times New Roman"/>
          <w:b/>
          <w:sz w:val="28"/>
          <w:szCs w:val="28"/>
        </w:rPr>
        <w:t>odluke</w:t>
      </w:r>
      <w:proofErr w:type="spellEnd"/>
      <w:r w:rsidRPr="00F31552">
        <w:rPr>
          <w:rFonts w:ascii="Times New Roman" w:hAnsi="Times New Roman" w:cs="Times New Roman"/>
          <w:b/>
          <w:sz w:val="28"/>
          <w:szCs w:val="28"/>
        </w:rPr>
        <w:t xml:space="preserve">  o</w:t>
      </w:r>
      <w:proofErr w:type="gramEnd"/>
      <w:r w:rsidRPr="00F31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b/>
          <w:sz w:val="28"/>
          <w:szCs w:val="28"/>
        </w:rPr>
        <w:t>izboru</w:t>
      </w:r>
      <w:proofErr w:type="spellEnd"/>
      <w:r w:rsidRPr="00F31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b/>
          <w:sz w:val="28"/>
          <w:szCs w:val="28"/>
        </w:rPr>
        <w:t>predsjednika</w:t>
      </w:r>
      <w:proofErr w:type="spellEnd"/>
      <w:r w:rsidRPr="00F31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b/>
          <w:sz w:val="28"/>
          <w:szCs w:val="28"/>
        </w:rPr>
        <w:t>Opštine</w:t>
      </w:r>
      <w:proofErr w:type="spellEnd"/>
    </w:p>
    <w:p w:rsidR="006D2535" w:rsidRPr="00F31552" w:rsidRDefault="006D2535" w:rsidP="006D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3B" w:rsidRPr="00F31552" w:rsidRDefault="00E63F3B" w:rsidP="00F3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Edib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62D">
        <w:rPr>
          <w:rFonts w:ascii="Times New Roman" w:hAnsi="Times New Roman" w:cs="Times New Roman"/>
          <w:sz w:val="28"/>
          <w:szCs w:val="28"/>
        </w:rPr>
        <w:t>izvjestilac</w:t>
      </w:r>
      <w:proofErr w:type="spellEnd"/>
      <w:r w:rsidR="005B762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proofErr w:type="gramStart"/>
      <w:r w:rsidR="005B762D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="005B762D">
        <w:rPr>
          <w:rFonts w:ascii="Times New Roman" w:hAnsi="Times New Roman" w:cs="Times New Roman"/>
          <w:sz w:val="28"/>
          <w:szCs w:val="28"/>
        </w:rPr>
        <w:t xml:space="preserve"> </w:t>
      </w:r>
      <w:r w:rsidR="006D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535">
        <w:rPr>
          <w:rFonts w:ascii="Times New Roman" w:hAnsi="Times New Roman" w:cs="Times New Roman"/>
          <w:sz w:val="28"/>
          <w:szCs w:val="28"/>
        </w:rPr>
        <w:t>predlagača</w:t>
      </w:r>
      <w:proofErr w:type="spellEnd"/>
      <w:proofErr w:type="gramEnd"/>
      <w:r w:rsidR="006D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535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="006D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53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D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535">
        <w:rPr>
          <w:rFonts w:ascii="Times New Roman" w:hAnsi="Times New Roman" w:cs="Times New Roman"/>
          <w:sz w:val="28"/>
          <w:szCs w:val="28"/>
        </w:rPr>
        <w:t>liste</w:t>
      </w:r>
      <w:proofErr w:type="spellEnd"/>
      <w:r w:rsidR="006D2535">
        <w:rPr>
          <w:rFonts w:ascii="Times New Roman" w:hAnsi="Times New Roman" w:cs="Times New Roman"/>
          <w:sz w:val="28"/>
          <w:szCs w:val="28"/>
        </w:rPr>
        <w:t xml:space="preserve"> “</w:t>
      </w:r>
      <w:r w:rsidR="006D2535">
        <w:rPr>
          <w:rFonts w:ascii="Times New Roman" w:hAnsi="Times New Roman" w:cs="Times New Roman"/>
          <w:sz w:val="28"/>
          <w:szCs w:val="28"/>
          <w:lang w:val="sr-Latn-BA"/>
        </w:rPr>
        <w:t xml:space="preserve">Bošnjačka stranka-Rafet Husović, Rožaje na prvom mjestu“,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predložio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</w:t>
      </w:r>
      <w:r w:rsidR="00F31552"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Rahmana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Husovića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52" w:rsidRPr="00F315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31552"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52" w:rsidRPr="00F31552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F31552"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52" w:rsidRPr="00F31552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49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34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9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4D">
        <w:rPr>
          <w:rFonts w:ascii="Times New Roman" w:hAnsi="Times New Roman" w:cs="Times New Roman"/>
          <w:sz w:val="28"/>
          <w:szCs w:val="28"/>
        </w:rPr>
        <w:t>usmeno</w:t>
      </w:r>
      <w:proofErr w:type="spellEnd"/>
      <w:r w:rsidR="0049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4D">
        <w:rPr>
          <w:rFonts w:ascii="Times New Roman" w:hAnsi="Times New Roman" w:cs="Times New Roman"/>
          <w:sz w:val="28"/>
          <w:szCs w:val="28"/>
        </w:rPr>
        <w:t>obra</w:t>
      </w:r>
      <w:proofErr w:type="spellEnd"/>
      <w:r w:rsidR="0049534D">
        <w:rPr>
          <w:rFonts w:ascii="Times New Roman" w:hAnsi="Times New Roman" w:cs="Times New Roman"/>
          <w:sz w:val="28"/>
          <w:szCs w:val="28"/>
          <w:lang w:val="sr-Latn-BA"/>
        </w:rPr>
        <w:t>zložio prijedlog</w:t>
      </w:r>
      <w:r w:rsidR="00F31552" w:rsidRPr="00F31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35" w:rsidRDefault="006D2535" w:rsidP="00C4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F31552" w:rsidRDefault="00E63F3B" w:rsidP="00C4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33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</w:t>
      </w:r>
      <w:r w:rsidRPr="00E63F3B">
        <w:rPr>
          <w:rFonts w:ascii="Times New Roman" w:hAnsi="Times New Roman" w:cs="Times New Roman"/>
          <w:b/>
          <w:i/>
          <w:sz w:val="28"/>
          <w:szCs w:val="28"/>
          <w:lang w:val="sl-SI"/>
        </w:rPr>
        <w:t xml:space="preserve">za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(</w:t>
      </w:r>
      <w:r w:rsidRPr="00E63F3B">
        <w:rPr>
          <w:rFonts w:ascii="Times New Roman" w:hAnsi="Times New Roman" w:cs="Times New Roman"/>
          <w:b/>
          <w:i/>
          <w:sz w:val="28"/>
          <w:szCs w:val="28"/>
          <w:lang w:val="sl-SI"/>
        </w:rPr>
        <w:t>jednoglasno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)izabrala </w:t>
      </w:r>
      <w:r w:rsidRPr="00227CAA">
        <w:rPr>
          <w:rFonts w:ascii="Times New Roman" w:hAnsi="Times New Roman" w:cs="Times New Roman"/>
          <w:b/>
          <w:i/>
          <w:sz w:val="28"/>
          <w:szCs w:val="28"/>
          <w:lang w:val="sl-SI"/>
        </w:rPr>
        <w:t xml:space="preserve">Rahmana Husovića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za predsjednika Opštine.</w:t>
      </w:r>
    </w:p>
    <w:p w:rsidR="00E63F3B" w:rsidRPr="00F31552" w:rsidRDefault="00E63F3B" w:rsidP="00C4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l-SI"/>
        </w:rPr>
      </w:pPr>
    </w:p>
    <w:p w:rsidR="00C41F3F" w:rsidRPr="00DE0C06" w:rsidRDefault="00C41F3F" w:rsidP="00C4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Druga tačka dnevnog reda</w:t>
      </w:r>
    </w:p>
    <w:p w:rsidR="00C41F3F" w:rsidRDefault="00E63F3B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Budžetu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2020.godinu</w:t>
      </w:r>
    </w:p>
    <w:p w:rsidR="00227CAA" w:rsidRDefault="00227CAA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535" w:rsidRDefault="00227CAA" w:rsidP="006D25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Ismet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Hadžić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CAA">
        <w:rPr>
          <w:rFonts w:ascii="Times New Roman" w:hAnsi="Times New Roman" w:cs="Times New Roman"/>
          <w:sz w:val="28"/>
          <w:szCs w:val="28"/>
        </w:rPr>
        <w:t>Sekretar</w:t>
      </w:r>
      <w:proofErr w:type="spellEnd"/>
      <w:proofErr w:type="gramEnd"/>
      <w:r w:rsidRP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C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CAA">
        <w:rPr>
          <w:rFonts w:ascii="Times New Roman" w:hAnsi="Times New Roman" w:cs="Times New Roman"/>
          <w:sz w:val="28"/>
          <w:szCs w:val="28"/>
        </w:rPr>
        <w:t>finansije</w:t>
      </w:r>
      <w:proofErr w:type="spellEnd"/>
      <w:r w:rsidRP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CA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CAA">
        <w:rPr>
          <w:rFonts w:ascii="Times New Roman" w:hAnsi="Times New Roman" w:cs="Times New Roman"/>
          <w:sz w:val="28"/>
          <w:szCs w:val="28"/>
        </w:rPr>
        <w:t>ekonomski</w:t>
      </w:r>
      <w:proofErr w:type="spellEnd"/>
      <w:r w:rsidRP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CAA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uvodno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obrazloženje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5131" w:rsidRPr="006D2535" w:rsidRDefault="00275131" w:rsidP="006D2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Predloženi amandman je djelimično prihvaćen od strane obrađivača Odluke, i isti postaje sastavni dio Odluke</w:t>
      </w:r>
      <w:r w:rsidRPr="00275131">
        <w:rPr>
          <w:rFonts w:ascii="Times New Roman" w:hAnsi="Times New Roman" w:cs="Times New Roman"/>
          <w:sz w:val="28"/>
          <w:szCs w:val="28"/>
        </w:rPr>
        <w:t xml:space="preserve"> </w:t>
      </w:r>
      <w:r w:rsidRPr="00F31552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Budžetu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2020.godinu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131" w:rsidRDefault="00275131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41F3F" w:rsidRDefault="00C41F3F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put uzeli su  odbornici/ce: Alen Kalač /SD/, </w:t>
      </w:r>
      <w:r w:rsidR="00227CAA">
        <w:rPr>
          <w:rFonts w:ascii="Times New Roman" w:hAnsi="Times New Roman" w:cs="Times New Roman"/>
          <w:sz w:val="28"/>
          <w:szCs w:val="28"/>
          <w:lang w:val="sr-Latn-CS"/>
        </w:rPr>
        <w:t xml:space="preserve">Dr Ruždija Kalač /DPS/, Faruk Agović /SDP/, Demis Demić /DPS/, Adnan Hadžić /DPS/, </w:t>
      </w:r>
      <w:proofErr w:type="spellStart"/>
      <w:r w:rsidR="00227CAA">
        <w:rPr>
          <w:rFonts w:ascii="Times New Roman" w:hAnsi="Times New Roman" w:cs="Times New Roman"/>
          <w:sz w:val="28"/>
          <w:szCs w:val="28"/>
        </w:rPr>
        <w:t>Esad</w:t>
      </w:r>
      <w:proofErr w:type="spellEnd"/>
      <w:r w:rsid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AA">
        <w:rPr>
          <w:rFonts w:ascii="Times New Roman" w:hAnsi="Times New Roman" w:cs="Times New Roman"/>
          <w:sz w:val="28"/>
          <w:szCs w:val="28"/>
        </w:rPr>
        <w:t>Plunac</w:t>
      </w:r>
      <w:proofErr w:type="spellEnd"/>
      <w:r w:rsidR="00227CAA">
        <w:rPr>
          <w:rFonts w:ascii="Times New Roman" w:hAnsi="Times New Roman" w:cs="Times New Roman"/>
          <w:sz w:val="28"/>
          <w:szCs w:val="28"/>
        </w:rPr>
        <w:t xml:space="preserve"> /SD/,</w:t>
      </w:r>
      <w:r w:rsidR="00227CAA" w:rsidRPr="0009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Rafet Nurković /BS/, </w:t>
      </w:r>
      <w:r w:rsidR="00227CAA">
        <w:rPr>
          <w:rFonts w:ascii="Times New Roman" w:hAnsi="Times New Roman" w:cs="Times New Roman"/>
          <w:sz w:val="28"/>
          <w:szCs w:val="28"/>
          <w:lang w:val="sr-Latn-CS"/>
        </w:rPr>
        <w:t xml:space="preserve">Dr Cena Kajević /BS/, Edib Šaljić /BS/, Ismet Hadžić,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/BS/</w:t>
      </w:r>
      <w:r w:rsid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A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AA">
        <w:rPr>
          <w:rFonts w:ascii="Times New Roman" w:hAnsi="Times New Roman" w:cs="Times New Roman"/>
          <w:sz w:val="28"/>
          <w:szCs w:val="28"/>
        </w:rPr>
        <w:t>Rahman</w:t>
      </w:r>
      <w:proofErr w:type="spellEnd"/>
      <w:r w:rsid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AA">
        <w:rPr>
          <w:rFonts w:ascii="Times New Roman" w:hAnsi="Times New Roman" w:cs="Times New Roman"/>
          <w:sz w:val="28"/>
          <w:szCs w:val="28"/>
        </w:rPr>
        <w:t>Husović</w:t>
      </w:r>
      <w:proofErr w:type="spellEnd"/>
      <w:r w:rsid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AA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="0022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A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227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AA" w:rsidRDefault="00227CAA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CAA" w:rsidRDefault="00227CAA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drugi put uzeli su  odbornici/ce:  Dr Ruždija Kalač /DPS/, Faruk Agović /SDP/, Alen Kalač /SD/, </w:t>
      </w:r>
      <w:proofErr w:type="spellStart"/>
      <w:r>
        <w:rPr>
          <w:rFonts w:ascii="Times New Roman" w:hAnsi="Times New Roman" w:cs="Times New Roman"/>
          <w:sz w:val="28"/>
          <w:szCs w:val="28"/>
        </w:rPr>
        <w:t>Esad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/SD/,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/BS/, </w:t>
      </w:r>
      <w:r>
        <w:rPr>
          <w:rFonts w:ascii="Times New Roman" w:hAnsi="Times New Roman" w:cs="Times New Roman"/>
          <w:sz w:val="28"/>
          <w:szCs w:val="28"/>
          <w:lang w:val="sr-Latn-CS"/>
        </w:rPr>
        <w:t>Dr Cena Kajević /BS/, Alija Dautović /BS/ i Rahman Husović predsjednik Opštine.</w:t>
      </w:r>
    </w:p>
    <w:p w:rsidR="00C41F3F" w:rsidRDefault="00C41F3F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F1053" w:rsidRPr="001F1053" w:rsidRDefault="001F1053" w:rsidP="001F10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26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Pr="009B3E30">
        <w:rPr>
          <w:rFonts w:ascii="Times New Roman" w:hAnsi="Times New Roman" w:cs="Times New Roman"/>
          <w:i/>
          <w:sz w:val="28"/>
          <w:szCs w:val="28"/>
        </w:rPr>
        <w:t>o</w:t>
      </w:r>
      <w:r w:rsidRPr="001F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Budžetu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opštine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2020.godinu</w:t>
      </w:r>
    </w:p>
    <w:p w:rsidR="001F1053" w:rsidRDefault="001F1053" w:rsidP="001F1053">
      <w:pPr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F3F" w:rsidRDefault="00C41F3F" w:rsidP="00C41F3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41F3F" w:rsidRPr="001F1053" w:rsidRDefault="00C41F3F" w:rsidP="001F1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Treća tačka dnevnog reda</w:t>
      </w:r>
    </w:p>
    <w:p w:rsidR="001F1053" w:rsidRDefault="001F1053" w:rsidP="001F1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kreditnom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zaduženju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refinansiranja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obaveza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F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52">
        <w:rPr>
          <w:rFonts w:ascii="Times New Roman" w:hAnsi="Times New Roman" w:cs="Times New Roman"/>
          <w:sz w:val="28"/>
          <w:szCs w:val="28"/>
        </w:rPr>
        <w:t>kredita</w:t>
      </w:r>
      <w:proofErr w:type="spellEnd"/>
    </w:p>
    <w:p w:rsidR="001F1053" w:rsidRDefault="001F1053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C41F3F" w:rsidRPr="001F1053" w:rsidRDefault="00C41F3F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</w:t>
      </w:r>
      <w:r w:rsidR="001F1053">
        <w:rPr>
          <w:rFonts w:ascii="Times New Roman" w:hAnsi="Times New Roman" w:cs="Times New Roman"/>
          <w:sz w:val="28"/>
          <w:szCs w:val="28"/>
          <w:lang w:val="sr-Latn-CS"/>
        </w:rPr>
        <w:t>: Dr Ruždija Kalač /DPS/.</w:t>
      </w:r>
    </w:p>
    <w:p w:rsidR="001F1053" w:rsidRDefault="001F1053" w:rsidP="00C4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053" w:rsidRPr="001F1053" w:rsidRDefault="001F1053" w:rsidP="001F10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Latn-BA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25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Pr="009B3E30">
        <w:rPr>
          <w:rFonts w:ascii="Times New Roman" w:hAnsi="Times New Roman" w:cs="Times New Roman"/>
          <w:i/>
          <w:sz w:val="28"/>
          <w:szCs w:val="28"/>
        </w:rPr>
        <w:t>o</w:t>
      </w:r>
      <w:r w:rsidRPr="001F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kreditnom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zaduženju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opštine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radi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refinansiranja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obaveza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po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osnovu</w:t>
      </w:r>
      <w:proofErr w:type="spellEnd"/>
      <w:r w:rsidRPr="001F1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53">
        <w:rPr>
          <w:rFonts w:ascii="Times New Roman" w:hAnsi="Times New Roman" w:cs="Times New Roman"/>
          <w:i/>
          <w:sz w:val="28"/>
          <w:szCs w:val="28"/>
        </w:rPr>
        <w:t>kredita</w:t>
      </w:r>
      <w:proofErr w:type="spellEnd"/>
    </w:p>
    <w:p w:rsidR="00C41F3F" w:rsidRPr="00154EB6" w:rsidRDefault="00C41F3F" w:rsidP="00C41F3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41F3F" w:rsidRDefault="001F1053" w:rsidP="00C41F3F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Sjednica je završena u 12:2</w:t>
      </w:r>
      <w:r w:rsidR="00C41F3F">
        <w:rPr>
          <w:rFonts w:ascii="Times New Roman" w:hAnsi="Times New Roman" w:cs="Times New Roman"/>
          <w:sz w:val="28"/>
          <w:szCs w:val="28"/>
          <w:lang w:val="sl-SI"/>
        </w:rPr>
        <w:t>0 h.</w:t>
      </w:r>
    </w:p>
    <w:p w:rsidR="00C41F3F" w:rsidRPr="005F4BF4" w:rsidRDefault="005F4BF4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317/19</w:t>
      </w:r>
    </w:p>
    <w:p w:rsidR="00C41F3F" w:rsidRDefault="001F1053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23</w:t>
      </w:r>
      <w:r w:rsidR="00C41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F3F">
        <w:rPr>
          <w:rFonts w:ascii="Times New Roman" w:hAnsi="Times New Roman" w:cs="Times New Roman"/>
          <w:sz w:val="28"/>
          <w:szCs w:val="28"/>
        </w:rPr>
        <w:t xml:space="preserve"> 01. 2020. </w:t>
      </w:r>
      <w:proofErr w:type="spellStart"/>
      <w:proofErr w:type="gramStart"/>
      <w:r w:rsidR="00C41F3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C41F3F" w:rsidRDefault="00C41F3F" w:rsidP="00C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3F" w:rsidRDefault="00C41F3F" w:rsidP="00C41F3F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C45" w:rsidRPr="001F1053" w:rsidRDefault="00C41F3F" w:rsidP="001F1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         Amer Dacić, s.r,                                                                                           Almir Avdić, s.r, Sekretar Skupštine.                                                                                    Predsjednik Skupštine.</w:t>
      </w:r>
    </w:p>
    <w:sectPr w:rsidR="00605C45" w:rsidRPr="001F1053" w:rsidSect="00214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AA8"/>
    <w:multiLevelType w:val="hybridMultilevel"/>
    <w:tmpl w:val="E5EE8CEE"/>
    <w:lvl w:ilvl="0" w:tplc="BAE229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F3F"/>
    <w:rsid w:val="00136AC5"/>
    <w:rsid w:val="001F1053"/>
    <w:rsid w:val="00227CAA"/>
    <w:rsid w:val="00275131"/>
    <w:rsid w:val="00414FC6"/>
    <w:rsid w:val="0049534D"/>
    <w:rsid w:val="005B762D"/>
    <w:rsid w:val="005F4BF4"/>
    <w:rsid w:val="00605C45"/>
    <w:rsid w:val="006D2535"/>
    <w:rsid w:val="006E1EF9"/>
    <w:rsid w:val="008B74A0"/>
    <w:rsid w:val="00B741CC"/>
    <w:rsid w:val="00BF0B3C"/>
    <w:rsid w:val="00C41F3F"/>
    <w:rsid w:val="00CA1B30"/>
    <w:rsid w:val="00CB3A36"/>
    <w:rsid w:val="00DA46C4"/>
    <w:rsid w:val="00E63F3B"/>
    <w:rsid w:val="00F3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41F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C41F3F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22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9</cp:revision>
  <cp:lastPrinted>2020-01-24T08:41:00Z</cp:lastPrinted>
  <dcterms:created xsi:type="dcterms:W3CDTF">2020-01-23T07:05:00Z</dcterms:created>
  <dcterms:modified xsi:type="dcterms:W3CDTF">2020-02-04T10:43:00Z</dcterms:modified>
</cp:coreProperties>
</file>