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73" w:rsidRDefault="005A117A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0F9">
        <w:rPr>
          <w:rFonts w:ascii="Times New Roman" w:hAnsi="Times New Roman" w:cs="Times New Roman"/>
          <w:sz w:val="24"/>
          <w:szCs w:val="24"/>
        </w:rPr>
        <w:t>Na osnovu člana 223 stav 1 Zakona o planiranju prostora i izgradn</w:t>
      </w:r>
      <w:r w:rsidR="007510AB">
        <w:rPr>
          <w:rFonts w:ascii="Times New Roman" w:hAnsi="Times New Roman" w:cs="Times New Roman"/>
          <w:sz w:val="24"/>
          <w:szCs w:val="24"/>
        </w:rPr>
        <w:t>ji objekata („Službeni list CG“,</w:t>
      </w:r>
      <w:r w:rsidRPr="008260F9">
        <w:rPr>
          <w:rFonts w:ascii="Times New Roman" w:hAnsi="Times New Roman" w:cs="Times New Roman"/>
          <w:sz w:val="24"/>
          <w:szCs w:val="24"/>
        </w:rPr>
        <w:t xml:space="preserve"> br.</w:t>
      </w:r>
      <w:r w:rsidR="007510AB">
        <w:rPr>
          <w:rFonts w:ascii="Times New Roman" w:hAnsi="Times New Roman" w:cs="Times New Roman"/>
          <w:sz w:val="24"/>
          <w:szCs w:val="24"/>
        </w:rPr>
        <w:t xml:space="preserve"> </w:t>
      </w:r>
      <w:r w:rsidRPr="008260F9">
        <w:rPr>
          <w:rFonts w:ascii="Times New Roman" w:hAnsi="Times New Roman" w:cs="Times New Roman"/>
          <w:sz w:val="24"/>
          <w:szCs w:val="24"/>
        </w:rPr>
        <w:t>64/17, 44/18, 63/18 i 82/20), člana 38 tačka 2 Zakona o lokalnoj samoupravi („Službeni list CG“, br.</w:t>
      </w:r>
      <w:r w:rsidR="007510AB">
        <w:rPr>
          <w:rFonts w:ascii="Times New Roman" w:hAnsi="Times New Roman" w:cs="Times New Roman"/>
          <w:sz w:val="24"/>
          <w:szCs w:val="24"/>
        </w:rPr>
        <w:t xml:space="preserve"> </w:t>
      </w:r>
      <w:r w:rsidRPr="008260F9">
        <w:rPr>
          <w:rFonts w:ascii="Times New Roman" w:hAnsi="Times New Roman" w:cs="Times New Roman"/>
          <w:sz w:val="24"/>
          <w:szCs w:val="24"/>
        </w:rPr>
        <w:t>2/</w:t>
      </w:r>
      <w:r w:rsidR="00F96606">
        <w:rPr>
          <w:rFonts w:ascii="Times New Roman" w:hAnsi="Times New Roman" w:cs="Times New Roman"/>
          <w:sz w:val="24"/>
          <w:szCs w:val="24"/>
        </w:rPr>
        <w:t xml:space="preserve">18, 34/19 i 38/20) i člana 46 </w:t>
      </w:r>
      <w:r w:rsidRPr="008260F9">
        <w:rPr>
          <w:rFonts w:ascii="Times New Roman" w:hAnsi="Times New Roman" w:cs="Times New Roman"/>
          <w:sz w:val="24"/>
          <w:szCs w:val="24"/>
        </w:rPr>
        <w:t>Statuta opštine</w:t>
      </w:r>
      <w:r w:rsidR="00F96606">
        <w:rPr>
          <w:rFonts w:ascii="Times New Roman" w:hAnsi="Times New Roman" w:cs="Times New Roman"/>
          <w:sz w:val="24"/>
          <w:szCs w:val="24"/>
        </w:rPr>
        <w:t xml:space="preserve"> </w:t>
      </w:r>
      <w:r w:rsidRPr="008260F9">
        <w:rPr>
          <w:rFonts w:ascii="Times New Roman" w:hAnsi="Times New Roman" w:cs="Times New Roman"/>
          <w:sz w:val="24"/>
          <w:szCs w:val="24"/>
        </w:rPr>
        <w:t>(„Službeni list CG</w:t>
      </w:r>
      <w:r w:rsidR="00F96606">
        <w:rPr>
          <w:rFonts w:ascii="Times New Roman" w:hAnsi="Times New Roman" w:cs="Times New Roman"/>
          <w:sz w:val="24"/>
          <w:szCs w:val="24"/>
        </w:rPr>
        <w:t xml:space="preserve"> – Opštinski propisi“</w:t>
      </w:r>
      <w:r w:rsidR="007510AB">
        <w:rPr>
          <w:rFonts w:ascii="Times New Roman" w:hAnsi="Times New Roman" w:cs="Times New Roman"/>
          <w:sz w:val="24"/>
          <w:szCs w:val="24"/>
        </w:rPr>
        <w:t xml:space="preserve">, broj </w:t>
      </w:r>
      <w:r w:rsidR="00F96606">
        <w:rPr>
          <w:rFonts w:ascii="Times New Roman" w:hAnsi="Times New Roman" w:cs="Times New Roman"/>
          <w:sz w:val="24"/>
          <w:szCs w:val="24"/>
        </w:rPr>
        <w:t xml:space="preserve">38/18), Skupština opštine Rožaje, na sjednici održanoj dana </w:t>
      </w:r>
      <w:r w:rsidR="00384CF5">
        <w:rPr>
          <w:rFonts w:ascii="Times New Roman" w:hAnsi="Times New Roman" w:cs="Times New Roman"/>
          <w:sz w:val="24"/>
          <w:szCs w:val="24"/>
        </w:rPr>
        <w:t>03.12.</w:t>
      </w:r>
      <w:r w:rsidRPr="008260F9">
        <w:rPr>
          <w:rFonts w:ascii="Times New Roman" w:hAnsi="Times New Roman" w:cs="Times New Roman"/>
          <w:sz w:val="24"/>
          <w:szCs w:val="24"/>
        </w:rPr>
        <w:t>2020.godine, d o n i j e l a     j e</w:t>
      </w:r>
    </w:p>
    <w:p w:rsidR="008260F9" w:rsidRDefault="008260F9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0F9" w:rsidRPr="008260F9" w:rsidRDefault="008260F9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17A" w:rsidRPr="008260F9" w:rsidRDefault="005A117A" w:rsidP="00826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0F9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5A117A" w:rsidRPr="008260F9" w:rsidRDefault="005A117A" w:rsidP="00826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0F9">
        <w:rPr>
          <w:rFonts w:ascii="Times New Roman" w:hAnsi="Times New Roman" w:cs="Times New Roman"/>
          <w:b/>
          <w:sz w:val="24"/>
          <w:szCs w:val="24"/>
        </w:rPr>
        <w:t>o izmjenama i dopunama Odluke o postavljan</w:t>
      </w:r>
      <w:r w:rsidR="00F96606">
        <w:rPr>
          <w:rFonts w:ascii="Times New Roman" w:hAnsi="Times New Roman" w:cs="Times New Roman"/>
          <w:b/>
          <w:sz w:val="24"/>
          <w:szCs w:val="24"/>
        </w:rPr>
        <w:t>ju odnosno građ</w:t>
      </w:r>
      <w:r w:rsidRPr="008260F9">
        <w:rPr>
          <w:rFonts w:ascii="Times New Roman" w:hAnsi="Times New Roman" w:cs="Times New Roman"/>
          <w:b/>
          <w:sz w:val="24"/>
          <w:szCs w:val="24"/>
        </w:rPr>
        <w:t>enju i uklanjanju pomoćnih objekata</w:t>
      </w:r>
    </w:p>
    <w:p w:rsidR="005A117A" w:rsidRPr="008260F9" w:rsidRDefault="005A117A" w:rsidP="00826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17A" w:rsidRPr="00F96606" w:rsidRDefault="005A117A" w:rsidP="00826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606"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5A117A" w:rsidRDefault="005A117A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0F9">
        <w:rPr>
          <w:rFonts w:ascii="Times New Roman" w:hAnsi="Times New Roman" w:cs="Times New Roman"/>
          <w:sz w:val="24"/>
          <w:szCs w:val="24"/>
        </w:rPr>
        <w:t>U Odlu</w:t>
      </w:r>
      <w:r w:rsidR="00F96606">
        <w:rPr>
          <w:rFonts w:ascii="Times New Roman" w:hAnsi="Times New Roman" w:cs="Times New Roman"/>
          <w:sz w:val="24"/>
          <w:szCs w:val="24"/>
        </w:rPr>
        <w:t>ci o postavljanju, odnosno građ</w:t>
      </w:r>
      <w:r w:rsidRPr="008260F9">
        <w:rPr>
          <w:rFonts w:ascii="Times New Roman" w:hAnsi="Times New Roman" w:cs="Times New Roman"/>
          <w:sz w:val="24"/>
          <w:szCs w:val="24"/>
        </w:rPr>
        <w:t>enju i uklanjanju pomoćnih</w:t>
      </w:r>
      <w:r w:rsidR="00F96606">
        <w:rPr>
          <w:rFonts w:ascii="Times New Roman" w:hAnsi="Times New Roman" w:cs="Times New Roman"/>
          <w:sz w:val="24"/>
          <w:szCs w:val="24"/>
        </w:rPr>
        <w:t xml:space="preserve"> objekata („Službeni list CG – o</w:t>
      </w:r>
      <w:r w:rsidR="007510AB">
        <w:rPr>
          <w:rFonts w:ascii="Times New Roman" w:hAnsi="Times New Roman" w:cs="Times New Roman"/>
          <w:sz w:val="24"/>
          <w:szCs w:val="24"/>
        </w:rPr>
        <w:t>pštinski propisi“</w:t>
      </w:r>
      <w:r w:rsidRPr="008260F9">
        <w:rPr>
          <w:rFonts w:ascii="Times New Roman" w:hAnsi="Times New Roman" w:cs="Times New Roman"/>
          <w:sz w:val="24"/>
          <w:szCs w:val="24"/>
        </w:rPr>
        <w:t>, broj</w:t>
      </w:r>
      <w:r w:rsidR="00F96606">
        <w:rPr>
          <w:rFonts w:ascii="Times New Roman" w:hAnsi="Times New Roman" w:cs="Times New Roman"/>
          <w:sz w:val="24"/>
          <w:szCs w:val="24"/>
        </w:rPr>
        <w:t xml:space="preserve"> 31/14</w:t>
      </w:r>
      <w:r w:rsidRPr="008260F9">
        <w:rPr>
          <w:rFonts w:ascii="Times New Roman" w:hAnsi="Times New Roman" w:cs="Times New Roman"/>
          <w:sz w:val="24"/>
          <w:szCs w:val="24"/>
        </w:rPr>
        <w:t>) u članu 2 stav 1 alineja 2 poslije riječi: „plinski sistemi“ dodaju se riječi: „I foto-naponski paneli za proizvodnju električne energije iz obnovljivih izvora, snage do 10 kW, na krovu osnovnog, odnosno drugog pomoćnog objekta (u daljem tekstu: foto-naponski paneli)“.</w:t>
      </w:r>
    </w:p>
    <w:p w:rsidR="00F96606" w:rsidRPr="008260F9" w:rsidRDefault="00F96606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17A" w:rsidRPr="00F96606" w:rsidRDefault="005A117A" w:rsidP="00826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60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5A117A" w:rsidRPr="008260F9" w:rsidRDefault="005A117A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0F9">
        <w:rPr>
          <w:rFonts w:ascii="Times New Roman" w:hAnsi="Times New Roman" w:cs="Times New Roman"/>
          <w:sz w:val="24"/>
          <w:szCs w:val="24"/>
        </w:rPr>
        <w:t>Član 11 mijenja se i glasi:</w:t>
      </w:r>
    </w:p>
    <w:p w:rsidR="005A117A" w:rsidRPr="008260F9" w:rsidRDefault="005A117A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0F9">
        <w:rPr>
          <w:rFonts w:ascii="Times New Roman" w:hAnsi="Times New Roman" w:cs="Times New Roman"/>
          <w:sz w:val="24"/>
          <w:szCs w:val="24"/>
        </w:rPr>
        <w:t>„Na dijelu</w:t>
      </w:r>
      <w:r w:rsidR="00B24255" w:rsidRPr="008260F9">
        <w:rPr>
          <w:rFonts w:ascii="Times New Roman" w:hAnsi="Times New Roman" w:cs="Times New Roman"/>
          <w:sz w:val="24"/>
          <w:szCs w:val="24"/>
        </w:rPr>
        <w:t xml:space="preserve"> </w:t>
      </w:r>
      <w:r w:rsidR="00DB4E8F" w:rsidRPr="008260F9">
        <w:rPr>
          <w:rFonts w:ascii="Times New Roman" w:hAnsi="Times New Roman" w:cs="Times New Roman"/>
          <w:sz w:val="24"/>
          <w:szCs w:val="24"/>
        </w:rPr>
        <w:t xml:space="preserve">teritorije Opštine </w:t>
      </w:r>
      <w:r w:rsidR="00F96606">
        <w:rPr>
          <w:rFonts w:ascii="Times New Roman" w:hAnsi="Times New Roman" w:cs="Times New Roman"/>
          <w:sz w:val="24"/>
          <w:szCs w:val="24"/>
        </w:rPr>
        <w:t>Rožaje</w:t>
      </w:r>
      <w:r w:rsidR="007510AB">
        <w:rPr>
          <w:rFonts w:ascii="Times New Roman" w:hAnsi="Times New Roman" w:cs="Times New Roman"/>
          <w:sz w:val="24"/>
          <w:szCs w:val="24"/>
        </w:rPr>
        <w:t>, na kojoj nije izgrađ</w:t>
      </w:r>
      <w:r w:rsidR="00DB4E8F" w:rsidRPr="008260F9">
        <w:rPr>
          <w:rFonts w:ascii="Times New Roman" w:hAnsi="Times New Roman" w:cs="Times New Roman"/>
          <w:sz w:val="24"/>
          <w:szCs w:val="24"/>
        </w:rPr>
        <w:t>ena vodovodna i kanalizaciona infrastruktura, u okviru urbanist</w:t>
      </w:r>
      <w:r w:rsidR="00F96606">
        <w:rPr>
          <w:rFonts w:ascii="Times New Roman" w:hAnsi="Times New Roman" w:cs="Times New Roman"/>
          <w:sz w:val="24"/>
          <w:szCs w:val="24"/>
        </w:rPr>
        <w:t>ičke odnosno katastarske parcele</w:t>
      </w:r>
      <w:r w:rsidR="00DB4E8F" w:rsidRPr="008260F9">
        <w:rPr>
          <w:rFonts w:ascii="Times New Roman" w:hAnsi="Times New Roman" w:cs="Times New Roman"/>
          <w:sz w:val="24"/>
          <w:szCs w:val="24"/>
        </w:rPr>
        <w:t>, mogu</w:t>
      </w:r>
      <w:r w:rsidR="00F96606">
        <w:rPr>
          <w:rFonts w:ascii="Times New Roman" w:hAnsi="Times New Roman" w:cs="Times New Roman"/>
          <w:sz w:val="24"/>
          <w:szCs w:val="24"/>
        </w:rPr>
        <w:t xml:space="preserve"> </w:t>
      </w:r>
      <w:r w:rsidR="00DB4E8F" w:rsidRPr="008260F9">
        <w:rPr>
          <w:rFonts w:ascii="Times New Roman" w:hAnsi="Times New Roman" w:cs="Times New Roman"/>
          <w:sz w:val="24"/>
          <w:szCs w:val="24"/>
        </w:rPr>
        <w:t xml:space="preserve">se </w:t>
      </w:r>
      <w:r w:rsidR="007510AB">
        <w:rPr>
          <w:rFonts w:ascii="Times New Roman" w:hAnsi="Times New Roman" w:cs="Times New Roman"/>
          <w:sz w:val="24"/>
          <w:szCs w:val="24"/>
        </w:rPr>
        <w:t xml:space="preserve">graditi pomoćni objekti tipa 2 </w:t>
      </w:r>
      <w:r w:rsidR="00DB4E8F" w:rsidRPr="008260F9">
        <w:rPr>
          <w:rFonts w:ascii="Times New Roman" w:hAnsi="Times New Roman" w:cs="Times New Roman"/>
          <w:sz w:val="24"/>
          <w:szCs w:val="24"/>
        </w:rPr>
        <w:t xml:space="preserve">i to: septičke bio-jame, bunari, cistjerne za vodu, rezervoari i bistjerne. </w:t>
      </w:r>
    </w:p>
    <w:p w:rsidR="00F96606" w:rsidRDefault="00DB4E8F" w:rsidP="00F96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0F9">
        <w:rPr>
          <w:rFonts w:ascii="Times New Roman" w:hAnsi="Times New Roman" w:cs="Times New Roman"/>
          <w:sz w:val="24"/>
          <w:szCs w:val="24"/>
        </w:rPr>
        <w:t>Pomoćni objekti tipa 2: šahtovi, kotlarnice, u</w:t>
      </w:r>
      <w:r w:rsidR="007510AB">
        <w:rPr>
          <w:rFonts w:ascii="Times New Roman" w:hAnsi="Times New Roman" w:cs="Times New Roman"/>
          <w:sz w:val="24"/>
          <w:szCs w:val="24"/>
        </w:rPr>
        <w:t>ređ</w:t>
      </w:r>
      <w:r w:rsidRPr="008260F9">
        <w:rPr>
          <w:rFonts w:ascii="Times New Roman" w:hAnsi="Times New Roman" w:cs="Times New Roman"/>
          <w:sz w:val="24"/>
          <w:szCs w:val="24"/>
        </w:rPr>
        <w:t>aji  za grijanje i hl</w:t>
      </w:r>
      <w:r w:rsidR="007510AB">
        <w:rPr>
          <w:rFonts w:ascii="Times New Roman" w:hAnsi="Times New Roman" w:cs="Times New Roman"/>
          <w:sz w:val="24"/>
          <w:szCs w:val="24"/>
        </w:rPr>
        <w:t>ađ</w:t>
      </w:r>
      <w:r w:rsidR="00F96606">
        <w:rPr>
          <w:rFonts w:ascii="Times New Roman" w:hAnsi="Times New Roman" w:cs="Times New Roman"/>
          <w:sz w:val="24"/>
          <w:szCs w:val="24"/>
        </w:rPr>
        <w:t xml:space="preserve">enje, plinski sistemi i foto </w:t>
      </w:r>
      <w:r w:rsidRPr="008260F9">
        <w:rPr>
          <w:rFonts w:ascii="Times New Roman" w:hAnsi="Times New Roman" w:cs="Times New Roman"/>
          <w:sz w:val="24"/>
          <w:szCs w:val="24"/>
        </w:rPr>
        <w:t>naponski paneli mogu se graditi na cijeloj teritoriji Opštine</w:t>
      </w:r>
      <w:r w:rsidR="00F96606">
        <w:rPr>
          <w:rFonts w:ascii="Times New Roman" w:hAnsi="Times New Roman" w:cs="Times New Roman"/>
          <w:sz w:val="24"/>
          <w:szCs w:val="24"/>
        </w:rPr>
        <w:t xml:space="preserve"> Rožaje.</w:t>
      </w:r>
    </w:p>
    <w:p w:rsidR="00F96606" w:rsidRDefault="00F96606" w:rsidP="00F96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606" w:rsidRDefault="00F96606" w:rsidP="00F96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4E8F" w:rsidRPr="00F96606" w:rsidRDefault="00DB4E8F" w:rsidP="00F966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606">
        <w:rPr>
          <w:rFonts w:ascii="Times New Roman" w:hAnsi="Times New Roman" w:cs="Times New Roman"/>
          <w:b/>
          <w:sz w:val="24"/>
          <w:szCs w:val="24"/>
        </w:rPr>
        <w:t>Član 3</w:t>
      </w:r>
    </w:p>
    <w:p w:rsidR="00DB4E8F" w:rsidRPr="008260F9" w:rsidRDefault="00F96606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DB4E8F" w:rsidRPr="008260F9">
        <w:rPr>
          <w:rFonts w:ascii="Times New Roman" w:hAnsi="Times New Roman" w:cs="Times New Roman"/>
          <w:sz w:val="24"/>
          <w:szCs w:val="24"/>
        </w:rPr>
        <w:t>članu 14</w:t>
      </w:r>
      <w:r w:rsidR="007510AB">
        <w:rPr>
          <w:rFonts w:ascii="Times New Roman" w:hAnsi="Times New Roman" w:cs="Times New Roman"/>
          <w:sz w:val="24"/>
          <w:szCs w:val="24"/>
        </w:rPr>
        <w:t xml:space="preserve"> stav 1 riječi: „Zakonom o uređenju prostora i izgradnji objekata“ zamjenjuju se riječima: „z</w:t>
      </w:r>
      <w:r w:rsidR="00DB4E8F" w:rsidRPr="008260F9">
        <w:rPr>
          <w:rFonts w:ascii="Times New Roman" w:hAnsi="Times New Roman" w:cs="Times New Roman"/>
          <w:sz w:val="24"/>
          <w:szCs w:val="24"/>
        </w:rPr>
        <w:t>akonom kojim se</w:t>
      </w:r>
      <w:r w:rsidR="007510AB">
        <w:rPr>
          <w:rFonts w:ascii="Times New Roman" w:hAnsi="Times New Roman" w:cs="Times New Roman"/>
          <w:sz w:val="24"/>
          <w:szCs w:val="24"/>
        </w:rPr>
        <w:t xml:space="preserve"> uređ</w:t>
      </w:r>
      <w:r w:rsidR="00DB4E8F" w:rsidRPr="008260F9">
        <w:rPr>
          <w:rFonts w:ascii="Times New Roman" w:hAnsi="Times New Roman" w:cs="Times New Roman"/>
          <w:sz w:val="24"/>
          <w:szCs w:val="24"/>
        </w:rPr>
        <w:t>uju pitanja planiranja prostora i izgradnje objekata“.</w:t>
      </w:r>
    </w:p>
    <w:p w:rsidR="00DB4E8F" w:rsidRPr="008260F9" w:rsidRDefault="00DB4E8F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0F9">
        <w:rPr>
          <w:rFonts w:ascii="Times New Roman" w:hAnsi="Times New Roman" w:cs="Times New Roman"/>
          <w:sz w:val="24"/>
          <w:szCs w:val="24"/>
        </w:rPr>
        <w:t>Poslije stava 4 dodaje se novi stav koji glasi:</w:t>
      </w:r>
    </w:p>
    <w:p w:rsidR="00DB4E8F" w:rsidRPr="008260F9" w:rsidRDefault="00DB4E8F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0F9">
        <w:rPr>
          <w:rFonts w:ascii="Times New Roman" w:hAnsi="Times New Roman" w:cs="Times New Roman"/>
          <w:sz w:val="24"/>
          <w:szCs w:val="24"/>
        </w:rPr>
        <w:t>„Izuzetno od odredbi stava 1 ovog člana, tehničku dokumentaciju za postavljanje pomoćnog objekta koji se postavlja kao gotov proizvod, odnosno koji je fabričke proizvodnje čini tip</w:t>
      </w:r>
      <w:r w:rsidR="007510AB">
        <w:rPr>
          <w:rFonts w:ascii="Times New Roman" w:hAnsi="Times New Roman" w:cs="Times New Roman"/>
          <w:sz w:val="24"/>
          <w:szCs w:val="24"/>
        </w:rPr>
        <w:t>ski projekt dobijen od proizvođ</w:t>
      </w:r>
      <w:r w:rsidRPr="008260F9">
        <w:rPr>
          <w:rFonts w:ascii="Times New Roman" w:hAnsi="Times New Roman" w:cs="Times New Roman"/>
          <w:sz w:val="24"/>
          <w:szCs w:val="24"/>
        </w:rPr>
        <w:t>ača.“</w:t>
      </w:r>
    </w:p>
    <w:p w:rsidR="00F96606" w:rsidRDefault="00F96606" w:rsidP="00826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4E8F" w:rsidRPr="00F96606" w:rsidRDefault="00DB4E8F" w:rsidP="00826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606">
        <w:rPr>
          <w:rFonts w:ascii="Times New Roman" w:hAnsi="Times New Roman" w:cs="Times New Roman"/>
          <w:b/>
          <w:sz w:val="24"/>
          <w:szCs w:val="24"/>
        </w:rPr>
        <w:t>Član 4</w:t>
      </w:r>
    </w:p>
    <w:p w:rsidR="00DB4E8F" w:rsidRPr="008260F9" w:rsidRDefault="007510AB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</w:t>
      </w:r>
      <w:r w:rsidR="00DB4E8F" w:rsidRPr="008260F9">
        <w:rPr>
          <w:rFonts w:ascii="Times New Roman" w:hAnsi="Times New Roman" w:cs="Times New Roman"/>
          <w:sz w:val="24"/>
          <w:szCs w:val="24"/>
        </w:rPr>
        <w:t>dluka stupa na snagu osmog dana od dana objavljivanja u „Službenom listu Crne Gore – opštinski propisi“.</w:t>
      </w:r>
    </w:p>
    <w:p w:rsidR="00DB4E8F" w:rsidRPr="008260F9" w:rsidRDefault="00DB4E8F" w:rsidP="00826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606" w:rsidRDefault="00F96606" w:rsidP="00826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606" w:rsidRPr="00F96606" w:rsidRDefault="00384CF5" w:rsidP="00F96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Broj:02-016/20</w:t>
      </w:r>
      <w:r w:rsidR="00343C48">
        <w:rPr>
          <w:rFonts w:ascii="Times New Roman" w:hAnsi="Times New Roman" w:cs="Times New Roman"/>
          <w:sz w:val="24"/>
          <w:szCs w:val="24"/>
        </w:rPr>
        <w:t>-347</w:t>
      </w:r>
    </w:p>
    <w:p w:rsidR="00F96606" w:rsidRPr="00F96606" w:rsidRDefault="00384CF5" w:rsidP="00F96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Rožaje, 04. 12. </w:t>
      </w:r>
      <w:r w:rsidR="007510AB">
        <w:rPr>
          <w:rFonts w:ascii="Times New Roman" w:hAnsi="Times New Roman" w:cs="Times New Roman"/>
          <w:sz w:val="24"/>
          <w:szCs w:val="24"/>
        </w:rPr>
        <w:t>2020. godine</w:t>
      </w:r>
    </w:p>
    <w:p w:rsidR="00F96606" w:rsidRDefault="00F96606" w:rsidP="00F966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606" w:rsidRDefault="00F96606" w:rsidP="00826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E8F" w:rsidRPr="00384CF5" w:rsidRDefault="00DB4E8F" w:rsidP="00826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CF5">
        <w:rPr>
          <w:rFonts w:ascii="Times New Roman" w:hAnsi="Times New Roman" w:cs="Times New Roman"/>
          <w:b/>
          <w:sz w:val="24"/>
          <w:szCs w:val="24"/>
        </w:rPr>
        <w:t>SKUPŠTINA OPŠTINE</w:t>
      </w:r>
      <w:r w:rsidR="00F96606" w:rsidRPr="00384CF5">
        <w:rPr>
          <w:rFonts w:ascii="Times New Roman" w:hAnsi="Times New Roman" w:cs="Times New Roman"/>
          <w:b/>
          <w:sz w:val="24"/>
          <w:szCs w:val="24"/>
        </w:rPr>
        <w:t xml:space="preserve"> ROŽAJE</w:t>
      </w:r>
    </w:p>
    <w:p w:rsidR="00F96606" w:rsidRDefault="00F96606" w:rsidP="00826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CF5" w:rsidRPr="008260F9" w:rsidRDefault="00384CF5" w:rsidP="00826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E8F" w:rsidRPr="00384CF5" w:rsidRDefault="007510AB" w:rsidP="008260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Pr="00384CF5">
        <w:rPr>
          <w:rFonts w:ascii="Times New Roman" w:hAnsi="Times New Roman" w:cs="Times New Roman"/>
          <w:sz w:val="24"/>
          <w:szCs w:val="24"/>
        </w:rPr>
        <w:t>Predsjednik Skupštine</w:t>
      </w:r>
      <w:r w:rsidR="00DB4E8F" w:rsidRPr="00384CF5">
        <w:rPr>
          <w:rFonts w:ascii="Times New Roman" w:hAnsi="Times New Roman" w:cs="Times New Roman"/>
          <w:sz w:val="24"/>
          <w:szCs w:val="24"/>
        </w:rPr>
        <w:t>,</w:t>
      </w:r>
    </w:p>
    <w:p w:rsidR="00DB4E8F" w:rsidRPr="00384CF5" w:rsidRDefault="00DB4E8F" w:rsidP="00826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CF5">
        <w:rPr>
          <w:rFonts w:ascii="Times New Roman" w:hAnsi="Times New Roman" w:cs="Times New Roman"/>
          <w:sz w:val="24"/>
          <w:szCs w:val="24"/>
        </w:rPr>
        <w:tab/>
      </w:r>
      <w:r w:rsidRPr="00384CF5">
        <w:rPr>
          <w:rFonts w:ascii="Times New Roman" w:hAnsi="Times New Roman" w:cs="Times New Roman"/>
          <w:sz w:val="24"/>
          <w:szCs w:val="24"/>
        </w:rPr>
        <w:tab/>
      </w:r>
      <w:r w:rsidRPr="00384CF5">
        <w:rPr>
          <w:rFonts w:ascii="Times New Roman" w:hAnsi="Times New Roman" w:cs="Times New Roman"/>
          <w:sz w:val="24"/>
          <w:szCs w:val="24"/>
        </w:rPr>
        <w:tab/>
      </w:r>
      <w:r w:rsidRPr="00384CF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84CF5">
        <w:rPr>
          <w:rFonts w:ascii="Times New Roman" w:hAnsi="Times New Roman" w:cs="Times New Roman"/>
          <w:sz w:val="24"/>
          <w:szCs w:val="24"/>
        </w:rPr>
        <w:tab/>
      </w:r>
      <w:r w:rsidRPr="00384CF5">
        <w:rPr>
          <w:rFonts w:ascii="Times New Roman" w:hAnsi="Times New Roman" w:cs="Times New Roman"/>
          <w:sz w:val="24"/>
          <w:szCs w:val="24"/>
        </w:rPr>
        <w:tab/>
      </w:r>
      <w:r w:rsidRPr="00384CF5">
        <w:rPr>
          <w:rFonts w:ascii="Times New Roman" w:hAnsi="Times New Roman" w:cs="Times New Roman"/>
          <w:sz w:val="24"/>
          <w:szCs w:val="24"/>
        </w:rPr>
        <w:tab/>
      </w:r>
      <w:r w:rsidRPr="00384CF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F96606" w:rsidRPr="00384CF5">
        <w:rPr>
          <w:rFonts w:ascii="Times New Roman" w:hAnsi="Times New Roman" w:cs="Times New Roman"/>
          <w:sz w:val="24"/>
          <w:szCs w:val="24"/>
        </w:rPr>
        <w:t xml:space="preserve">   </w:t>
      </w:r>
      <w:r w:rsidR="00384CF5">
        <w:rPr>
          <w:rFonts w:ascii="Times New Roman" w:hAnsi="Times New Roman" w:cs="Times New Roman"/>
          <w:sz w:val="24"/>
          <w:szCs w:val="24"/>
        </w:rPr>
        <w:t xml:space="preserve">   </w:t>
      </w:r>
      <w:r w:rsidR="00F96606" w:rsidRPr="00384CF5">
        <w:rPr>
          <w:rFonts w:ascii="Times New Roman" w:hAnsi="Times New Roman" w:cs="Times New Roman"/>
          <w:sz w:val="24"/>
          <w:szCs w:val="24"/>
        </w:rPr>
        <w:t>Almir Avdić</w:t>
      </w:r>
      <w:r w:rsidR="00343C48">
        <w:rPr>
          <w:rFonts w:ascii="Times New Roman" w:hAnsi="Times New Roman" w:cs="Times New Roman"/>
          <w:sz w:val="24"/>
          <w:szCs w:val="24"/>
        </w:rPr>
        <w:t>,</w:t>
      </w:r>
      <w:r w:rsidR="00BE6BE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43C48">
        <w:rPr>
          <w:rFonts w:ascii="Times New Roman" w:hAnsi="Times New Roman" w:cs="Times New Roman"/>
          <w:sz w:val="24"/>
          <w:szCs w:val="24"/>
        </w:rPr>
        <w:t>s.r.</w:t>
      </w:r>
    </w:p>
    <w:p w:rsidR="00F96606" w:rsidRPr="00384CF5" w:rsidRDefault="00F96606" w:rsidP="00826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606" w:rsidRDefault="00F96606" w:rsidP="008260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6606" w:rsidRDefault="00F96606" w:rsidP="008260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6606" w:rsidRDefault="00F96606" w:rsidP="008260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6ECB" w:rsidRPr="008260F9" w:rsidRDefault="00216ECB" w:rsidP="00216E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16ECB" w:rsidRPr="008260F9" w:rsidSect="00DB4E8F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53951"/>
    <w:multiLevelType w:val="hybridMultilevel"/>
    <w:tmpl w:val="55262DA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17A"/>
    <w:rsid w:val="001D7E7D"/>
    <w:rsid w:val="001F60B5"/>
    <w:rsid w:val="00216ECB"/>
    <w:rsid w:val="003170D5"/>
    <w:rsid w:val="00343C48"/>
    <w:rsid w:val="00384CF5"/>
    <w:rsid w:val="00526CCE"/>
    <w:rsid w:val="005A117A"/>
    <w:rsid w:val="007510AB"/>
    <w:rsid w:val="00754459"/>
    <w:rsid w:val="008260F9"/>
    <w:rsid w:val="00B24255"/>
    <w:rsid w:val="00B9018B"/>
    <w:rsid w:val="00BE6BE1"/>
    <w:rsid w:val="00CF4145"/>
    <w:rsid w:val="00D17D0C"/>
    <w:rsid w:val="00DB4E8F"/>
    <w:rsid w:val="00EA3D73"/>
    <w:rsid w:val="00F86AE4"/>
    <w:rsid w:val="00F9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E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1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Athlon</cp:lastModifiedBy>
  <cp:revision>6</cp:revision>
  <dcterms:created xsi:type="dcterms:W3CDTF">2020-11-30T11:02:00Z</dcterms:created>
  <dcterms:modified xsi:type="dcterms:W3CDTF">2020-12-04T09:00:00Z</dcterms:modified>
</cp:coreProperties>
</file>