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07" w:rsidRPr="00792CCE" w:rsidRDefault="00376007" w:rsidP="0037600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Na osnovu člana 46 stav 1 tačka 22 Statuta opštine Rožaje („Sl. list CG – Opštinski propisi“, broj 38/18), Skupština opštine Rožaje, na predlog Odbora za izbor i imenovanje, na  sje</w:t>
      </w:r>
      <w:r w:rsidR="00792CCE" w:rsidRPr="00792CCE">
        <w:rPr>
          <w:rFonts w:ascii="Times New Roman" w:hAnsi="Times New Roman" w:cs="Times New Roman"/>
          <w:sz w:val="24"/>
          <w:szCs w:val="24"/>
          <w:lang w:val="sr-Latn-CS"/>
        </w:rPr>
        <w:t>dnici  održan</w:t>
      </w:r>
      <w:r w:rsidR="00C55EEB">
        <w:rPr>
          <w:rFonts w:ascii="Times New Roman" w:hAnsi="Times New Roman" w:cs="Times New Roman"/>
          <w:sz w:val="24"/>
          <w:szCs w:val="24"/>
          <w:lang w:val="sr-Latn-CS"/>
        </w:rPr>
        <w:t>oj  dana 15.09.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376007" w:rsidRPr="00792CCE" w:rsidRDefault="00792CCE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razrješenju predjednika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Upravnog odbora JU Dnevni centar za djecu i omladinu sa smetnjama i teškoćama u razvoju opštine Rožaje </w:t>
      </w:r>
    </w:p>
    <w:p w:rsidR="00376007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A3FB7" w:rsidRPr="00792CCE" w:rsidRDefault="009A3FB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376007" w:rsidRPr="00792CCE" w:rsidRDefault="00792CCE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Pr="009A3FB7">
        <w:rPr>
          <w:rFonts w:ascii="Times New Roman" w:hAnsi="Times New Roman" w:cs="Times New Roman"/>
          <w:b/>
          <w:sz w:val="24"/>
          <w:szCs w:val="24"/>
          <w:lang w:val="sr-Latn-CS"/>
        </w:rPr>
        <w:t>Alma Murić</w:t>
      </w:r>
      <w:r>
        <w:rPr>
          <w:rFonts w:ascii="Times New Roman" w:hAnsi="Times New Roman" w:cs="Times New Roman"/>
          <w:sz w:val="24"/>
          <w:szCs w:val="24"/>
          <w:lang w:val="sr-Latn-CS"/>
        </w:rPr>
        <w:t>, dužnosti predsjednika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Upravnog odbora JU Dnevni centar za djecu i omladinu sa smetnjama i teškoćama u razvoju </w:t>
      </w:r>
      <w:r w:rsidR="00096421">
        <w:rPr>
          <w:rFonts w:ascii="Times New Roman" w:hAnsi="Times New Roman" w:cs="Times New Roman"/>
          <w:sz w:val="24"/>
          <w:szCs w:val="24"/>
          <w:lang w:val="sr-Latn-CS"/>
        </w:rPr>
        <w:t xml:space="preserve">opštine Rožaje,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>zbog isteka mandata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CF6012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02-016/20-253</w:t>
      </w:r>
    </w:p>
    <w:p w:rsidR="00376007" w:rsidRPr="00792CCE" w:rsidRDefault="00C55EEB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16.09.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C55EE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CF6012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p w:rsidR="00376007" w:rsidRPr="00792CCE" w:rsidRDefault="00376007" w:rsidP="00376007">
      <w:pPr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124D3A" w:rsidRPr="00792CCE" w:rsidRDefault="00124D3A">
      <w:pPr>
        <w:rPr>
          <w:sz w:val="24"/>
          <w:szCs w:val="24"/>
        </w:rPr>
      </w:pPr>
    </w:p>
    <w:sectPr w:rsidR="00124D3A" w:rsidRPr="0079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E8"/>
    <w:rsid w:val="00096421"/>
    <w:rsid w:val="001077E8"/>
    <w:rsid w:val="00124D3A"/>
    <w:rsid w:val="00376007"/>
    <w:rsid w:val="00792CCE"/>
    <w:rsid w:val="009A3FB7"/>
    <w:rsid w:val="00C55EEB"/>
    <w:rsid w:val="00C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cp:lastPrinted>2020-05-15T09:49:00Z</cp:lastPrinted>
  <dcterms:created xsi:type="dcterms:W3CDTF">2020-05-15T09:30:00Z</dcterms:created>
  <dcterms:modified xsi:type="dcterms:W3CDTF">2020-09-16T13:11:00Z</dcterms:modified>
</cp:coreProperties>
</file>