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F94" w:rsidRDefault="009F6F94" w:rsidP="009F6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Crna Gora</w:t>
      </w:r>
    </w:p>
    <w:p w:rsidR="009F6F94" w:rsidRDefault="009F6F94" w:rsidP="009F6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Skupština opštine Rožaje</w:t>
      </w:r>
    </w:p>
    <w:p w:rsidR="009F6F94" w:rsidRDefault="009F6F94" w:rsidP="009F6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Služba za skupštinske poslove</w:t>
      </w:r>
    </w:p>
    <w:p w:rsidR="009F6F94" w:rsidRDefault="003C2347" w:rsidP="009F6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Broj: 354</w:t>
      </w:r>
    </w:p>
    <w:p w:rsidR="009F6F94" w:rsidRDefault="009F6F94" w:rsidP="009F6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Rožaje</w:t>
      </w:r>
      <w:r>
        <w:rPr>
          <w:rFonts w:ascii="Times New Roman" w:hAnsi="Times New Roman" w:cs="Times New Roman"/>
          <w:sz w:val="24"/>
          <w:szCs w:val="24"/>
          <w:lang w:val="sr-Latn-CS"/>
        </w:rPr>
        <w:t>, 26.12.2019</w:t>
      </w:r>
      <w:r>
        <w:rPr>
          <w:rFonts w:ascii="Times New Roman" w:hAnsi="Times New Roman" w:cs="Times New Roman"/>
          <w:sz w:val="24"/>
          <w:szCs w:val="24"/>
          <w:lang w:val="sl-SI"/>
        </w:rPr>
        <w:t>.godine</w:t>
      </w:r>
    </w:p>
    <w:p w:rsidR="009F6F94" w:rsidRDefault="009F6F94" w:rsidP="009F6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9F6F94" w:rsidRDefault="009F6F94" w:rsidP="009F6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9F6F94" w:rsidRDefault="009F6F94" w:rsidP="009F6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9F6F94" w:rsidRDefault="009F6F94" w:rsidP="009F6F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>N A L O G</w:t>
      </w:r>
    </w:p>
    <w:p w:rsidR="009F6F94" w:rsidRDefault="009F6F94" w:rsidP="009F6F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za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objavljivanje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u  ,,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Službenom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listu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Gore –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Opštinski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propisi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'' </w:t>
      </w:r>
    </w:p>
    <w:p w:rsidR="009F6F94" w:rsidRDefault="009F6F94" w:rsidP="009F6F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l-SI"/>
        </w:rPr>
      </w:pPr>
    </w:p>
    <w:p w:rsidR="009F6F94" w:rsidRDefault="009F6F94" w:rsidP="009F6F94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sl-SI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lang w:val="sl-SI"/>
        </w:rPr>
        <w:t>P o d g o r i c a</w:t>
      </w:r>
    </w:p>
    <w:p w:rsidR="009F6F94" w:rsidRDefault="009F6F94" w:rsidP="009F6F94">
      <w:pPr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9F6F94" w:rsidRDefault="009F6F94" w:rsidP="009F6F94">
      <w:pPr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9F6F94" w:rsidRDefault="009F6F94" w:rsidP="009F6F94">
      <w:pPr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 xml:space="preserve"> Dostavljamo na objavljivanje u ''Službenom listu Crne Gore – Opštinski propisi''</w:t>
      </w:r>
    </w:p>
    <w:p w:rsidR="004A12B8" w:rsidRDefault="004A12B8" w:rsidP="009F6F94">
      <w:pPr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ED771C" w:rsidRPr="00ED771C" w:rsidRDefault="004A12B8" w:rsidP="00ED771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Odluka o izboru predsjednika opštine Rožaje;</w:t>
      </w:r>
    </w:p>
    <w:p w:rsidR="00ED771C" w:rsidRDefault="004A12B8" w:rsidP="00ED771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="00ED771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ED771C">
        <w:rPr>
          <w:rFonts w:ascii="Times New Roman" w:hAnsi="Times New Roman" w:cs="Times New Roman"/>
          <w:sz w:val="24"/>
          <w:szCs w:val="24"/>
        </w:rPr>
        <w:t>Budžetu</w:t>
      </w:r>
      <w:proofErr w:type="spellEnd"/>
      <w:r w:rsidR="00ED77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771C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ED77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771C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ED77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771C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ED771C">
        <w:rPr>
          <w:rFonts w:ascii="Times New Roman" w:hAnsi="Times New Roman" w:cs="Times New Roman"/>
          <w:sz w:val="24"/>
          <w:szCs w:val="24"/>
        </w:rPr>
        <w:t xml:space="preserve"> 2020.godinu;</w:t>
      </w:r>
    </w:p>
    <w:p w:rsidR="004A12B8" w:rsidRDefault="004A12B8" w:rsidP="004A12B8">
      <w:pPr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ED771C" w:rsidRDefault="004A12B8" w:rsidP="00ED771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="00ED771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ED771C">
        <w:rPr>
          <w:rFonts w:ascii="Times New Roman" w:hAnsi="Times New Roman" w:cs="Times New Roman"/>
          <w:sz w:val="24"/>
          <w:szCs w:val="24"/>
        </w:rPr>
        <w:t>kreditnom</w:t>
      </w:r>
      <w:proofErr w:type="spellEnd"/>
      <w:r w:rsidR="00ED77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771C">
        <w:rPr>
          <w:rFonts w:ascii="Times New Roman" w:hAnsi="Times New Roman" w:cs="Times New Roman"/>
          <w:sz w:val="24"/>
          <w:szCs w:val="24"/>
        </w:rPr>
        <w:t>zaduženju</w:t>
      </w:r>
      <w:proofErr w:type="spellEnd"/>
      <w:r w:rsidR="00ED77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771C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ED77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771C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ED77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771C">
        <w:rPr>
          <w:rFonts w:ascii="Times New Roman" w:hAnsi="Times New Roman" w:cs="Times New Roman"/>
          <w:sz w:val="24"/>
          <w:szCs w:val="24"/>
        </w:rPr>
        <w:t>radi</w:t>
      </w:r>
      <w:proofErr w:type="spellEnd"/>
      <w:r w:rsidR="00ED77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771C">
        <w:rPr>
          <w:rFonts w:ascii="Times New Roman" w:hAnsi="Times New Roman" w:cs="Times New Roman"/>
          <w:sz w:val="24"/>
          <w:szCs w:val="24"/>
        </w:rPr>
        <w:t>refinansiranja</w:t>
      </w:r>
      <w:proofErr w:type="spellEnd"/>
      <w:r w:rsidR="00ED77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771C">
        <w:rPr>
          <w:rFonts w:ascii="Times New Roman" w:hAnsi="Times New Roman" w:cs="Times New Roman"/>
          <w:sz w:val="24"/>
          <w:szCs w:val="24"/>
        </w:rPr>
        <w:t>obaveza</w:t>
      </w:r>
      <w:proofErr w:type="spellEnd"/>
      <w:r w:rsidR="00ED77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771C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="00ED77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771C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="00ED77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771C">
        <w:rPr>
          <w:rFonts w:ascii="Times New Roman" w:hAnsi="Times New Roman" w:cs="Times New Roman"/>
          <w:sz w:val="24"/>
          <w:szCs w:val="24"/>
        </w:rPr>
        <w:t>kredita</w:t>
      </w:r>
      <w:proofErr w:type="spellEnd"/>
      <w:r w:rsidR="00ED771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F6F94" w:rsidRDefault="009F6F94" w:rsidP="009F6F94">
      <w:pPr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4A12B8" w:rsidRDefault="004A12B8" w:rsidP="009F6F94">
      <w:pPr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4A12B8" w:rsidRDefault="004A12B8" w:rsidP="009F6F94">
      <w:pPr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9F6F94" w:rsidRDefault="009F6F94" w:rsidP="009F6F94">
      <w:pPr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l-SI"/>
        </w:rPr>
        <w:t xml:space="preserve">Prilog:  </w:t>
      </w:r>
      <w:r w:rsidR="004A12B8">
        <w:rPr>
          <w:rFonts w:ascii="Times New Roman" w:hAnsi="Times New Roman" w:cs="Times New Roman"/>
          <w:sz w:val="24"/>
          <w:szCs w:val="24"/>
          <w:lang w:val="sl-SI"/>
        </w:rPr>
        <w:t>Izvorni tekst Odluka</w:t>
      </w:r>
      <w:r>
        <w:rPr>
          <w:rFonts w:ascii="Times New Roman" w:hAnsi="Times New Roman" w:cs="Times New Roman"/>
          <w:sz w:val="24"/>
          <w:szCs w:val="24"/>
          <w:lang w:val="sl-SI"/>
        </w:rPr>
        <w:t>.</w:t>
      </w:r>
    </w:p>
    <w:p w:rsidR="009F6F94" w:rsidRDefault="009F6F94" w:rsidP="009F6F94">
      <w:pPr>
        <w:jc w:val="both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ab/>
      </w:r>
    </w:p>
    <w:p w:rsidR="009F6F94" w:rsidRDefault="009F6F94" w:rsidP="009F6F94">
      <w:pPr>
        <w:pStyle w:val="ListParagraph"/>
        <w:ind w:left="360"/>
        <w:jc w:val="both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9F6F94" w:rsidRDefault="009F6F94" w:rsidP="009F6F94">
      <w:pPr>
        <w:pStyle w:val="NoSpacing"/>
        <w:ind w:left="360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 xml:space="preserve">                                                                                                    Sekretar, </w:t>
      </w:r>
    </w:p>
    <w:p w:rsidR="009F6F94" w:rsidRDefault="009F6F94" w:rsidP="009F6F94">
      <w:pPr>
        <w:pStyle w:val="NoSpacing"/>
        <w:ind w:left="360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 xml:space="preserve">                                                                                        Amer Dacić, dipl. </w:t>
      </w:r>
      <w:r w:rsidR="00D3056C">
        <w:rPr>
          <w:rFonts w:ascii="Times New Roman" w:hAnsi="Times New Roman" w:cs="Times New Roman"/>
          <w:b/>
          <w:sz w:val="24"/>
          <w:szCs w:val="24"/>
          <w:lang w:val="sl-SI"/>
        </w:rPr>
        <w:t>p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sl-SI"/>
        </w:rPr>
        <w:t>ravnik</w:t>
      </w:r>
      <w:r w:rsidR="003C2347">
        <w:rPr>
          <w:rFonts w:ascii="Times New Roman" w:hAnsi="Times New Roman" w:cs="Times New Roman"/>
          <w:b/>
          <w:sz w:val="24"/>
          <w:szCs w:val="24"/>
          <w:lang w:val="sl-SI"/>
        </w:rPr>
        <w:t>, s. r.</w:t>
      </w:r>
    </w:p>
    <w:p w:rsidR="009F6F94" w:rsidRDefault="009F6F94" w:rsidP="009F6F94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B371CA" w:rsidRDefault="00B371CA"/>
    <w:sectPr w:rsidR="00B371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9E4"/>
    <w:rsid w:val="003C2347"/>
    <w:rsid w:val="004A12B8"/>
    <w:rsid w:val="009F6F94"/>
    <w:rsid w:val="00B371CA"/>
    <w:rsid w:val="00D3056C"/>
    <w:rsid w:val="00E279E4"/>
    <w:rsid w:val="00ED771C"/>
    <w:rsid w:val="00EE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F94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F6F94"/>
    <w:pPr>
      <w:spacing w:after="0" w:line="240" w:lineRule="auto"/>
    </w:pPr>
    <w:rPr>
      <w:rFonts w:eastAsiaTheme="minorEastAsia"/>
      <w:lang w:val="en-US"/>
    </w:rPr>
  </w:style>
  <w:style w:type="paragraph" w:styleId="ListParagraph">
    <w:name w:val="List Paragraph"/>
    <w:basedOn w:val="Normal"/>
    <w:uiPriority w:val="34"/>
    <w:qFormat/>
    <w:rsid w:val="009F6F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F94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F6F94"/>
    <w:pPr>
      <w:spacing w:after="0" w:line="240" w:lineRule="auto"/>
    </w:pPr>
    <w:rPr>
      <w:rFonts w:eastAsiaTheme="minorEastAsia"/>
      <w:lang w:val="en-US"/>
    </w:rPr>
  </w:style>
  <w:style w:type="paragraph" w:styleId="ListParagraph">
    <w:name w:val="List Paragraph"/>
    <w:basedOn w:val="Normal"/>
    <w:uiPriority w:val="34"/>
    <w:qFormat/>
    <w:rsid w:val="009F6F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6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8</cp:revision>
  <dcterms:created xsi:type="dcterms:W3CDTF">2019-12-26T12:45:00Z</dcterms:created>
  <dcterms:modified xsi:type="dcterms:W3CDTF">2019-12-27T07:25:00Z</dcterms:modified>
</cp:coreProperties>
</file>