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9A" w:rsidRPr="00E1339A" w:rsidRDefault="00E1339A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>Na osnovu člana 57 stav 1 Zakona o budžetu i fiskalnoj odgovornosti („Službeni list CG“, br. 20/14, 56/14,70/17 i 04/18), člana 38 stav 1 tačka 15 Zakona o lokalnoj samoupravi ("Sl. list Crne Gore", br. 2/18 i 34/19)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39A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lana 43 i člana </w:t>
      </w:r>
      <w:r w:rsidRPr="00E1339A">
        <w:rPr>
          <w:rFonts w:ascii="Times New Roman" w:hAnsi="Times New Roman" w:cs="Times New Roman"/>
          <w:sz w:val="24"/>
          <w:szCs w:val="24"/>
        </w:rPr>
        <w:t xml:space="preserve">48  Zakona o finansiranju lokalne samouprave („Službeni list CG“, br. 03/19), 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člana 46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stav 1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tačka 15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Statuta o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pštine Rožaje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 "Sl. list CG- Opš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tinski propisi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“,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br.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38/18), Skupština  opštine Rožaje, na sj</w:t>
      </w:r>
      <w:r w:rsidR="0037379B">
        <w:rPr>
          <w:rFonts w:ascii="Times New Roman" w:eastAsia="Arial" w:hAnsi="Times New Roman" w:cs="Times New Roman"/>
          <w:color w:val="000000"/>
          <w:sz w:val="24"/>
          <w:szCs w:val="24"/>
        </w:rPr>
        <w:t>ednici održanoj dana 26.12.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2019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godine, 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donijela je </w:t>
      </w:r>
    </w:p>
    <w:p w:rsidR="00E1339A" w:rsidRPr="00E1339A" w:rsidRDefault="00E1339A" w:rsidP="00E1339A">
      <w:pPr>
        <w:tabs>
          <w:tab w:val="left" w:pos="5270"/>
        </w:tabs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</w:p>
    <w:p w:rsidR="00E1339A" w:rsidRPr="00E1339A" w:rsidRDefault="00E1339A" w:rsidP="00E13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39A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E1339A" w:rsidRDefault="00E1339A" w:rsidP="00E13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39A">
        <w:rPr>
          <w:rFonts w:ascii="Times New Roman" w:hAnsi="Times New Roman" w:cs="Times New Roman"/>
          <w:b/>
          <w:sz w:val="24"/>
          <w:szCs w:val="24"/>
        </w:rPr>
        <w:t>O KREDITNOM ZADUŽENJU OPŠTINE ROŽAJE  RADI REFINANSIRANJA OBAVEZA PO OSNOVU KREDITA</w:t>
      </w:r>
    </w:p>
    <w:p w:rsidR="00E1339A" w:rsidRDefault="00E1339A" w:rsidP="00E13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339A" w:rsidRPr="00E1339A" w:rsidRDefault="00E1339A" w:rsidP="00E13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339A" w:rsidRPr="00E1339A" w:rsidRDefault="00E1339A" w:rsidP="00E13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>Član 1</w:t>
      </w:r>
    </w:p>
    <w:p w:rsidR="00E1339A" w:rsidRPr="00E1339A" w:rsidRDefault="00E1339A" w:rsidP="00E133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Opština Rožaje </w:t>
      </w:r>
      <w:r w:rsidRPr="00E1339A">
        <w:rPr>
          <w:rFonts w:ascii="Times New Roman" w:hAnsi="Times New Roman" w:cs="Times New Roman"/>
          <w:sz w:val="24"/>
          <w:szCs w:val="24"/>
        </w:rPr>
        <w:t xml:space="preserve">se zadužuje uzimanjem dugoročnog kredita do iznosa od najviše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1.629.867,82 eura.</w:t>
      </w:r>
    </w:p>
    <w:p w:rsidR="00E1339A" w:rsidRPr="00E1339A" w:rsidRDefault="00E1339A" w:rsidP="00E13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>Član 2</w:t>
      </w:r>
    </w:p>
    <w:p w:rsidR="00E1339A" w:rsidRPr="00E1339A" w:rsidRDefault="00E1339A" w:rsidP="00E133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1339A">
        <w:rPr>
          <w:rFonts w:ascii="Times New Roman" w:hAnsi="Times New Roman" w:cs="Times New Roman"/>
          <w:sz w:val="24"/>
          <w:szCs w:val="24"/>
        </w:rPr>
        <w:t xml:space="preserve">Namjena kredita je isključivo za refinansiranje postojećeg  kredita Opštine Rožaje kod  </w:t>
      </w:r>
      <w:r w:rsidRPr="00E1339A">
        <w:rPr>
          <w:rFonts w:ascii="Times New Roman" w:hAnsi="Times New Roman" w:cs="Times New Roman"/>
          <w:sz w:val="24"/>
          <w:szCs w:val="24"/>
          <w:lang w:val="bs-Latn-BA"/>
        </w:rPr>
        <w:t xml:space="preserve">Podgoričke banke A.D. Podgorica u iznosu od </w:t>
      </w:r>
      <w:r w:rsidRPr="00E1339A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1.629.867,82 </w:t>
      </w:r>
      <w:r w:rsidRPr="00E1339A">
        <w:rPr>
          <w:rFonts w:ascii="Times New Roman" w:hAnsi="Times New Roman" w:cs="Times New Roman"/>
          <w:b/>
          <w:sz w:val="24"/>
          <w:szCs w:val="24"/>
        </w:rPr>
        <w:t>eura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1339A" w:rsidRPr="00E1339A" w:rsidRDefault="00E1339A" w:rsidP="00E13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>Član 3</w:t>
      </w:r>
    </w:p>
    <w:p w:rsidR="00E1339A" w:rsidRPr="00E1339A" w:rsidRDefault="00E1339A" w:rsidP="00E1339A">
      <w:pPr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>Period otplate kredita ne može biti duži od  72 mjeseca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339A" w:rsidRPr="00E1339A" w:rsidRDefault="00E1339A" w:rsidP="00E1339A">
      <w:pPr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 xml:space="preserve">Kamatna stopa ne može biti veća </w:t>
      </w:r>
      <w:r w:rsidRPr="00E1339A">
        <w:rPr>
          <w:rFonts w:ascii="Times New Roman" w:hAnsi="Times New Roman" w:cs="Times New Roman"/>
          <w:b/>
          <w:sz w:val="24"/>
          <w:szCs w:val="24"/>
        </w:rPr>
        <w:t>od 3,3% + 3 M  EURIBOR</w:t>
      </w:r>
      <w:r w:rsidRPr="00E1339A">
        <w:rPr>
          <w:rFonts w:ascii="Times New Roman" w:hAnsi="Times New Roman" w:cs="Times New Roman"/>
          <w:sz w:val="24"/>
          <w:szCs w:val="24"/>
        </w:rPr>
        <w:t>. Sredstvo obezbjeđenja kredita su sredstva  koja su opred</w:t>
      </w:r>
      <w:r>
        <w:rPr>
          <w:rFonts w:ascii="Times New Roman" w:hAnsi="Times New Roman" w:cs="Times New Roman"/>
          <w:sz w:val="24"/>
          <w:szCs w:val="24"/>
        </w:rPr>
        <w:t xml:space="preserve">ijeljena </w:t>
      </w:r>
      <w:r w:rsidRPr="00E1339A">
        <w:rPr>
          <w:rFonts w:ascii="Times New Roman" w:hAnsi="Times New Roman" w:cs="Times New Roman"/>
          <w:sz w:val="24"/>
          <w:szCs w:val="24"/>
        </w:rPr>
        <w:t>shodno Zakonu o finansiranju lokalne samouprave.</w:t>
      </w:r>
    </w:p>
    <w:p w:rsidR="00E1339A" w:rsidRPr="00E1339A" w:rsidRDefault="00E1339A" w:rsidP="00E13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>Član 4</w:t>
      </w:r>
    </w:p>
    <w:p w:rsidR="00E1339A" w:rsidRPr="00E1339A" w:rsidRDefault="00E1339A" w:rsidP="00E1339A">
      <w:pPr>
        <w:jc w:val="both"/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 xml:space="preserve">Nakon dobijene saglasnosti od Vlade Crne Gore, izbor kreditora će se izvršiti na osnovu najpovoljnije ponude. </w:t>
      </w:r>
    </w:p>
    <w:p w:rsidR="00E1339A" w:rsidRPr="00E1339A" w:rsidRDefault="00E1339A" w:rsidP="00E13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>Član 5</w:t>
      </w:r>
    </w:p>
    <w:p w:rsidR="00E1339A" w:rsidRPr="00E1339A" w:rsidRDefault="00E1339A" w:rsidP="00E13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Predsjednik da u ime Opštine </w:t>
      </w:r>
      <w:r w:rsidRPr="00E1339A">
        <w:rPr>
          <w:rFonts w:ascii="Times New Roman" w:hAnsi="Times New Roman" w:cs="Times New Roman"/>
          <w:sz w:val="24"/>
          <w:szCs w:val="24"/>
        </w:rPr>
        <w:t>potpiše Ugovor o kreditu i ostala akta u cilju</w:t>
      </w:r>
      <w:r>
        <w:rPr>
          <w:rFonts w:ascii="Times New Roman" w:hAnsi="Times New Roman" w:cs="Times New Roman"/>
          <w:sz w:val="24"/>
          <w:szCs w:val="24"/>
        </w:rPr>
        <w:t xml:space="preserve"> izvršenja odredbe člana 1 ove O</w:t>
      </w:r>
      <w:r w:rsidRPr="00E1339A">
        <w:rPr>
          <w:rFonts w:ascii="Times New Roman" w:hAnsi="Times New Roman" w:cs="Times New Roman"/>
          <w:sz w:val="24"/>
          <w:szCs w:val="24"/>
        </w:rPr>
        <w:t xml:space="preserve">dluke. </w:t>
      </w:r>
    </w:p>
    <w:p w:rsidR="00E1339A" w:rsidRPr="00E1339A" w:rsidRDefault="00E1339A" w:rsidP="00E13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1339A">
        <w:rPr>
          <w:rFonts w:ascii="Times New Roman" w:hAnsi="Times New Roman" w:cs="Times New Roman"/>
          <w:sz w:val="24"/>
          <w:szCs w:val="24"/>
        </w:rPr>
        <w:t>Član 6</w:t>
      </w:r>
    </w:p>
    <w:p w:rsidR="00E1339A" w:rsidRPr="00E1339A" w:rsidRDefault="00E1339A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Ova O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dluka stupa na snagu osmo</w:t>
      </w:r>
      <w:r w:rsidR="00887F63">
        <w:rPr>
          <w:rFonts w:ascii="Times New Roman" w:eastAsia="Arial" w:hAnsi="Times New Roman" w:cs="Times New Roman"/>
          <w:color w:val="000000"/>
          <w:sz w:val="24"/>
          <w:szCs w:val="24"/>
        </w:rPr>
        <w:t>g dana od dana objavljivanja u „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Službenom li</w:t>
      </w:r>
      <w:r w:rsidR="00887F63">
        <w:rPr>
          <w:rFonts w:ascii="Times New Roman" w:eastAsia="Arial" w:hAnsi="Times New Roman" w:cs="Times New Roman"/>
          <w:color w:val="000000"/>
          <w:sz w:val="24"/>
          <w:szCs w:val="24"/>
        </w:rPr>
        <w:t>stu Crne Gore-Opštinski propisi“</w:t>
      </w: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E1339A" w:rsidRDefault="00E1339A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E1339A" w:rsidRPr="00E1339A" w:rsidRDefault="00E1339A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E1339A" w:rsidRDefault="00E1339A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Broj :</w:t>
      </w:r>
      <w:r w:rsidR="00AA7B3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353</w:t>
      </w:r>
    </w:p>
    <w:p w:rsidR="00E1339A" w:rsidRDefault="0037379B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Rožaje, 26.12.</w:t>
      </w:r>
      <w:r w:rsidR="00E1339A"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2019</w:t>
      </w:r>
      <w:r w:rsidR="00E1339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</w:t>
      </w:r>
      <w:r w:rsidR="00E1339A"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godine </w:t>
      </w:r>
    </w:p>
    <w:p w:rsidR="00E1339A" w:rsidRDefault="00E1339A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                                              </w:t>
      </w:r>
    </w:p>
    <w:p w:rsidR="00E1339A" w:rsidRDefault="00E1339A" w:rsidP="00E1339A">
      <w:pPr>
        <w:spacing w:before="40"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>SKUPŠTINA OPŠTINE ROŽAJE</w:t>
      </w:r>
    </w:p>
    <w:p w:rsidR="00E1339A" w:rsidRDefault="00E1339A" w:rsidP="00E1339A">
      <w:pPr>
        <w:spacing w:before="40"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E1339A" w:rsidRPr="00E1339A" w:rsidRDefault="00E1339A" w:rsidP="00E1339A">
      <w:pPr>
        <w:spacing w:before="40"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E1339A" w:rsidRPr="00E1339A" w:rsidRDefault="00E1339A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E1339A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180D54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 </w:t>
      </w:r>
      <w:r w:rsidRPr="00E1339A">
        <w:rPr>
          <w:rFonts w:ascii="Times New Roman" w:eastAsia="Arial" w:hAnsi="Times New Roman" w:cs="Times New Roman"/>
          <w:b/>
          <w:color w:val="000000"/>
          <w:sz w:val="24"/>
          <w:szCs w:val="24"/>
        </w:rPr>
        <w:t>Predsjednik</w:t>
      </w:r>
      <w:r w:rsidR="00180D54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Skupštine</w:t>
      </w:r>
      <w:r w:rsidRPr="00E1339A">
        <w:rPr>
          <w:rFonts w:ascii="Times New Roman" w:eastAsia="Arial" w:hAnsi="Times New Roman" w:cs="Times New Roman"/>
          <w:b/>
          <w:color w:val="000000"/>
          <w:sz w:val="24"/>
          <w:szCs w:val="24"/>
        </w:rPr>
        <w:t>,</w:t>
      </w:r>
    </w:p>
    <w:p w:rsidR="00E1339A" w:rsidRPr="00E1339A" w:rsidRDefault="00E1339A" w:rsidP="00E1339A">
      <w:pPr>
        <w:spacing w:before="40"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E1339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           </w:t>
      </w:r>
      <w:r w:rsidR="00180D5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 </w:t>
      </w:r>
      <w:r w:rsidR="0037379B">
        <w:rPr>
          <w:rFonts w:ascii="Times New Roman" w:eastAsia="Arial" w:hAnsi="Times New Roman" w:cs="Times New Roman"/>
          <w:color w:val="000000"/>
          <w:sz w:val="24"/>
          <w:szCs w:val="24"/>
        </w:rPr>
        <w:t>Almir Avdić</w:t>
      </w:r>
      <w:r w:rsidR="00AA7B3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s. r. </w:t>
      </w:r>
      <w:bookmarkStart w:id="0" w:name="_GoBack"/>
      <w:bookmarkEnd w:id="0"/>
    </w:p>
    <w:p w:rsidR="00495EA5" w:rsidRPr="0037379B" w:rsidRDefault="00E1339A" w:rsidP="0037379B">
      <w:pPr>
        <w:spacing w:before="40"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E1339A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                                              </w:t>
      </w:r>
    </w:p>
    <w:sectPr w:rsidR="00495EA5" w:rsidRPr="0037379B" w:rsidSect="00E1339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FE"/>
    <w:rsid w:val="00180D54"/>
    <w:rsid w:val="001B7EFE"/>
    <w:rsid w:val="0037379B"/>
    <w:rsid w:val="00495EA5"/>
    <w:rsid w:val="00887F63"/>
    <w:rsid w:val="00A01B8C"/>
    <w:rsid w:val="00AA7B3F"/>
    <w:rsid w:val="00E1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9A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9A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2019-12-16T07:32:00Z</cp:lastPrinted>
  <dcterms:created xsi:type="dcterms:W3CDTF">2019-12-16T07:22:00Z</dcterms:created>
  <dcterms:modified xsi:type="dcterms:W3CDTF">2019-12-27T07:25:00Z</dcterms:modified>
</cp:coreProperties>
</file>