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45" w:rsidRDefault="00334BC3" w:rsidP="00164A4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46 i 78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 xml:space="preserve">  Statuta Opštine Rožaje („Sl. list CG – Opštinski propisi“, br. </w:t>
      </w:r>
      <w:r>
        <w:rPr>
          <w:rFonts w:ascii="Times New Roman" w:hAnsi="Times New Roman" w:cs="Times New Roman"/>
          <w:sz w:val="24"/>
          <w:szCs w:val="24"/>
          <w:lang w:val="sr-Latn-CS"/>
        </w:rPr>
        <w:t>38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>/1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8 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 xml:space="preserve">), Skupština opštine Rožaje, </w:t>
      </w:r>
      <w:r w:rsidR="00A1613E">
        <w:rPr>
          <w:rFonts w:ascii="Times New Roman" w:hAnsi="Times New Roman" w:cs="Times New Roman"/>
          <w:sz w:val="24"/>
          <w:szCs w:val="24"/>
          <w:lang w:val="sr-Latn-CS"/>
        </w:rPr>
        <w:t>na sjednici održanoj dana</w:t>
      </w:r>
      <w:r w:rsidR="006F17E8">
        <w:rPr>
          <w:rFonts w:ascii="Times New Roman" w:hAnsi="Times New Roman" w:cs="Times New Roman"/>
          <w:sz w:val="24"/>
          <w:szCs w:val="24"/>
          <w:lang w:val="sr-Latn-CS"/>
        </w:rPr>
        <w:t xml:space="preserve"> 25.12.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>201</w:t>
      </w:r>
      <w:r>
        <w:rPr>
          <w:rFonts w:ascii="Times New Roman" w:hAnsi="Times New Roman" w:cs="Times New Roman"/>
          <w:sz w:val="24"/>
          <w:szCs w:val="24"/>
          <w:lang w:val="sr-Latn-CS"/>
        </w:rPr>
        <w:t>9</w:t>
      </w:r>
      <w:r w:rsidR="00164A45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="00164A45"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164A45" w:rsidRDefault="00164A45" w:rsidP="00164A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potvrđivanju Odluke o 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davanju na upravljanje i korišćenje lokaliteta</w:t>
      </w:r>
    </w:p>
    <w:p w:rsidR="00494AD0" w:rsidRDefault="006F17E8" w:rsidP="00164A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Brezovačko brdo“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Potvrđuje se Odluka Pre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 xml:space="preserve">dsjednika opštine o davanju na upravljanje i korišćenje lokaliteta </w:t>
      </w:r>
      <w:r w:rsidR="00B8508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„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Brezovačko brdo“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broj 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0101 - 1309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25.</w:t>
      </w:r>
      <w:r>
        <w:rPr>
          <w:rFonts w:ascii="Times New Roman" w:hAnsi="Times New Roman" w:cs="Times New Roman"/>
          <w:sz w:val="24"/>
          <w:szCs w:val="24"/>
          <w:lang w:val="sr-Latn-CS"/>
        </w:rPr>
        <w:t>0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9</w:t>
      </w:r>
      <w:r>
        <w:rPr>
          <w:rFonts w:ascii="Times New Roman" w:hAnsi="Times New Roman" w:cs="Times New Roman"/>
          <w:sz w:val="24"/>
          <w:szCs w:val="24"/>
          <w:lang w:val="sr-Latn-CS"/>
        </w:rPr>
        <w:t>.201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9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164A45" w:rsidRDefault="00164A45" w:rsidP="006F17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Sastavni dio ove Odluke čini Odluka o 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davanju na upravl</w:t>
      </w:r>
      <w:r w:rsidR="006F17E8">
        <w:rPr>
          <w:rFonts w:ascii="Times New Roman" w:hAnsi="Times New Roman" w:cs="Times New Roman"/>
          <w:sz w:val="24"/>
          <w:szCs w:val="24"/>
          <w:lang w:val="sr-Latn-CS"/>
        </w:rPr>
        <w:t>janje i korišćenje lokaliteta „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Brezovačko brdo“</w:t>
      </w:r>
      <w:r w:rsidR="006F17E8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broj 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0101-1309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2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9</w:t>
      </w:r>
      <w:r>
        <w:rPr>
          <w:rFonts w:ascii="Times New Roman" w:hAnsi="Times New Roman" w:cs="Times New Roman"/>
          <w:sz w:val="24"/>
          <w:szCs w:val="24"/>
          <w:lang w:val="sr-Latn-CS"/>
        </w:rPr>
        <w:t>.201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9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objavljena u „Službenom listu Crne Gore – Opštinski propisi“, broj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 xml:space="preserve"> 41/2019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17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10</w:t>
      </w:r>
      <w:r>
        <w:rPr>
          <w:rFonts w:ascii="Times New Roman" w:hAnsi="Times New Roman" w:cs="Times New Roman"/>
          <w:sz w:val="24"/>
          <w:szCs w:val="24"/>
          <w:lang w:val="sr-Latn-CS"/>
        </w:rPr>
        <w:t>.201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>9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Crne Gore – Opštinski propisi“.</w:t>
      </w: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4E6138">
        <w:rPr>
          <w:rFonts w:ascii="Times New Roman" w:hAnsi="Times New Roman" w:cs="Times New Roman"/>
          <w:sz w:val="24"/>
          <w:szCs w:val="24"/>
        </w:rPr>
        <w:t>343</w:t>
      </w: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6F17E8">
        <w:rPr>
          <w:rFonts w:ascii="Times New Roman" w:hAnsi="Times New Roman" w:cs="Times New Roman"/>
          <w:sz w:val="24"/>
          <w:szCs w:val="24"/>
          <w:lang w:val="sr-Latn-CS"/>
        </w:rPr>
        <w:t xml:space="preserve"> 26.12.</w:t>
      </w:r>
      <w:r w:rsidR="00B70AE3">
        <w:rPr>
          <w:rFonts w:ascii="Times New Roman" w:hAnsi="Times New Roman" w:cs="Times New Roman"/>
          <w:sz w:val="24"/>
          <w:szCs w:val="24"/>
          <w:lang w:val="sr-Latn-CS"/>
        </w:rPr>
        <w:t>2019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164A45" w:rsidRDefault="00164A45" w:rsidP="00164A4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164A45" w:rsidRDefault="00164A45" w:rsidP="00164A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E613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="00494AD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P r e d s j e d n i k,</w:t>
      </w: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</w:t>
      </w:r>
      <w:r w:rsidR="00A1613E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494AD0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A1613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A1613E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4E6138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164A45" w:rsidRDefault="00164A45" w:rsidP="00164A45"/>
    <w:p w:rsidR="00164A45" w:rsidRDefault="00164A45" w:rsidP="00164A45"/>
    <w:p w:rsidR="00093CC7" w:rsidRDefault="00093CC7"/>
    <w:sectPr w:rsidR="00093CC7" w:rsidSect="009A651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45"/>
    <w:rsid w:val="00093CC7"/>
    <w:rsid w:val="00164A45"/>
    <w:rsid w:val="002D6E21"/>
    <w:rsid w:val="00334BC3"/>
    <w:rsid w:val="00494AD0"/>
    <w:rsid w:val="004E6138"/>
    <w:rsid w:val="006F17E8"/>
    <w:rsid w:val="00803CB8"/>
    <w:rsid w:val="009A6511"/>
    <w:rsid w:val="00A1613E"/>
    <w:rsid w:val="00B16EA3"/>
    <w:rsid w:val="00B70AE3"/>
    <w:rsid w:val="00B85080"/>
    <w:rsid w:val="00BD5CB6"/>
    <w:rsid w:val="00BF21A4"/>
    <w:rsid w:val="00C7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2019-11-22T13:06:00Z</dcterms:created>
  <dcterms:modified xsi:type="dcterms:W3CDTF">2019-12-27T06:45:00Z</dcterms:modified>
</cp:coreProperties>
</file>