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95" w:rsidRPr="00A715E3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46 Statuta opštine Rožaje („Sl. list CG – Opštinski propisi“          br. 38/18), Skupština opštine Rožaje, n</w:t>
      </w:r>
      <w:r w:rsidR="00271CF7">
        <w:rPr>
          <w:rFonts w:ascii="Times New Roman" w:hAnsi="Times New Roman" w:cs="Times New Roman"/>
          <w:sz w:val="28"/>
          <w:szCs w:val="28"/>
          <w:lang w:val="sr-Latn-CS"/>
        </w:rPr>
        <w:t>a sjednici održanoj dana 28.11.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5D5495" w:rsidRPr="00A715E3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D5495" w:rsidRPr="00A715E3" w:rsidRDefault="005D5495" w:rsidP="005D54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5D5495" w:rsidRDefault="005D5495" w:rsidP="005D54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 Turističke organizacije Rožaje za 2018.godinu</w:t>
      </w:r>
    </w:p>
    <w:p w:rsidR="005D5495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D5495" w:rsidRDefault="005D5495" w:rsidP="005D549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D5495" w:rsidRDefault="005D5495" w:rsidP="005D54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Turističke organizacije Rožaje</w:t>
      </w:r>
      <w:r w:rsidR="00977F91">
        <w:rPr>
          <w:rFonts w:ascii="Times New Roman" w:hAnsi="Times New Roman" w:cs="Times New Roman"/>
          <w:sz w:val="28"/>
          <w:szCs w:val="28"/>
          <w:lang w:val="sr-Latn-CS"/>
        </w:rPr>
        <w:t xml:space="preserve"> za 2018.godinu,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broj 38/1 od 20.03.2018.godine.</w:t>
      </w:r>
    </w:p>
    <w:p w:rsidR="005D5495" w:rsidRDefault="005D5495" w:rsidP="005D54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D5495" w:rsidRDefault="005D5495" w:rsidP="005D549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D5495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5D5495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D5495" w:rsidRDefault="005D5495" w:rsidP="005D54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330</w:t>
      </w:r>
    </w:p>
    <w:p w:rsidR="005D5495" w:rsidRDefault="005D5495" w:rsidP="005D54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 2018.godine</w:t>
      </w:r>
    </w:p>
    <w:p w:rsidR="005D5495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D5495" w:rsidRPr="00A715E3" w:rsidRDefault="005D5495" w:rsidP="005D5495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5D5495" w:rsidRPr="00A715E3" w:rsidRDefault="005D5495" w:rsidP="005D54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D5495" w:rsidRPr="00A715E3" w:rsidRDefault="005D5495" w:rsidP="005D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5D5495" w:rsidRDefault="005D5495" w:rsidP="005D5495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5D5495" w:rsidRPr="00A715E3" w:rsidRDefault="005D5495" w:rsidP="005D5495"/>
    <w:p w:rsidR="005D5495" w:rsidRPr="00A715E3" w:rsidRDefault="005D5495" w:rsidP="005D5495"/>
    <w:p w:rsidR="005D5495" w:rsidRDefault="005D5495" w:rsidP="005D5495"/>
    <w:p w:rsidR="00B77B9F" w:rsidRDefault="00B77B9F"/>
    <w:sectPr w:rsidR="00B77B9F" w:rsidSect="007E53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495"/>
    <w:rsid w:val="00271CF7"/>
    <w:rsid w:val="005D5495"/>
    <w:rsid w:val="00977F91"/>
    <w:rsid w:val="00B7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2018-11-30T13:01:00Z</dcterms:created>
  <dcterms:modified xsi:type="dcterms:W3CDTF">2018-11-30T13:02:00Z</dcterms:modified>
</cp:coreProperties>
</file>