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129" w:rsidRDefault="008B5129" w:rsidP="00821BE7">
      <w:pPr>
        <w:pStyle w:val="BodyText3"/>
        <w:shd w:val="clear" w:color="auto" w:fill="auto"/>
        <w:tabs>
          <w:tab w:val="left" w:leader="underscore" w:pos="2621"/>
        </w:tabs>
        <w:spacing w:before="0" w:after="0"/>
        <w:ind w:left="120" w:firstLine="0"/>
        <w:rPr>
          <w:color w:val="000000"/>
        </w:rPr>
      </w:pPr>
    </w:p>
    <w:p w:rsidR="008B5129" w:rsidRPr="006A7119" w:rsidRDefault="008B5129" w:rsidP="00821BE7">
      <w:pPr>
        <w:pStyle w:val="BodyText3"/>
        <w:shd w:val="clear" w:color="auto" w:fill="auto"/>
        <w:tabs>
          <w:tab w:val="left" w:leader="underscore" w:pos="2621"/>
        </w:tabs>
        <w:spacing w:before="0" w:after="0"/>
        <w:ind w:left="120" w:firstLine="0"/>
        <w:rPr>
          <w:color w:val="FF0000"/>
        </w:rPr>
      </w:pPr>
    </w:p>
    <w:p w:rsidR="00821BE7" w:rsidRPr="009C36BB" w:rsidRDefault="00D907BC" w:rsidP="00821BE7">
      <w:pPr>
        <w:pStyle w:val="BodyText3"/>
        <w:shd w:val="clear" w:color="auto" w:fill="auto"/>
        <w:tabs>
          <w:tab w:val="left" w:leader="underscore" w:pos="2621"/>
        </w:tabs>
        <w:spacing w:before="0" w:after="0"/>
        <w:ind w:left="120" w:firstLine="0"/>
        <w:rPr>
          <w:b/>
          <w:sz w:val="24"/>
          <w:szCs w:val="24"/>
        </w:rPr>
      </w:pPr>
      <w:r w:rsidRPr="009C36BB">
        <w:rPr>
          <w:b/>
          <w:sz w:val="24"/>
          <w:szCs w:val="24"/>
        </w:rPr>
        <w:t>Naručil</w:t>
      </w:r>
      <w:r w:rsidR="004E3E59" w:rsidRPr="009C36BB">
        <w:rPr>
          <w:b/>
          <w:sz w:val="24"/>
          <w:szCs w:val="24"/>
        </w:rPr>
        <w:t>ac: Opština Rožaje</w:t>
      </w:r>
    </w:p>
    <w:p w:rsidR="00821BE7" w:rsidRPr="009C36BB" w:rsidRDefault="00EC5BFE" w:rsidP="00821BE7">
      <w:pPr>
        <w:pStyle w:val="BodyText3"/>
        <w:shd w:val="clear" w:color="auto" w:fill="auto"/>
        <w:tabs>
          <w:tab w:val="left" w:leader="underscore" w:pos="1690"/>
        </w:tabs>
        <w:spacing w:before="0" w:after="0"/>
        <w:ind w:left="120" w:firstLine="0"/>
        <w:rPr>
          <w:b/>
          <w:sz w:val="24"/>
          <w:szCs w:val="24"/>
        </w:rPr>
      </w:pPr>
      <w:r w:rsidRPr="009C36BB">
        <w:rPr>
          <w:b/>
          <w:sz w:val="24"/>
          <w:szCs w:val="24"/>
        </w:rPr>
        <w:t>Broj 0101-</w:t>
      </w:r>
      <w:r w:rsidR="00007CFF">
        <w:rPr>
          <w:b/>
          <w:sz w:val="24"/>
          <w:szCs w:val="24"/>
        </w:rPr>
        <w:t>1109</w:t>
      </w:r>
    </w:p>
    <w:p w:rsidR="00821BE7" w:rsidRPr="009C36BB" w:rsidRDefault="001637D8" w:rsidP="00821BE7">
      <w:pPr>
        <w:pStyle w:val="BodyText3"/>
        <w:shd w:val="clear" w:color="auto" w:fill="auto"/>
        <w:tabs>
          <w:tab w:val="left" w:leader="underscore" w:pos="3120"/>
        </w:tabs>
        <w:spacing w:before="0" w:after="240"/>
        <w:ind w:left="120" w:firstLine="0"/>
        <w:rPr>
          <w:b/>
          <w:sz w:val="24"/>
          <w:szCs w:val="24"/>
        </w:rPr>
      </w:pPr>
      <w:r w:rsidRPr="009C36BB">
        <w:rPr>
          <w:b/>
          <w:sz w:val="24"/>
          <w:szCs w:val="24"/>
        </w:rPr>
        <w:t>Datum</w:t>
      </w:r>
      <w:r w:rsidR="00192B3A" w:rsidRPr="009C36BB">
        <w:rPr>
          <w:b/>
          <w:sz w:val="24"/>
          <w:szCs w:val="24"/>
        </w:rPr>
        <w:t>;</w:t>
      </w:r>
      <w:r w:rsidR="00461634">
        <w:rPr>
          <w:b/>
          <w:sz w:val="24"/>
          <w:szCs w:val="24"/>
        </w:rPr>
        <w:t xml:space="preserve"> 07</w:t>
      </w:r>
      <w:r w:rsidR="006A7119" w:rsidRPr="009C36BB">
        <w:rPr>
          <w:b/>
          <w:sz w:val="24"/>
          <w:szCs w:val="24"/>
        </w:rPr>
        <w:t>.06</w:t>
      </w:r>
      <w:r w:rsidR="001C748D" w:rsidRPr="009C36BB">
        <w:rPr>
          <w:b/>
          <w:sz w:val="24"/>
          <w:szCs w:val="24"/>
        </w:rPr>
        <w:t>.2018</w:t>
      </w:r>
      <w:r w:rsidR="000C2FB4" w:rsidRPr="009C36BB">
        <w:rPr>
          <w:b/>
          <w:sz w:val="24"/>
          <w:szCs w:val="24"/>
        </w:rPr>
        <w:t>.godine.</w:t>
      </w:r>
      <w:r w:rsidR="001625DC" w:rsidRPr="009C36BB">
        <w:rPr>
          <w:b/>
          <w:sz w:val="24"/>
          <w:szCs w:val="24"/>
        </w:rPr>
        <w:t xml:space="preserve"> </w:t>
      </w:r>
    </w:p>
    <w:p w:rsidR="00821BE7" w:rsidRPr="009C36BB" w:rsidRDefault="00821BE7" w:rsidP="00821BE7">
      <w:pPr>
        <w:pStyle w:val="BodyText3"/>
        <w:shd w:val="clear" w:color="auto" w:fill="auto"/>
        <w:spacing w:before="0" w:after="473"/>
        <w:ind w:left="120" w:right="240" w:firstLine="0"/>
        <w:rPr>
          <w:sz w:val="24"/>
          <w:szCs w:val="24"/>
        </w:rPr>
      </w:pPr>
      <w:r w:rsidRPr="009C36BB">
        <w:rPr>
          <w:sz w:val="24"/>
          <w:szCs w:val="24"/>
        </w:rPr>
        <w:t>Na osnovu člana 30 Zakona o javnim nabavkama („Službeni list CG“, br. 42/11, 57/14, 28/15 i 42/17 ) i Pravilnika o sadržaju akta i obrascima za sprovođenje nabavki male vrijednosti („Službe</w:t>
      </w:r>
      <w:r w:rsidR="00C614C2" w:rsidRPr="009C36BB">
        <w:rPr>
          <w:sz w:val="24"/>
          <w:szCs w:val="24"/>
        </w:rPr>
        <w:t>ni list CG“, br. ) , Optina Rožaje,</w:t>
      </w:r>
      <w:r w:rsidRPr="009C36BB">
        <w:rPr>
          <w:sz w:val="24"/>
          <w:szCs w:val="24"/>
        </w:rPr>
        <w:t xml:space="preserve"> dostavlja</w:t>
      </w:r>
      <w:r w:rsidR="00715092" w:rsidRPr="009C36BB">
        <w:rPr>
          <w:sz w:val="24"/>
          <w:szCs w:val="24"/>
        </w:rPr>
        <w:t xml:space="preserve"> </w:t>
      </w:r>
    </w:p>
    <w:p w:rsidR="00821BE7" w:rsidRPr="009C36BB" w:rsidRDefault="00821BE7" w:rsidP="00821BE7">
      <w:pPr>
        <w:pStyle w:val="BodyText3"/>
        <w:shd w:val="clear" w:color="auto" w:fill="auto"/>
        <w:spacing w:before="0" w:after="0" w:line="283" w:lineRule="exact"/>
        <w:ind w:left="140" w:firstLine="0"/>
        <w:jc w:val="center"/>
        <w:rPr>
          <w:rStyle w:val="BodytextBoldSpacing0pt"/>
          <w:color w:val="auto"/>
        </w:rPr>
      </w:pPr>
      <w:r w:rsidRPr="009C36BB">
        <w:rPr>
          <w:b/>
        </w:rPr>
        <w:t>ZAHTJEV ZA DOSTAVLJANJE PONUDA</w:t>
      </w:r>
      <w:r w:rsidR="002E5620" w:rsidRPr="009C36BB">
        <w:rPr>
          <w:b/>
        </w:rPr>
        <w:t>-PROFAKTURE</w:t>
      </w:r>
      <w:r w:rsidR="00C25FEE" w:rsidRPr="009C36BB">
        <w:rPr>
          <w:rStyle w:val="BodytextBoldSpacing0pt"/>
          <w:color w:val="auto"/>
        </w:rPr>
        <w:t xml:space="preserve"> </w:t>
      </w:r>
      <w:r w:rsidRPr="009C36BB">
        <w:rPr>
          <w:rStyle w:val="BodytextBoldSpacing0pt"/>
          <w:color w:val="auto"/>
        </w:rPr>
        <w:t xml:space="preserve"> ZA NABAVKE MALE VRIJEDNOSTI</w:t>
      </w:r>
    </w:p>
    <w:p w:rsidR="00821BE7" w:rsidRPr="009C36BB" w:rsidRDefault="00821BE7" w:rsidP="00821BE7">
      <w:pPr>
        <w:pStyle w:val="BodyText3"/>
        <w:shd w:val="clear" w:color="auto" w:fill="auto"/>
        <w:spacing w:before="0" w:after="0" w:line="283" w:lineRule="exact"/>
        <w:ind w:left="140" w:firstLine="0"/>
        <w:jc w:val="center"/>
      </w:pPr>
    </w:p>
    <w:p w:rsidR="00821BE7" w:rsidRPr="009C36BB" w:rsidRDefault="00821BE7" w:rsidP="00821BE7">
      <w:pPr>
        <w:pStyle w:val="BodyText3"/>
        <w:shd w:val="clear" w:color="auto" w:fill="auto"/>
        <w:spacing w:before="0" w:after="0" w:line="283" w:lineRule="exact"/>
        <w:ind w:left="140" w:firstLine="0"/>
        <w:jc w:val="center"/>
        <w:rPr>
          <w:b/>
        </w:rPr>
      </w:pPr>
    </w:p>
    <w:p w:rsidR="00A516CB" w:rsidRPr="009C36BB" w:rsidRDefault="00821BE7">
      <w:pPr>
        <w:rPr>
          <w:b/>
        </w:rPr>
      </w:pPr>
      <w:r w:rsidRPr="009C36BB">
        <w:rPr>
          <w:b/>
        </w:rPr>
        <w:t>I Podaci o naručiocu</w:t>
      </w: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821BE7" w:rsidRPr="009C36BB" w:rsidTr="00821BE7">
        <w:trPr>
          <w:trHeight w:val="612"/>
        </w:trPr>
        <w:tc>
          <w:tcPr>
            <w:tcW w:w="4162" w:type="dxa"/>
            <w:tcBorders>
              <w:top w:val="double" w:sz="4" w:space="0" w:color="auto"/>
            </w:tcBorders>
          </w:tcPr>
          <w:p w:rsidR="00821BE7" w:rsidRPr="009C36BB" w:rsidRDefault="00821BE7" w:rsidP="00821BE7">
            <w:pPr>
              <w:spacing w:after="0" w:line="240" w:lineRule="auto"/>
              <w:jc w:val="both"/>
              <w:rPr>
                <w:rFonts w:ascii="Times New Roman" w:eastAsia="Calibri" w:hAnsi="Times New Roman" w:cs="Times New Roman"/>
                <w:sz w:val="24"/>
                <w:szCs w:val="24"/>
                <w:lang w:val="en-US"/>
              </w:rPr>
            </w:pPr>
            <w:r w:rsidRPr="009C36BB">
              <w:rPr>
                <w:rFonts w:ascii="Times New Roman" w:eastAsia="Calibri" w:hAnsi="Times New Roman" w:cs="Times New Roman"/>
                <w:sz w:val="24"/>
                <w:szCs w:val="24"/>
                <w:lang w:val="en-US"/>
              </w:rPr>
              <w:t>Naručilac: Opština Rožaje</w:t>
            </w:r>
          </w:p>
        </w:tc>
        <w:tc>
          <w:tcPr>
            <w:tcW w:w="5125" w:type="dxa"/>
            <w:tcBorders>
              <w:top w:val="double" w:sz="4" w:space="0" w:color="auto"/>
            </w:tcBorders>
          </w:tcPr>
          <w:p w:rsidR="00821BE7" w:rsidRPr="009C36BB" w:rsidRDefault="00821BE7" w:rsidP="00821BE7">
            <w:pPr>
              <w:spacing w:after="0" w:line="240" w:lineRule="auto"/>
              <w:rPr>
                <w:rFonts w:ascii="Times New Roman" w:eastAsia="Calibri" w:hAnsi="Times New Roman" w:cs="Times New Roman"/>
                <w:sz w:val="24"/>
                <w:szCs w:val="24"/>
                <w:lang w:val="en-US"/>
              </w:rPr>
            </w:pPr>
            <w:r w:rsidRPr="009C36BB">
              <w:rPr>
                <w:rFonts w:ascii="Times New Roman" w:eastAsia="Calibri" w:hAnsi="Times New Roman" w:cs="Times New Roman"/>
                <w:sz w:val="24"/>
                <w:szCs w:val="24"/>
                <w:lang w:val="en-US"/>
              </w:rPr>
              <w:t>Lice/a za davanje informacija: Službenik</w:t>
            </w:r>
            <w:r w:rsidR="004A1E26" w:rsidRPr="009C36BB">
              <w:rPr>
                <w:rFonts w:ascii="Times New Roman" w:eastAsia="Calibri" w:hAnsi="Times New Roman" w:cs="Times New Roman"/>
                <w:sz w:val="24"/>
                <w:szCs w:val="24"/>
                <w:lang w:val="en-US"/>
              </w:rPr>
              <w:t xml:space="preserve"> za javne nabavke</w:t>
            </w:r>
            <w:r w:rsidR="00FD2DD1" w:rsidRPr="009C36BB">
              <w:rPr>
                <w:rFonts w:ascii="Times New Roman" w:eastAsia="Calibri" w:hAnsi="Times New Roman" w:cs="Times New Roman"/>
                <w:sz w:val="24"/>
                <w:szCs w:val="24"/>
                <w:lang w:val="en-US"/>
              </w:rPr>
              <w:t xml:space="preserve">, </w:t>
            </w:r>
            <w:r w:rsidR="004A1E26" w:rsidRPr="009C36BB">
              <w:rPr>
                <w:rFonts w:ascii="Times New Roman" w:eastAsia="Calibri" w:hAnsi="Times New Roman" w:cs="Times New Roman"/>
                <w:sz w:val="24"/>
                <w:szCs w:val="24"/>
                <w:lang w:val="en-US"/>
              </w:rPr>
              <w:t xml:space="preserve"> Mersudin Kalač</w:t>
            </w:r>
            <w:r w:rsidR="004E3E59" w:rsidRPr="009C36BB">
              <w:rPr>
                <w:rFonts w:ascii="Times New Roman" w:eastAsia="Calibri" w:hAnsi="Times New Roman" w:cs="Times New Roman"/>
                <w:sz w:val="24"/>
                <w:szCs w:val="24"/>
                <w:lang w:val="en-US"/>
              </w:rPr>
              <w:t xml:space="preserve"> </w:t>
            </w:r>
          </w:p>
        </w:tc>
      </w:tr>
      <w:tr w:rsidR="00821BE7" w:rsidRPr="009C36BB" w:rsidTr="00821BE7">
        <w:trPr>
          <w:trHeight w:val="612"/>
        </w:trPr>
        <w:tc>
          <w:tcPr>
            <w:tcW w:w="4162" w:type="dxa"/>
          </w:tcPr>
          <w:p w:rsidR="00821BE7" w:rsidRPr="009C36BB" w:rsidRDefault="00821BE7" w:rsidP="00821BE7">
            <w:pPr>
              <w:spacing w:after="0" w:line="240" w:lineRule="auto"/>
              <w:jc w:val="both"/>
              <w:rPr>
                <w:rFonts w:ascii="Times New Roman" w:eastAsia="Calibri" w:hAnsi="Times New Roman" w:cs="Times New Roman"/>
                <w:sz w:val="24"/>
                <w:szCs w:val="24"/>
                <w:lang w:val="en-US"/>
              </w:rPr>
            </w:pPr>
            <w:r w:rsidRPr="009C36BB">
              <w:rPr>
                <w:rFonts w:ascii="Times New Roman" w:eastAsia="Calibri" w:hAnsi="Times New Roman" w:cs="Times New Roman"/>
                <w:sz w:val="24"/>
                <w:szCs w:val="24"/>
                <w:lang w:val="en-US"/>
              </w:rPr>
              <w:t>Adresa: Ul. Maršala Tita bb.</w:t>
            </w:r>
          </w:p>
        </w:tc>
        <w:tc>
          <w:tcPr>
            <w:tcW w:w="5125" w:type="dxa"/>
          </w:tcPr>
          <w:p w:rsidR="00821BE7" w:rsidRPr="009C36BB" w:rsidRDefault="00821BE7" w:rsidP="00821BE7">
            <w:pPr>
              <w:spacing w:after="0" w:line="240" w:lineRule="auto"/>
              <w:jc w:val="both"/>
              <w:rPr>
                <w:rFonts w:ascii="Times New Roman" w:eastAsia="Calibri" w:hAnsi="Times New Roman" w:cs="Times New Roman"/>
                <w:sz w:val="24"/>
                <w:szCs w:val="24"/>
                <w:lang w:val="en-US"/>
              </w:rPr>
            </w:pPr>
            <w:r w:rsidRPr="009C36BB">
              <w:rPr>
                <w:rFonts w:ascii="Times New Roman" w:eastAsia="Calibri" w:hAnsi="Times New Roman" w:cs="Times New Roman"/>
                <w:sz w:val="24"/>
                <w:szCs w:val="24"/>
                <w:lang w:val="en-US"/>
              </w:rPr>
              <w:t>Poštanski broj: 84310</w:t>
            </w:r>
          </w:p>
        </w:tc>
      </w:tr>
      <w:tr w:rsidR="00821BE7" w:rsidRPr="009C36BB" w:rsidTr="00821BE7">
        <w:trPr>
          <w:trHeight w:val="612"/>
        </w:trPr>
        <w:tc>
          <w:tcPr>
            <w:tcW w:w="4162" w:type="dxa"/>
          </w:tcPr>
          <w:p w:rsidR="00821BE7" w:rsidRPr="009C36BB" w:rsidRDefault="00821BE7" w:rsidP="00821BE7">
            <w:pPr>
              <w:spacing w:after="0" w:line="240" w:lineRule="auto"/>
              <w:jc w:val="both"/>
              <w:rPr>
                <w:rFonts w:ascii="Times New Roman" w:eastAsia="Calibri" w:hAnsi="Times New Roman" w:cs="Times New Roman"/>
                <w:sz w:val="24"/>
                <w:szCs w:val="24"/>
                <w:lang w:val="en-US"/>
              </w:rPr>
            </w:pPr>
            <w:r w:rsidRPr="009C36BB">
              <w:rPr>
                <w:rFonts w:ascii="Times New Roman" w:eastAsia="Calibri" w:hAnsi="Times New Roman" w:cs="Times New Roman"/>
                <w:sz w:val="24"/>
                <w:szCs w:val="24"/>
                <w:lang w:val="en-US"/>
              </w:rPr>
              <w:t>Sjedište: Rožaje</w:t>
            </w:r>
          </w:p>
        </w:tc>
        <w:tc>
          <w:tcPr>
            <w:tcW w:w="5125" w:type="dxa"/>
          </w:tcPr>
          <w:p w:rsidR="00821BE7" w:rsidRPr="009C36BB" w:rsidRDefault="00821BE7" w:rsidP="00821BE7">
            <w:pPr>
              <w:spacing w:after="0" w:line="240" w:lineRule="auto"/>
              <w:jc w:val="both"/>
              <w:rPr>
                <w:rFonts w:ascii="Times New Roman" w:eastAsia="Calibri" w:hAnsi="Times New Roman" w:cs="Times New Roman"/>
                <w:sz w:val="24"/>
                <w:szCs w:val="24"/>
                <w:lang w:val="en-US"/>
              </w:rPr>
            </w:pPr>
            <w:r w:rsidRPr="009C36BB">
              <w:rPr>
                <w:rFonts w:ascii="Times New Roman" w:eastAsia="Calibri" w:hAnsi="Times New Roman" w:cs="Times New Roman"/>
                <w:sz w:val="24"/>
                <w:szCs w:val="24"/>
                <w:lang w:val="en-US"/>
              </w:rPr>
              <w:t>PIB 02023318</w:t>
            </w:r>
          </w:p>
        </w:tc>
      </w:tr>
      <w:tr w:rsidR="00821BE7" w:rsidRPr="009C36BB" w:rsidTr="00821BE7">
        <w:trPr>
          <w:trHeight w:val="612"/>
        </w:trPr>
        <w:tc>
          <w:tcPr>
            <w:tcW w:w="4162" w:type="dxa"/>
          </w:tcPr>
          <w:p w:rsidR="00821BE7" w:rsidRPr="009C36BB" w:rsidRDefault="00821BE7" w:rsidP="00821BE7">
            <w:pPr>
              <w:spacing w:after="0" w:line="240" w:lineRule="auto"/>
              <w:jc w:val="both"/>
              <w:rPr>
                <w:rFonts w:ascii="Times New Roman" w:eastAsia="Calibri" w:hAnsi="Times New Roman" w:cs="Times New Roman"/>
                <w:sz w:val="24"/>
                <w:szCs w:val="24"/>
                <w:lang w:val="en-US"/>
              </w:rPr>
            </w:pPr>
            <w:r w:rsidRPr="009C36BB">
              <w:rPr>
                <w:rFonts w:ascii="Times New Roman" w:eastAsia="Calibri" w:hAnsi="Times New Roman" w:cs="Times New Roman"/>
                <w:sz w:val="24"/>
                <w:szCs w:val="24"/>
                <w:lang w:val="en-US"/>
              </w:rPr>
              <w:t>Telefon: 051/271/275</w:t>
            </w:r>
          </w:p>
        </w:tc>
        <w:tc>
          <w:tcPr>
            <w:tcW w:w="5125" w:type="dxa"/>
          </w:tcPr>
          <w:p w:rsidR="00821BE7" w:rsidRPr="009C36BB" w:rsidRDefault="00821BE7" w:rsidP="00821BE7">
            <w:pPr>
              <w:spacing w:after="0" w:line="240" w:lineRule="auto"/>
              <w:jc w:val="both"/>
              <w:rPr>
                <w:rFonts w:ascii="Times New Roman" w:eastAsia="Calibri" w:hAnsi="Times New Roman" w:cs="Times New Roman"/>
                <w:sz w:val="24"/>
                <w:szCs w:val="24"/>
                <w:lang w:val="en-US"/>
              </w:rPr>
            </w:pPr>
            <w:r w:rsidRPr="009C36BB">
              <w:rPr>
                <w:rFonts w:ascii="Times New Roman" w:eastAsia="Calibri" w:hAnsi="Times New Roman" w:cs="Times New Roman"/>
                <w:sz w:val="24"/>
                <w:szCs w:val="24"/>
                <w:lang w:val="en-US"/>
              </w:rPr>
              <w:t>Faks: 051/271/275</w:t>
            </w:r>
          </w:p>
        </w:tc>
      </w:tr>
      <w:tr w:rsidR="00821BE7" w:rsidRPr="009C36BB" w:rsidTr="00821BE7">
        <w:trPr>
          <w:trHeight w:val="612"/>
        </w:trPr>
        <w:tc>
          <w:tcPr>
            <w:tcW w:w="4162" w:type="dxa"/>
            <w:tcBorders>
              <w:bottom w:val="double" w:sz="4" w:space="0" w:color="auto"/>
            </w:tcBorders>
          </w:tcPr>
          <w:p w:rsidR="00821BE7" w:rsidRPr="009C36BB" w:rsidRDefault="00821BE7" w:rsidP="00821BE7">
            <w:pPr>
              <w:spacing w:after="0" w:line="240" w:lineRule="auto"/>
              <w:jc w:val="both"/>
              <w:rPr>
                <w:rFonts w:ascii="Times New Roman" w:eastAsia="Calibri" w:hAnsi="Times New Roman" w:cs="Times New Roman"/>
                <w:sz w:val="24"/>
                <w:szCs w:val="24"/>
                <w:lang w:val="en-US"/>
              </w:rPr>
            </w:pPr>
            <w:r w:rsidRPr="009C36BB">
              <w:rPr>
                <w:rFonts w:ascii="Times New Roman" w:eastAsia="Calibri" w:hAnsi="Times New Roman" w:cs="Times New Roman"/>
                <w:sz w:val="24"/>
                <w:szCs w:val="24"/>
                <w:lang w:val="en-US"/>
              </w:rPr>
              <w:t>E-mail adresa:</w:t>
            </w:r>
          </w:p>
          <w:p w:rsidR="00821BE7" w:rsidRPr="009C36BB" w:rsidRDefault="00821BE7" w:rsidP="00821BE7">
            <w:pPr>
              <w:spacing w:after="0" w:line="240" w:lineRule="auto"/>
              <w:jc w:val="both"/>
              <w:rPr>
                <w:rFonts w:ascii="Times New Roman" w:eastAsia="Calibri" w:hAnsi="Times New Roman" w:cs="Times New Roman"/>
                <w:sz w:val="24"/>
                <w:szCs w:val="24"/>
                <w:lang w:val="en-US"/>
              </w:rPr>
            </w:pPr>
            <w:r w:rsidRPr="009C36BB">
              <w:rPr>
                <w:rFonts w:ascii="Times New Roman" w:eastAsia="Calibri" w:hAnsi="Times New Roman" w:cs="Times New Roman"/>
                <w:sz w:val="24"/>
                <w:szCs w:val="24"/>
                <w:lang w:val="en-US"/>
              </w:rPr>
              <w:t xml:space="preserve"> </w:t>
            </w:r>
            <w:hyperlink r:id="rId7" w:history="1">
              <w:r w:rsidRPr="009C36BB">
                <w:rPr>
                  <w:rFonts w:ascii="Times New Roman" w:eastAsia="Calibri" w:hAnsi="Times New Roman" w:cs="Times New Roman"/>
                  <w:sz w:val="24"/>
                  <w:szCs w:val="24"/>
                  <w:u w:val="single"/>
                  <w:lang w:val="en-US"/>
                </w:rPr>
                <w:t>javne.nabavke@rozaje.me</w:t>
              </w:r>
            </w:hyperlink>
          </w:p>
        </w:tc>
        <w:tc>
          <w:tcPr>
            <w:tcW w:w="5125" w:type="dxa"/>
            <w:tcBorders>
              <w:bottom w:val="double" w:sz="4" w:space="0" w:color="auto"/>
            </w:tcBorders>
          </w:tcPr>
          <w:p w:rsidR="00821BE7" w:rsidRPr="009C36BB" w:rsidRDefault="00821BE7" w:rsidP="00821BE7">
            <w:pPr>
              <w:spacing w:after="0" w:line="240" w:lineRule="auto"/>
              <w:jc w:val="both"/>
              <w:rPr>
                <w:rFonts w:ascii="Times New Roman" w:eastAsia="Calibri" w:hAnsi="Times New Roman" w:cs="Times New Roman"/>
                <w:sz w:val="24"/>
                <w:szCs w:val="24"/>
                <w:lang w:val="en-US"/>
              </w:rPr>
            </w:pPr>
            <w:r w:rsidRPr="009C36BB">
              <w:rPr>
                <w:rFonts w:ascii="Times New Roman" w:eastAsia="Calibri" w:hAnsi="Times New Roman" w:cs="Times New Roman"/>
                <w:sz w:val="24"/>
                <w:szCs w:val="24"/>
                <w:lang w:val="en-US"/>
              </w:rPr>
              <w:t xml:space="preserve">Internet stranica:  </w:t>
            </w:r>
            <w:hyperlink r:id="rId8" w:history="1">
              <w:r w:rsidR="00EC5BFE" w:rsidRPr="009C36BB">
                <w:rPr>
                  <w:rStyle w:val="Hyperlink"/>
                  <w:rFonts w:ascii="Times New Roman" w:eastAsia="Calibri" w:hAnsi="Times New Roman" w:cs="Times New Roman"/>
                  <w:color w:val="auto"/>
                  <w:sz w:val="24"/>
                  <w:szCs w:val="24"/>
                  <w:lang w:val="en-US"/>
                </w:rPr>
                <w:t>www.rozaje.me</w:t>
              </w:r>
            </w:hyperlink>
          </w:p>
        </w:tc>
      </w:tr>
    </w:tbl>
    <w:p w:rsidR="00821BE7" w:rsidRPr="009C36BB" w:rsidRDefault="00821BE7">
      <w:pPr>
        <w:rPr>
          <w:b/>
        </w:rPr>
      </w:pPr>
      <w:r w:rsidRPr="009C36BB">
        <w:rPr>
          <w:b/>
        </w:rPr>
        <w:t xml:space="preserve"> </w:t>
      </w:r>
    </w:p>
    <w:p w:rsidR="00821BE7" w:rsidRPr="009C36BB" w:rsidRDefault="009C1F7A" w:rsidP="0035472D">
      <w:pPr>
        <w:pStyle w:val="Tablecaption0"/>
        <w:shd w:val="clear" w:color="auto" w:fill="auto"/>
        <w:spacing w:line="200" w:lineRule="exact"/>
        <w:rPr>
          <w:sz w:val="24"/>
          <w:szCs w:val="24"/>
        </w:rPr>
      </w:pPr>
      <w:r w:rsidRPr="009C36BB">
        <w:rPr>
          <w:sz w:val="24"/>
          <w:szCs w:val="24"/>
        </w:rPr>
        <w:t xml:space="preserve">   </w:t>
      </w:r>
      <w:r w:rsidR="00821BE7" w:rsidRPr="009C36BB">
        <w:rPr>
          <w:sz w:val="24"/>
          <w:szCs w:val="24"/>
        </w:rPr>
        <w:t>II Predmet nabavke:</w:t>
      </w:r>
    </w:p>
    <w:p w:rsidR="00821BE7" w:rsidRPr="009C36BB" w:rsidRDefault="0041107F" w:rsidP="008D5643">
      <w:pPr>
        <w:pStyle w:val="ListParagraph"/>
        <w:numPr>
          <w:ilvl w:val="0"/>
          <w:numId w:val="1"/>
        </w:numPr>
        <w:rPr>
          <w:rFonts w:ascii="Times New Roman" w:hAnsi="Times New Roman" w:cs="Times New Roman"/>
          <w:sz w:val="24"/>
          <w:szCs w:val="24"/>
        </w:rPr>
      </w:pPr>
      <w:r w:rsidRPr="009C36BB">
        <w:rPr>
          <w:rFonts w:ascii="Times New Roman" w:hAnsi="Times New Roman" w:cs="Times New Roman"/>
          <w:sz w:val="24"/>
          <w:szCs w:val="24"/>
        </w:rPr>
        <w:t>usluge</w:t>
      </w:r>
    </w:p>
    <w:p w:rsidR="008D5643" w:rsidRPr="009C36BB" w:rsidRDefault="008D5643" w:rsidP="008D5643">
      <w:pPr>
        <w:pStyle w:val="Bodytext20"/>
        <w:spacing w:line="200" w:lineRule="exact"/>
        <w:ind w:left="120"/>
        <w:jc w:val="both"/>
        <w:rPr>
          <w:sz w:val="24"/>
          <w:szCs w:val="24"/>
        </w:rPr>
      </w:pPr>
      <w:r w:rsidRPr="009C36BB">
        <w:rPr>
          <w:sz w:val="24"/>
          <w:szCs w:val="24"/>
        </w:rPr>
        <w:t xml:space="preserve">III Opis predmeta nabavke: </w:t>
      </w:r>
      <w:r w:rsidRPr="009C36BB">
        <w:rPr>
          <w:sz w:val="24"/>
          <w:szCs w:val="24"/>
        </w:rPr>
        <w:tab/>
      </w:r>
    </w:p>
    <w:p w:rsidR="008D5643" w:rsidRPr="009C36BB" w:rsidRDefault="008D5643" w:rsidP="006D2FF5">
      <w:pPr>
        <w:pStyle w:val="Bodytext20"/>
        <w:spacing w:line="200" w:lineRule="exact"/>
        <w:ind w:left="120"/>
        <w:jc w:val="both"/>
        <w:rPr>
          <w:i/>
          <w:sz w:val="24"/>
          <w:szCs w:val="24"/>
          <w:u w:val="single"/>
        </w:rPr>
      </w:pPr>
    </w:p>
    <w:p w:rsidR="006A7119" w:rsidRPr="009C36BB" w:rsidRDefault="001637D8" w:rsidP="006A7119">
      <w:pPr>
        <w:pStyle w:val="Bodytext20"/>
        <w:spacing w:line="200" w:lineRule="exact"/>
        <w:ind w:left="120"/>
        <w:rPr>
          <w:rStyle w:val="Bodytext3NotItalicSpacing0pt"/>
          <w:rFonts w:eastAsia="Courier New"/>
          <w:b w:val="0"/>
          <w:i w:val="0"/>
          <w:color w:val="auto"/>
          <w:sz w:val="24"/>
          <w:szCs w:val="24"/>
        </w:rPr>
      </w:pPr>
      <w:r w:rsidRPr="009C36BB">
        <w:rPr>
          <w:rStyle w:val="Bodytext3NotItalicSpacing0pt"/>
          <w:rFonts w:eastAsia="Courier New"/>
          <w:b w:val="0"/>
          <w:i w:val="0"/>
          <w:color w:val="auto"/>
          <w:sz w:val="24"/>
          <w:szCs w:val="24"/>
        </w:rPr>
        <w:t xml:space="preserve">– </w:t>
      </w:r>
      <w:r w:rsidR="006A7119" w:rsidRPr="009C36BB">
        <w:rPr>
          <w:rStyle w:val="Bodytext3NotItalicSpacing0pt"/>
          <w:rFonts w:eastAsia="Courier New"/>
          <w:b w:val="0"/>
          <w:i w:val="0"/>
          <w:color w:val="auto"/>
          <w:sz w:val="24"/>
          <w:szCs w:val="24"/>
        </w:rPr>
        <w:t xml:space="preserve"> usluge –stručni nadzor nad izvođenjem radova </w:t>
      </w:r>
      <w:r w:rsidR="0041107F" w:rsidRPr="009C36BB">
        <w:rPr>
          <w:rStyle w:val="Bodytext3NotItalicSpacing0pt"/>
          <w:rFonts w:eastAsia="Courier New"/>
          <w:b w:val="0"/>
          <w:i w:val="0"/>
          <w:color w:val="auto"/>
          <w:sz w:val="24"/>
          <w:szCs w:val="24"/>
        </w:rPr>
        <w:t xml:space="preserve">izgradnja </w:t>
      </w:r>
      <w:r w:rsidR="006A7119" w:rsidRPr="009C36BB">
        <w:rPr>
          <w:rStyle w:val="Bodytext3NotItalicSpacing0pt"/>
          <w:rFonts w:eastAsia="Courier New"/>
          <w:b w:val="0"/>
          <w:i w:val="0"/>
          <w:color w:val="auto"/>
          <w:sz w:val="24"/>
          <w:szCs w:val="24"/>
        </w:rPr>
        <w:t xml:space="preserve">obaloutvrdnih zidova u naselju Hurije. </w:t>
      </w:r>
      <w:r w:rsidR="000E1268" w:rsidRPr="009C36BB">
        <w:rPr>
          <w:b w:val="0"/>
          <w:sz w:val="24"/>
          <w:szCs w:val="24"/>
        </w:rPr>
        <w:t>U svemu prema predmjeru i opisu radova-projektnoj dokumentaciji i ugovoru o izvođenju radova</w:t>
      </w:r>
    </w:p>
    <w:p w:rsidR="006A7119" w:rsidRPr="009C36BB" w:rsidRDefault="006A7119" w:rsidP="006A7119">
      <w:pPr>
        <w:pStyle w:val="Bodytext20"/>
        <w:spacing w:line="200" w:lineRule="exact"/>
        <w:ind w:left="120"/>
        <w:rPr>
          <w:b w:val="0"/>
          <w:sz w:val="24"/>
          <w:szCs w:val="24"/>
        </w:rPr>
      </w:pPr>
      <w:r w:rsidRPr="009C36BB">
        <w:rPr>
          <w:rStyle w:val="Bodytext3NotItalicSpacing0pt"/>
          <w:rFonts w:eastAsia="Courier New"/>
          <w:b w:val="0"/>
          <w:color w:val="auto"/>
          <w:sz w:val="24"/>
          <w:szCs w:val="24"/>
        </w:rPr>
        <w:t xml:space="preserve"> </w:t>
      </w:r>
    </w:p>
    <w:p w:rsidR="008D5643" w:rsidRPr="009C36BB" w:rsidRDefault="008D5643" w:rsidP="008D5643">
      <w:pPr>
        <w:pStyle w:val="Bodytext20"/>
        <w:shd w:val="clear" w:color="auto" w:fill="auto"/>
        <w:spacing w:line="200" w:lineRule="exact"/>
        <w:ind w:left="120"/>
        <w:jc w:val="both"/>
        <w:rPr>
          <w:sz w:val="24"/>
          <w:szCs w:val="24"/>
        </w:rPr>
      </w:pPr>
      <w:r w:rsidRPr="009C36BB">
        <w:rPr>
          <w:sz w:val="24"/>
          <w:szCs w:val="24"/>
        </w:rPr>
        <w:tab/>
      </w:r>
      <w:r w:rsidRPr="009C36BB">
        <w:rPr>
          <w:sz w:val="24"/>
          <w:szCs w:val="24"/>
        </w:rPr>
        <w:tab/>
      </w:r>
      <w:r w:rsidRPr="009C36BB">
        <w:rPr>
          <w:sz w:val="24"/>
          <w:szCs w:val="24"/>
        </w:rPr>
        <w:tab/>
      </w:r>
      <w:r w:rsidRPr="009C36BB">
        <w:rPr>
          <w:sz w:val="24"/>
          <w:szCs w:val="24"/>
        </w:rPr>
        <w:tab/>
      </w:r>
    </w:p>
    <w:p w:rsidR="008D5643" w:rsidRPr="009C36BB" w:rsidRDefault="008D5643" w:rsidP="008D5643">
      <w:pPr>
        <w:widowControl w:val="0"/>
        <w:spacing w:after="0" w:line="200" w:lineRule="exact"/>
        <w:ind w:left="120"/>
        <w:jc w:val="both"/>
        <w:rPr>
          <w:rFonts w:ascii="Times New Roman" w:eastAsia="Times New Roman" w:hAnsi="Times New Roman" w:cs="Times New Roman"/>
          <w:b/>
          <w:bCs/>
          <w:spacing w:val="4"/>
          <w:sz w:val="24"/>
          <w:szCs w:val="24"/>
        </w:rPr>
      </w:pPr>
      <w:r w:rsidRPr="009C36BB">
        <w:rPr>
          <w:rFonts w:ascii="Times New Roman" w:eastAsia="Times New Roman" w:hAnsi="Times New Roman" w:cs="Times New Roman"/>
          <w:b/>
          <w:bCs/>
          <w:spacing w:val="4"/>
          <w:sz w:val="24"/>
          <w:szCs w:val="24"/>
        </w:rPr>
        <w:t>IV Procijenjena vrijednost nabavke:</w:t>
      </w:r>
      <w:r w:rsidR="0048586D" w:rsidRPr="009C36BB">
        <w:rPr>
          <w:rFonts w:ascii="Times New Roman" w:eastAsia="Times New Roman" w:hAnsi="Times New Roman" w:cs="Times New Roman"/>
          <w:b/>
          <w:bCs/>
          <w:spacing w:val="4"/>
          <w:sz w:val="24"/>
          <w:szCs w:val="24"/>
        </w:rPr>
        <w:t xml:space="preserve"> </w:t>
      </w:r>
    </w:p>
    <w:p w:rsidR="008D5643" w:rsidRPr="009C36BB" w:rsidRDefault="008D5643" w:rsidP="008D5643">
      <w:pPr>
        <w:widowControl w:val="0"/>
        <w:spacing w:after="0" w:line="200" w:lineRule="exact"/>
        <w:ind w:left="120"/>
        <w:jc w:val="both"/>
        <w:rPr>
          <w:rFonts w:ascii="Times New Roman" w:eastAsia="Times New Roman" w:hAnsi="Times New Roman" w:cs="Times New Roman"/>
          <w:b/>
          <w:bCs/>
          <w:spacing w:val="4"/>
          <w:sz w:val="24"/>
          <w:szCs w:val="24"/>
        </w:rPr>
      </w:pPr>
    </w:p>
    <w:p w:rsidR="008D5643" w:rsidRPr="009C36BB" w:rsidRDefault="00202360" w:rsidP="00202360">
      <w:pPr>
        <w:pStyle w:val="BodyText3"/>
        <w:shd w:val="clear" w:color="auto" w:fill="auto"/>
        <w:tabs>
          <w:tab w:val="right" w:leader="underscore" w:pos="7013"/>
        </w:tabs>
        <w:spacing w:before="0" w:after="0" w:line="200" w:lineRule="exact"/>
        <w:ind w:left="120" w:firstLine="0"/>
        <w:jc w:val="left"/>
        <w:rPr>
          <w:b/>
          <w:sz w:val="24"/>
          <w:szCs w:val="24"/>
        </w:rPr>
      </w:pPr>
      <w:r w:rsidRPr="009C36BB">
        <w:rPr>
          <w:sz w:val="24"/>
          <w:szCs w:val="24"/>
        </w:rPr>
        <w:t xml:space="preserve">Procijenjena </w:t>
      </w:r>
      <w:r w:rsidR="008D5643" w:rsidRPr="009C36BB">
        <w:rPr>
          <w:sz w:val="24"/>
          <w:szCs w:val="24"/>
        </w:rPr>
        <w:t>vrijednost na</w:t>
      </w:r>
      <w:r w:rsidR="004E3E59" w:rsidRPr="009C36BB">
        <w:rPr>
          <w:sz w:val="24"/>
          <w:szCs w:val="24"/>
        </w:rPr>
        <w:t>b</w:t>
      </w:r>
      <w:r w:rsidR="0041107F" w:rsidRPr="009C36BB">
        <w:rPr>
          <w:sz w:val="24"/>
          <w:szCs w:val="24"/>
        </w:rPr>
        <w:t>avke usluga</w:t>
      </w:r>
      <w:r w:rsidR="001C748D" w:rsidRPr="009C36BB">
        <w:rPr>
          <w:sz w:val="24"/>
          <w:szCs w:val="24"/>
        </w:rPr>
        <w:t xml:space="preserve"> iznosi</w:t>
      </w:r>
      <w:r w:rsidR="006A7119" w:rsidRPr="009C36BB">
        <w:rPr>
          <w:b/>
          <w:sz w:val="24"/>
          <w:szCs w:val="24"/>
        </w:rPr>
        <w:t xml:space="preserve"> 5000</w:t>
      </w:r>
      <w:r w:rsidR="004E3E59" w:rsidRPr="009C36BB">
        <w:rPr>
          <w:b/>
          <w:sz w:val="24"/>
          <w:szCs w:val="24"/>
        </w:rPr>
        <w:t>,</w:t>
      </w:r>
      <w:r w:rsidR="001C748D" w:rsidRPr="009C36BB">
        <w:rPr>
          <w:b/>
          <w:sz w:val="24"/>
          <w:szCs w:val="24"/>
        </w:rPr>
        <w:t xml:space="preserve">00 </w:t>
      </w:r>
      <w:r w:rsidR="008D5643" w:rsidRPr="009C36BB">
        <w:rPr>
          <w:b/>
          <w:sz w:val="24"/>
          <w:szCs w:val="24"/>
        </w:rPr>
        <w:t>€</w:t>
      </w:r>
      <w:r w:rsidRPr="009C36BB">
        <w:rPr>
          <w:b/>
          <w:sz w:val="24"/>
          <w:szCs w:val="24"/>
        </w:rPr>
        <w:t xml:space="preserve"> sa uračunatim PDV-om</w:t>
      </w:r>
      <w:r w:rsidR="008D5643" w:rsidRPr="009C36BB">
        <w:rPr>
          <w:b/>
          <w:sz w:val="24"/>
          <w:szCs w:val="24"/>
        </w:rPr>
        <w:t>;</w:t>
      </w:r>
    </w:p>
    <w:p w:rsidR="0035472D" w:rsidRPr="009C36BB" w:rsidRDefault="0035472D" w:rsidP="008D5643">
      <w:pPr>
        <w:pStyle w:val="BodyText3"/>
        <w:shd w:val="clear" w:color="auto" w:fill="auto"/>
        <w:tabs>
          <w:tab w:val="right" w:leader="underscore" w:pos="7013"/>
        </w:tabs>
        <w:spacing w:before="0" w:after="0" w:line="200" w:lineRule="exact"/>
        <w:ind w:left="120" w:firstLine="0"/>
      </w:pPr>
    </w:p>
    <w:p w:rsidR="0035472D" w:rsidRPr="009C36BB" w:rsidRDefault="0035472D" w:rsidP="008D5643">
      <w:pPr>
        <w:pStyle w:val="BodyText3"/>
        <w:shd w:val="clear" w:color="auto" w:fill="auto"/>
        <w:tabs>
          <w:tab w:val="right" w:leader="underscore" w:pos="7013"/>
        </w:tabs>
        <w:spacing w:before="0" w:after="0" w:line="200" w:lineRule="exact"/>
        <w:ind w:left="120" w:firstLine="0"/>
      </w:pPr>
    </w:p>
    <w:p w:rsidR="008D5643" w:rsidRPr="009C36BB" w:rsidRDefault="008D5643" w:rsidP="008D5643">
      <w:pPr>
        <w:pStyle w:val="Bodytext20"/>
        <w:shd w:val="clear" w:color="auto" w:fill="auto"/>
        <w:spacing w:line="200" w:lineRule="exact"/>
        <w:ind w:left="120"/>
        <w:jc w:val="both"/>
        <w:rPr>
          <w:sz w:val="24"/>
          <w:szCs w:val="24"/>
        </w:rPr>
      </w:pPr>
      <w:r w:rsidRPr="009C36BB">
        <w:rPr>
          <w:sz w:val="24"/>
          <w:szCs w:val="24"/>
        </w:rPr>
        <w:t xml:space="preserve">V Tehničke karakteristike ili specifikacije: </w:t>
      </w:r>
    </w:p>
    <w:p w:rsidR="008D5643" w:rsidRPr="006A7119" w:rsidRDefault="008D5643" w:rsidP="008D5643">
      <w:pPr>
        <w:pStyle w:val="Bodytext20"/>
        <w:shd w:val="clear" w:color="auto" w:fill="auto"/>
        <w:spacing w:line="200" w:lineRule="exact"/>
        <w:ind w:left="120"/>
        <w:jc w:val="both"/>
        <w:rPr>
          <w:color w:val="FF0000"/>
        </w:rPr>
      </w:pPr>
    </w:p>
    <w:p w:rsidR="001007DB" w:rsidRPr="001007DB" w:rsidRDefault="008D5643" w:rsidP="001007DB">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sz w:val="28"/>
          <w:szCs w:val="28"/>
          <w:lang w:val="en-US"/>
        </w:rPr>
      </w:pPr>
      <w:bookmarkStart w:id="0" w:name="_Toc416180134"/>
      <w:bookmarkStart w:id="1" w:name="_Toc490205946"/>
      <w:r w:rsidRPr="00DE0A9E">
        <w:rPr>
          <w:rFonts w:ascii="Times New Roman" w:eastAsia="PMingLiU" w:hAnsi="Times New Roman" w:cs="Times New Roman"/>
          <w:b/>
          <w:bCs/>
          <w:sz w:val="28"/>
          <w:szCs w:val="28"/>
          <w:lang w:val="en-US"/>
        </w:rPr>
        <w:t>TEHNIČKE KARAKTERISTIKE ILI SPECIFIKACIJE PREDMETA JAVNE NABAVKE, ODNOSNO PREDMJER RADOVA</w:t>
      </w:r>
      <w:bookmarkEnd w:id="0"/>
      <w:bookmarkEnd w:id="1"/>
      <w:r w:rsidR="001007DB">
        <w:rPr>
          <w:rFonts w:ascii="Times New Roman" w:eastAsia="Calibri" w:hAnsi="Times New Roman" w:cs="Times New Roman"/>
        </w:rPr>
        <w:t xml:space="preserve">  </w:t>
      </w:r>
    </w:p>
    <w:p w:rsidR="001007DB" w:rsidRPr="000B0CBA" w:rsidRDefault="001007DB" w:rsidP="001007DB">
      <w:pPr>
        <w:ind w:left="720"/>
        <w:jc w:val="both"/>
        <w:rPr>
          <w:rFonts w:ascii="Times New Roman" w:eastAsia="Calibri" w:hAnsi="Times New Roman" w:cs="Times New Roman"/>
        </w:rPr>
      </w:pPr>
      <w:r>
        <w:rPr>
          <w:rFonts w:ascii="Times New Roman" w:eastAsia="Calibri" w:hAnsi="Times New Roman" w:cs="Times New Roman"/>
        </w:rPr>
        <w:t>Izrada obaloutvrdnih zidova na dio ulice oslobođenja-Hurije</w:t>
      </w:r>
    </w:p>
    <w:tbl>
      <w:tblPr>
        <w:tblW w:w="9156" w:type="dxa"/>
        <w:tblInd w:w="2" w:type="dxa"/>
        <w:tblCellMar>
          <w:left w:w="70" w:type="dxa"/>
          <w:right w:w="70" w:type="dxa"/>
        </w:tblCellMar>
        <w:tblLook w:val="00A0"/>
      </w:tblPr>
      <w:tblGrid>
        <w:gridCol w:w="807"/>
        <w:gridCol w:w="3319"/>
        <w:gridCol w:w="2552"/>
        <w:gridCol w:w="1232"/>
        <w:gridCol w:w="1246"/>
      </w:tblGrid>
      <w:tr w:rsidR="001007DB" w:rsidRPr="000B0CBA" w:rsidTr="00482665">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1007DB" w:rsidRPr="000B0CBA" w:rsidRDefault="001007DB" w:rsidP="00482665">
            <w:pPr>
              <w:spacing w:after="0" w:line="240" w:lineRule="auto"/>
              <w:jc w:val="center"/>
              <w:rPr>
                <w:rFonts w:ascii="Times New Roman" w:eastAsia="Calibri" w:hAnsi="Times New Roman" w:cs="Times New Roman"/>
                <w:b/>
                <w:bCs/>
                <w:sz w:val="24"/>
                <w:szCs w:val="24"/>
                <w:lang w:val="sr-Latn-CS" w:eastAsia="sr-Latn-CS"/>
              </w:rPr>
            </w:pPr>
            <w:r w:rsidRPr="000B0CBA">
              <w:rPr>
                <w:rFonts w:ascii="Times New Roman" w:eastAsia="Calibri" w:hAnsi="Times New Roman" w:cs="Times New Roman"/>
                <w:b/>
                <w:bCs/>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1007DB" w:rsidRPr="000B0CBA" w:rsidRDefault="001007DB" w:rsidP="00482665">
            <w:pPr>
              <w:spacing w:after="0" w:line="240" w:lineRule="auto"/>
              <w:jc w:val="center"/>
              <w:rPr>
                <w:rFonts w:ascii="Times New Roman" w:eastAsia="Calibri" w:hAnsi="Times New Roman" w:cs="Times New Roman"/>
                <w:b/>
                <w:bCs/>
                <w:sz w:val="24"/>
                <w:szCs w:val="24"/>
                <w:lang w:val="sr-Latn-CS" w:eastAsia="sr-Latn-CS"/>
              </w:rPr>
            </w:pPr>
            <w:r w:rsidRPr="000B0CBA">
              <w:rPr>
                <w:rFonts w:ascii="Times New Roman" w:eastAsia="Calibri" w:hAnsi="Times New Roman" w:cs="Times New Roman"/>
                <w:b/>
                <w:bCs/>
                <w:sz w:val="24"/>
                <w:szCs w:val="24"/>
                <w:lang w:val="sr-Latn-CS" w:eastAsia="sr-Latn-CS"/>
              </w:rPr>
              <w:t xml:space="preserve">Opis predmeta nabavke, </w:t>
            </w:r>
          </w:p>
          <w:p w:rsidR="001007DB" w:rsidRPr="000B0CBA" w:rsidRDefault="001007DB" w:rsidP="00482665">
            <w:pPr>
              <w:spacing w:after="0" w:line="240" w:lineRule="auto"/>
              <w:jc w:val="center"/>
              <w:rPr>
                <w:rFonts w:ascii="Times New Roman" w:eastAsia="Calibri" w:hAnsi="Times New Roman" w:cs="Times New Roman"/>
                <w:b/>
                <w:bCs/>
                <w:sz w:val="24"/>
                <w:szCs w:val="24"/>
                <w:lang w:val="sr-Latn-CS" w:eastAsia="sr-Latn-CS"/>
              </w:rPr>
            </w:pPr>
            <w:r w:rsidRPr="000B0CBA">
              <w:rPr>
                <w:rFonts w:ascii="Times New Roman" w:eastAsia="Calibri" w:hAnsi="Times New Roman" w:cs="Times New Roman"/>
                <w:b/>
                <w:bCs/>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1007DB" w:rsidRPr="000B0CBA" w:rsidRDefault="001007DB" w:rsidP="00482665">
            <w:pPr>
              <w:spacing w:after="0" w:line="240" w:lineRule="auto"/>
              <w:jc w:val="center"/>
              <w:rPr>
                <w:rFonts w:ascii="Times New Roman" w:eastAsia="Calibri" w:hAnsi="Times New Roman" w:cs="Times New Roman"/>
                <w:b/>
                <w:bCs/>
                <w:sz w:val="24"/>
                <w:szCs w:val="24"/>
                <w:lang w:val="sr-Latn-CS" w:eastAsia="sr-Latn-CS"/>
              </w:rPr>
            </w:pPr>
            <w:r w:rsidRPr="000B0CBA">
              <w:rPr>
                <w:rFonts w:ascii="Times New Roman" w:eastAsia="Calibri" w:hAnsi="Times New Roman" w:cs="Times New Roman"/>
                <w:b/>
                <w:bCs/>
                <w:sz w:val="24"/>
                <w:szCs w:val="24"/>
                <w:lang w:val="sr-Latn-CS" w:eastAsia="sr-Latn-CS"/>
              </w:rPr>
              <w:t xml:space="preserve">Bitne karakteristike predmeta nabavke u pogledu kvaliteta, </w:t>
            </w:r>
            <w:r w:rsidRPr="000B0CBA">
              <w:rPr>
                <w:rFonts w:ascii="Times New Roman" w:eastAsia="Calibri" w:hAnsi="Times New Roman" w:cs="Times New Roman"/>
                <w:b/>
                <w:bCs/>
                <w:sz w:val="24"/>
                <w:szCs w:val="24"/>
                <w:lang w:val="sr-Latn-CS" w:eastAsia="sr-Latn-CS"/>
              </w:rPr>
              <w:lastRenderedPageBreak/>
              <w:t>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1007DB" w:rsidRPr="000B0CBA" w:rsidRDefault="001007DB" w:rsidP="00482665">
            <w:pPr>
              <w:spacing w:after="0" w:line="240" w:lineRule="auto"/>
              <w:jc w:val="center"/>
              <w:rPr>
                <w:rFonts w:ascii="Times New Roman" w:eastAsia="Calibri" w:hAnsi="Times New Roman" w:cs="Times New Roman"/>
                <w:b/>
                <w:bCs/>
                <w:sz w:val="24"/>
                <w:szCs w:val="24"/>
                <w:lang w:val="sr-Latn-CS" w:eastAsia="sr-Latn-CS"/>
              </w:rPr>
            </w:pPr>
            <w:r w:rsidRPr="000B0CBA">
              <w:rPr>
                <w:rFonts w:ascii="Times New Roman" w:eastAsia="Calibri" w:hAnsi="Times New Roman" w:cs="Times New Roman"/>
                <w:b/>
                <w:bCs/>
                <w:sz w:val="24"/>
                <w:szCs w:val="24"/>
                <w:lang w:val="sr-Latn-CS" w:eastAsia="sr-Latn-CS"/>
              </w:rPr>
              <w:lastRenderedPageBreak/>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1007DB" w:rsidRPr="000B0CBA" w:rsidRDefault="001007DB" w:rsidP="00482665">
            <w:pPr>
              <w:spacing w:after="0" w:line="240" w:lineRule="auto"/>
              <w:jc w:val="center"/>
              <w:rPr>
                <w:rFonts w:ascii="Times New Roman" w:eastAsia="Calibri" w:hAnsi="Times New Roman" w:cs="Times New Roman"/>
                <w:b/>
                <w:bCs/>
                <w:sz w:val="24"/>
                <w:szCs w:val="24"/>
                <w:lang w:val="sr-Latn-CS" w:eastAsia="sr-Latn-CS"/>
              </w:rPr>
            </w:pPr>
            <w:r w:rsidRPr="000B0CBA">
              <w:rPr>
                <w:rFonts w:ascii="Times New Roman" w:eastAsia="Calibri" w:hAnsi="Times New Roman" w:cs="Times New Roman"/>
                <w:b/>
                <w:bCs/>
                <w:sz w:val="24"/>
                <w:szCs w:val="24"/>
                <w:lang w:val="sr-Latn-CS" w:eastAsia="sr-Latn-CS"/>
              </w:rPr>
              <w:t xml:space="preserve">Količina </w:t>
            </w:r>
          </w:p>
        </w:tc>
      </w:tr>
      <w:tr w:rsidR="001007DB" w:rsidRPr="000B0CBA" w:rsidTr="00482665">
        <w:trPr>
          <w:trHeight w:val="1221"/>
        </w:trPr>
        <w:tc>
          <w:tcPr>
            <w:tcW w:w="807" w:type="dxa"/>
            <w:tcBorders>
              <w:top w:val="nil"/>
              <w:left w:val="single" w:sz="8" w:space="0" w:color="auto"/>
              <w:bottom w:val="single" w:sz="8" w:space="0" w:color="auto"/>
              <w:right w:val="single" w:sz="8" w:space="0" w:color="auto"/>
            </w:tcBorders>
            <w:vAlign w:val="center"/>
          </w:tcPr>
          <w:p w:rsidR="001007DB" w:rsidRPr="000B0CBA" w:rsidRDefault="001007DB" w:rsidP="00482665">
            <w:pPr>
              <w:spacing w:after="0" w:line="240" w:lineRule="auto"/>
              <w:rPr>
                <w:rFonts w:ascii="Times New Roman" w:eastAsia="Calibri" w:hAnsi="Times New Roman" w:cs="Times New Roman"/>
                <w:sz w:val="24"/>
                <w:szCs w:val="24"/>
                <w:lang w:eastAsia="sr-Latn-CS"/>
              </w:rPr>
            </w:pPr>
            <w:r w:rsidRPr="000B0CBA">
              <w:rPr>
                <w:rFonts w:ascii="Times New Roman" w:eastAsia="Calibri" w:hAnsi="Times New Roman" w:cs="Times New Roman"/>
                <w:sz w:val="24"/>
                <w:szCs w:val="24"/>
                <w:lang w:eastAsia="sr-Latn-CS"/>
              </w:rPr>
              <w:lastRenderedPageBreak/>
              <w:t xml:space="preserve">   1</w:t>
            </w:r>
          </w:p>
        </w:tc>
        <w:tc>
          <w:tcPr>
            <w:tcW w:w="3319" w:type="dxa"/>
            <w:tcBorders>
              <w:top w:val="nil"/>
              <w:left w:val="nil"/>
              <w:bottom w:val="single" w:sz="8" w:space="0" w:color="auto"/>
              <w:right w:val="single" w:sz="4" w:space="0" w:color="auto"/>
            </w:tcBorders>
            <w:vAlign w:val="center"/>
          </w:tcPr>
          <w:p w:rsidR="001007DB" w:rsidRPr="000B0CBA" w:rsidRDefault="001007DB" w:rsidP="00482665">
            <w:pPr>
              <w:spacing w:after="0" w:line="240" w:lineRule="auto"/>
              <w:rPr>
                <w:rFonts w:ascii="Calibri" w:eastAsia="Calibri" w:hAnsi="Calibri" w:cs="Times New Roman"/>
                <w:lang w:val="sr-Latn-CS" w:eastAsia="sr-Latn-CS"/>
              </w:rPr>
            </w:pPr>
            <w:r w:rsidRPr="00514CC9">
              <w:rPr>
                <w:rFonts w:ascii="Calibri" w:eastAsia="Calibri" w:hAnsi="Calibri" w:cs="Times New Roman"/>
                <w:lang w:val="sr-Latn-CS" w:eastAsia="sr-Latn-CS"/>
              </w:rPr>
              <w:t>Prenos trase na terenu i praćenje nivelacionih kota trase iz projekta tokom izvođenja radova. Sve komplet obračunava se po jednom metru dužnom.</w:t>
            </w:r>
            <w:r w:rsidRPr="000B0CBA">
              <w:rPr>
                <w:rFonts w:ascii="Calibri" w:eastAsia="Calibri" w:hAnsi="Calibri" w:cs="Times New Roman"/>
                <w:lang w:val="sr-Latn-CS" w:eastAsia="sr-Latn-CS"/>
              </w:rPr>
              <w:tab/>
            </w:r>
          </w:p>
        </w:tc>
        <w:tc>
          <w:tcPr>
            <w:tcW w:w="2552" w:type="dxa"/>
            <w:tcBorders>
              <w:top w:val="single" w:sz="4" w:space="0" w:color="auto"/>
              <w:left w:val="single" w:sz="4" w:space="0" w:color="auto"/>
              <w:bottom w:val="single" w:sz="4" w:space="0" w:color="auto"/>
              <w:right w:val="single" w:sz="4" w:space="0" w:color="auto"/>
            </w:tcBorders>
          </w:tcPr>
          <w:p w:rsidR="001007DB" w:rsidRPr="000B0CBA" w:rsidRDefault="001007DB" w:rsidP="00482665">
            <w:pPr>
              <w:spacing w:after="0"/>
              <w:rPr>
                <w:rFonts w:ascii="Times New Roman" w:eastAsia="Calibri" w:hAnsi="Times New Roman" w:cs="Times New Roman"/>
                <w:sz w:val="24"/>
                <w:szCs w:val="24"/>
                <w:lang w:val="sr-Latn-CS" w:eastAsia="sr-Latn-CS"/>
              </w:rPr>
            </w:pPr>
          </w:p>
          <w:p w:rsidR="001007DB" w:rsidRPr="000B0CBA" w:rsidRDefault="001007DB" w:rsidP="00482665">
            <w:pPr>
              <w:spacing w:after="0"/>
              <w:rPr>
                <w:rFonts w:ascii="Times New Roman" w:eastAsia="Calibri" w:hAnsi="Times New Roman" w:cs="Times New Roman"/>
                <w:sz w:val="24"/>
                <w:szCs w:val="24"/>
                <w:lang w:val="sr-Latn-CS" w:eastAsia="sr-Latn-CS"/>
              </w:rPr>
            </w:pPr>
          </w:p>
          <w:p w:rsidR="001007DB" w:rsidRPr="000B0CBA" w:rsidRDefault="001007DB" w:rsidP="00482665">
            <w:pPr>
              <w:spacing w:after="0"/>
              <w:rPr>
                <w:rFonts w:ascii="Times New Roman" w:eastAsia="Calibri" w:hAnsi="Times New Roman" w:cs="Times New Roman"/>
              </w:rPr>
            </w:pPr>
          </w:p>
        </w:tc>
        <w:tc>
          <w:tcPr>
            <w:tcW w:w="1232" w:type="dxa"/>
            <w:tcBorders>
              <w:top w:val="single" w:sz="4" w:space="0" w:color="auto"/>
              <w:left w:val="single" w:sz="4" w:space="0" w:color="auto"/>
              <w:bottom w:val="single" w:sz="4" w:space="0" w:color="auto"/>
              <w:right w:val="single" w:sz="4" w:space="0" w:color="auto"/>
            </w:tcBorders>
            <w:vAlign w:val="center"/>
          </w:tcPr>
          <w:p w:rsidR="001007DB" w:rsidRPr="000B0CBA" w:rsidRDefault="001007DB" w:rsidP="00482665">
            <w:pPr>
              <w:spacing w:after="0" w:line="240" w:lineRule="auto"/>
              <w:rPr>
                <w:rFonts w:ascii="Times New Roman" w:eastAsia="Calibri" w:hAnsi="Times New Roman" w:cs="Times New Roman"/>
                <w:sz w:val="24"/>
                <w:szCs w:val="24"/>
                <w:lang w:val="sr-Latn-CS" w:eastAsia="sr-Latn-CS"/>
              </w:rPr>
            </w:pPr>
            <w:r>
              <w:rPr>
                <w:rFonts w:ascii="Times New Roman" w:eastAsia="Calibri" w:hAnsi="Times New Roman" w:cs="Times New Roman"/>
                <w:sz w:val="24"/>
                <w:szCs w:val="24"/>
                <w:lang w:val="sr-Latn-CS" w:eastAsia="sr-Latn-CS"/>
              </w:rPr>
              <w:t xml:space="preserve">       m</w:t>
            </w:r>
          </w:p>
        </w:tc>
        <w:tc>
          <w:tcPr>
            <w:tcW w:w="1246" w:type="dxa"/>
            <w:tcBorders>
              <w:top w:val="nil"/>
              <w:left w:val="single" w:sz="4" w:space="0" w:color="auto"/>
              <w:bottom w:val="single" w:sz="8" w:space="0" w:color="auto"/>
              <w:right w:val="single" w:sz="8" w:space="0" w:color="auto"/>
            </w:tcBorders>
            <w:vAlign w:val="center"/>
          </w:tcPr>
          <w:p w:rsidR="001007DB" w:rsidRPr="000B0CBA" w:rsidRDefault="001007DB" w:rsidP="00482665">
            <w:pPr>
              <w:spacing w:after="0" w:line="240" w:lineRule="auto"/>
              <w:rPr>
                <w:rFonts w:ascii="Times New Roman" w:eastAsia="Calibri" w:hAnsi="Times New Roman" w:cs="Times New Roman"/>
                <w:sz w:val="24"/>
                <w:szCs w:val="24"/>
                <w:lang w:val="sr-Latn-CS" w:eastAsia="sr-Latn-CS"/>
              </w:rPr>
            </w:pPr>
            <w:r w:rsidRPr="000B0CBA">
              <w:rPr>
                <w:rFonts w:ascii="Times New Roman" w:eastAsia="Calibri" w:hAnsi="Times New Roman" w:cs="Times New Roman"/>
                <w:sz w:val="24"/>
                <w:szCs w:val="24"/>
                <w:lang w:val="sr-Latn-CS" w:eastAsia="sr-Latn-CS"/>
              </w:rPr>
              <w:t xml:space="preserve">   </w:t>
            </w:r>
          </w:p>
          <w:p w:rsidR="001007DB" w:rsidRPr="000B0CBA" w:rsidRDefault="001007DB" w:rsidP="00482665">
            <w:pPr>
              <w:spacing w:after="0" w:line="240" w:lineRule="auto"/>
              <w:rPr>
                <w:rFonts w:ascii="Times New Roman" w:eastAsia="Calibri" w:hAnsi="Times New Roman" w:cs="Times New Roman"/>
                <w:sz w:val="24"/>
                <w:szCs w:val="24"/>
                <w:lang w:val="sr-Latn-CS" w:eastAsia="sr-Latn-CS"/>
              </w:rPr>
            </w:pPr>
            <w:r>
              <w:rPr>
                <w:rFonts w:ascii="Times New Roman" w:eastAsia="Calibri" w:hAnsi="Times New Roman" w:cs="Times New Roman"/>
                <w:sz w:val="24"/>
                <w:szCs w:val="24"/>
                <w:lang w:val="sr-Latn-CS" w:eastAsia="sr-Latn-CS"/>
              </w:rPr>
              <w:t xml:space="preserve">    270</w:t>
            </w:r>
          </w:p>
        </w:tc>
      </w:tr>
      <w:tr w:rsidR="001007DB" w:rsidRPr="000B0CBA" w:rsidTr="00482665">
        <w:trPr>
          <w:trHeight w:val="1221"/>
        </w:trPr>
        <w:tc>
          <w:tcPr>
            <w:tcW w:w="807" w:type="dxa"/>
            <w:tcBorders>
              <w:top w:val="nil"/>
              <w:left w:val="single" w:sz="8" w:space="0" w:color="auto"/>
              <w:bottom w:val="single" w:sz="8" w:space="0" w:color="auto"/>
              <w:right w:val="single" w:sz="8" w:space="0" w:color="auto"/>
            </w:tcBorders>
            <w:vAlign w:val="center"/>
          </w:tcPr>
          <w:p w:rsidR="001007DB" w:rsidRPr="000B0CBA" w:rsidRDefault="001007DB" w:rsidP="00482665">
            <w:pPr>
              <w:spacing w:after="0" w:line="240" w:lineRule="auto"/>
              <w:rPr>
                <w:rFonts w:ascii="Times New Roman" w:eastAsia="Calibri" w:hAnsi="Times New Roman" w:cs="Times New Roman"/>
                <w:sz w:val="24"/>
                <w:szCs w:val="24"/>
                <w:lang w:eastAsia="sr-Latn-CS"/>
              </w:rPr>
            </w:pPr>
            <w:r w:rsidRPr="000B0CBA">
              <w:rPr>
                <w:rFonts w:ascii="Times New Roman" w:eastAsia="Calibri" w:hAnsi="Times New Roman" w:cs="Times New Roman"/>
                <w:sz w:val="24"/>
                <w:szCs w:val="24"/>
                <w:lang w:eastAsia="sr-Latn-CS"/>
              </w:rPr>
              <w:t xml:space="preserve">   2</w:t>
            </w:r>
          </w:p>
        </w:tc>
        <w:tc>
          <w:tcPr>
            <w:tcW w:w="3319" w:type="dxa"/>
            <w:tcBorders>
              <w:top w:val="nil"/>
              <w:left w:val="nil"/>
              <w:bottom w:val="single" w:sz="8" w:space="0" w:color="auto"/>
              <w:right w:val="single" w:sz="4" w:space="0" w:color="auto"/>
            </w:tcBorders>
            <w:vAlign w:val="center"/>
          </w:tcPr>
          <w:p w:rsidR="001007DB" w:rsidRPr="000B0CBA" w:rsidRDefault="001007DB" w:rsidP="00482665">
            <w:pPr>
              <w:spacing w:after="0" w:line="240" w:lineRule="auto"/>
              <w:rPr>
                <w:rFonts w:ascii="Calibri" w:eastAsia="Calibri" w:hAnsi="Calibri" w:cs="Times New Roman"/>
                <w:lang w:val="sr-Latn-CS" w:eastAsia="sr-Latn-CS"/>
              </w:rPr>
            </w:pPr>
            <w:r w:rsidRPr="00514CC9">
              <w:rPr>
                <w:rFonts w:ascii="Calibri" w:eastAsia="Calibri" w:hAnsi="Calibri" w:cs="Times New Roman"/>
                <w:lang w:val="sr-Latn-CS" w:eastAsia="sr-Latn-CS"/>
              </w:rPr>
              <w:t>Široki iskop zemlje III i IV kategorije mašinskom putem prema nivelacionim kotama iz projekta. Zemlju iz iskopa utovariti i deponovati na gradsku deponiju deponiju čija udaljenost iznosi STD 7 km. Sve komplet urađeno po ovom opisu obračunava se po jednom metru kubnom iskopa računato u samoniklom (sabijenom ) stanju.</w:t>
            </w:r>
            <w:r w:rsidRPr="00AE696D">
              <w:rPr>
                <w:rFonts w:ascii="Calibri" w:eastAsia="Calibri" w:hAnsi="Calibri" w:cs="Times New Roman"/>
                <w:lang w:val="sr-Latn-CS" w:eastAsia="sr-Latn-CS"/>
              </w:rPr>
              <w:tab/>
            </w:r>
            <w:r w:rsidRPr="00AE696D">
              <w:rPr>
                <w:rFonts w:ascii="Calibri" w:eastAsia="Calibri" w:hAnsi="Calibri" w:cs="Times New Roman"/>
                <w:lang w:val="sr-Latn-CS" w:eastAsia="sr-Latn-CS"/>
              </w:rPr>
              <w:tab/>
            </w:r>
            <w:r w:rsidRPr="00AE696D">
              <w:rPr>
                <w:rFonts w:ascii="Calibri" w:eastAsia="Calibri" w:hAnsi="Calibri" w:cs="Times New Roman"/>
                <w:lang w:val="sr-Latn-CS" w:eastAsia="sr-Latn-CS"/>
              </w:rPr>
              <w:tab/>
            </w:r>
          </w:p>
        </w:tc>
        <w:tc>
          <w:tcPr>
            <w:tcW w:w="2552" w:type="dxa"/>
            <w:tcBorders>
              <w:top w:val="single" w:sz="4" w:space="0" w:color="auto"/>
              <w:left w:val="single" w:sz="4" w:space="0" w:color="auto"/>
              <w:bottom w:val="single" w:sz="4" w:space="0" w:color="auto"/>
              <w:right w:val="single" w:sz="4" w:space="0" w:color="auto"/>
            </w:tcBorders>
          </w:tcPr>
          <w:p w:rsidR="001007DB" w:rsidRPr="000B0CBA" w:rsidRDefault="001007DB" w:rsidP="00482665">
            <w:pPr>
              <w:spacing w:after="0"/>
              <w:rPr>
                <w:rFonts w:ascii="Times New Roman" w:eastAsia="Calibri" w:hAnsi="Times New Roman" w:cs="Times New Roman"/>
              </w:rPr>
            </w:pPr>
          </w:p>
          <w:p w:rsidR="001007DB" w:rsidRPr="000B0CBA" w:rsidRDefault="001007DB" w:rsidP="00482665">
            <w:pPr>
              <w:spacing w:after="0"/>
              <w:rPr>
                <w:rFonts w:ascii="Times New Roman" w:eastAsia="Calibri" w:hAnsi="Times New Roman" w:cs="Times New Roman"/>
              </w:rPr>
            </w:pPr>
          </w:p>
          <w:p w:rsidR="001007DB" w:rsidRPr="000B0CBA" w:rsidRDefault="001007DB" w:rsidP="00482665">
            <w:pPr>
              <w:spacing w:after="0"/>
              <w:rPr>
                <w:rFonts w:ascii="Times New Roman" w:eastAsia="Calibri" w:hAnsi="Times New Roman" w:cs="Times New Roman"/>
              </w:rPr>
            </w:pPr>
          </w:p>
        </w:tc>
        <w:tc>
          <w:tcPr>
            <w:tcW w:w="1232" w:type="dxa"/>
            <w:tcBorders>
              <w:top w:val="single" w:sz="4" w:space="0" w:color="auto"/>
              <w:left w:val="single" w:sz="4" w:space="0" w:color="auto"/>
              <w:bottom w:val="single" w:sz="4" w:space="0" w:color="auto"/>
              <w:right w:val="single" w:sz="4" w:space="0" w:color="auto"/>
            </w:tcBorders>
            <w:vAlign w:val="center"/>
          </w:tcPr>
          <w:p w:rsidR="001007DB" w:rsidRPr="000B0CBA" w:rsidRDefault="001007DB" w:rsidP="00482665">
            <w:pPr>
              <w:spacing w:after="0" w:line="240" w:lineRule="auto"/>
              <w:rPr>
                <w:rFonts w:ascii="Times New Roman" w:eastAsia="Calibri" w:hAnsi="Times New Roman" w:cs="Times New Roman"/>
                <w:sz w:val="24"/>
                <w:szCs w:val="24"/>
                <w:lang w:val="sr-Latn-CS" w:eastAsia="sr-Latn-CS"/>
              </w:rPr>
            </w:pPr>
            <w:r>
              <w:rPr>
                <w:rFonts w:ascii="Times New Roman" w:eastAsia="Calibri" w:hAnsi="Times New Roman" w:cs="Times New Roman"/>
                <w:sz w:val="24"/>
                <w:szCs w:val="24"/>
                <w:lang w:val="sr-Latn-CS" w:eastAsia="sr-Latn-CS"/>
              </w:rPr>
              <w:t xml:space="preserve">     m3</w:t>
            </w:r>
          </w:p>
        </w:tc>
        <w:tc>
          <w:tcPr>
            <w:tcW w:w="1246" w:type="dxa"/>
            <w:tcBorders>
              <w:top w:val="nil"/>
              <w:left w:val="single" w:sz="4" w:space="0" w:color="auto"/>
              <w:bottom w:val="single" w:sz="8" w:space="0" w:color="auto"/>
              <w:right w:val="single" w:sz="8" w:space="0" w:color="auto"/>
            </w:tcBorders>
            <w:vAlign w:val="center"/>
          </w:tcPr>
          <w:p w:rsidR="001007DB" w:rsidRPr="000B0CBA" w:rsidRDefault="001007DB" w:rsidP="00482665">
            <w:pPr>
              <w:spacing w:after="0" w:line="240" w:lineRule="auto"/>
              <w:rPr>
                <w:rFonts w:ascii="Times New Roman" w:eastAsia="Calibri" w:hAnsi="Times New Roman" w:cs="Times New Roman"/>
                <w:sz w:val="24"/>
                <w:szCs w:val="24"/>
                <w:lang w:val="sr-Latn-CS" w:eastAsia="sr-Latn-CS"/>
              </w:rPr>
            </w:pPr>
            <w:r>
              <w:rPr>
                <w:rFonts w:ascii="Times New Roman" w:eastAsia="Calibri" w:hAnsi="Times New Roman" w:cs="Times New Roman"/>
                <w:sz w:val="24"/>
                <w:szCs w:val="24"/>
                <w:lang w:val="sr-Latn-CS" w:eastAsia="sr-Latn-CS"/>
              </w:rPr>
              <w:t xml:space="preserve">    600</w:t>
            </w:r>
          </w:p>
          <w:p w:rsidR="001007DB" w:rsidRPr="000B0CBA" w:rsidRDefault="001007DB" w:rsidP="00482665">
            <w:pPr>
              <w:spacing w:after="0" w:line="240" w:lineRule="auto"/>
              <w:rPr>
                <w:rFonts w:ascii="Times New Roman" w:eastAsia="Calibri" w:hAnsi="Times New Roman" w:cs="Times New Roman"/>
                <w:sz w:val="24"/>
                <w:szCs w:val="24"/>
                <w:lang w:val="sr-Latn-CS" w:eastAsia="sr-Latn-CS"/>
              </w:rPr>
            </w:pPr>
          </w:p>
        </w:tc>
      </w:tr>
      <w:tr w:rsidR="001007DB" w:rsidRPr="000B0CBA" w:rsidTr="00482665">
        <w:trPr>
          <w:trHeight w:val="1221"/>
        </w:trPr>
        <w:tc>
          <w:tcPr>
            <w:tcW w:w="807" w:type="dxa"/>
            <w:tcBorders>
              <w:top w:val="nil"/>
              <w:left w:val="single" w:sz="8" w:space="0" w:color="auto"/>
              <w:bottom w:val="single" w:sz="8" w:space="0" w:color="auto"/>
              <w:right w:val="single" w:sz="8" w:space="0" w:color="auto"/>
            </w:tcBorders>
            <w:vAlign w:val="center"/>
          </w:tcPr>
          <w:p w:rsidR="001007DB" w:rsidRPr="000B0CBA" w:rsidRDefault="001007DB" w:rsidP="00482665">
            <w:pPr>
              <w:spacing w:after="0" w:line="240" w:lineRule="auto"/>
              <w:rPr>
                <w:rFonts w:ascii="Times New Roman" w:eastAsia="Calibri" w:hAnsi="Times New Roman" w:cs="Times New Roman"/>
                <w:sz w:val="24"/>
                <w:szCs w:val="24"/>
                <w:lang w:eastAsia="sr-Latn-CS"/>
              </w:rPr>
            </w:pPr>
            <w:r w:rsidRPr="000B0CBA">
              <w:rPr>
                <w:rFonts w:ascii="Times New Roman" w:eastAsia="Calibri" w:hAnsi="Times New Roman" w:cs="Times New Roman"/>
                <w:sz w:val="24"/>
                <w:szCs w:val="24"/>
                <w:lang w:eastAsia="sr-Latn-CS"/>
              </w:rPr>
              <w:t xml:space="preserve">   3</w:t>
            </w:r>
          </w:p>
        </w:tc>
        <w:tc>
          <w:tcPr>
            <w:tcW w:w="3319" w:type="dxa"/>
            <w:tcBorders>
              <w:top w:val="nil"/>
              <w:left w:val="nil"/>
              <w:bottom w:val="single" w:sz="8" w:space="0" w:color="auto"/>
              <w:right w:val="single" w:sz="4" w:space="0" w:color="auto"/>
            </w:tcBorders>
            <w:vAlign w:val="center"/>
          </w:tcPr>
          <w:p w:rsidR="001007DB" w:rsidRPr="000B0CBA" w:rsidRDefault="001007DB" w:rsidP="00482665">
            <w:pPr>
              <w:spacing w:after="0" w:line="240" w:lineRule="auto"/>
              <w:jc w:val="both"/>
              <w:rPr>
                <w:rFonts w:ascii="Calibri" w:eastAsia="Calibri" w:hAnsi="Calibri" w:cs="Times New Roman"/>
                <w:lang w:val="sr-Latn-CS" w:eastAsia="sr-Latn-CS"/>
              </w:rPr>
            </w:pPr>
            <w:r w:rsidRPr="00514CC9">
              <w:rPr>
                <w:rFonts w:ascii="Calibri" w:eastAsia="Calibri" w:hAnsi="Calibri" w:cs="Times New Roman"/>
                <w:lang w:val="sr-Latn-CS" w:eastAsia="sr-Latn-CS"/>
              </w:rPr>
              <w:t>Mašinski iskop zemlje III i IV kategorije za temelje obaloutvrdnih zidova sa utovarom i odvozom iste na gradsku deponiju čija udaljenost iznosi STD 7 km. Sve komplet urađeno po ovom opisu obračunava se po jednom metru kubnom računato u samoniklom (sabijenom) stanju.</w:t>
            </w:r>
          </w:p>
        </w:tc>
        <w:tc>
          <w:tcPr>
            <w:tcW w:w="2552" w:type="dxa"/>
            <w:tcBorders>
              <w:top w:val="single" w:sz="4" w:space="0" w:color="auto"/>
              <w:left w:val="single" w:sz="4" w:space="0" w:color="auto"/>
              <w:bottom w:val="single" w:sz="4" w:space="0" w:color="auto"/>
              <w:right w:val="single" w:sz="4" w:space="0" w:color="auto"/>
            </w:tcBorders>
          </w:tcPr>
          <w:p w:rsidR="001007DB" w:rsidRPr="000B0CBA" w:rsidRDefault="001007DB" w:rsidP="00482665">
            <w:pPr>
              <w:spacing w:after="0"/>
              <w:rPr>
                <w:rFonts w:ascii="Times New Roman" w:eastAsia="Calibri" w:hAnsi="Times New Roman" w:cs="Times New Roman"/>
              </w:rPr>
            </w:pPr>
          </w:p>
        </w:tc>
        <w:tc>
          <w:tcPr>
            <w:tcW w:w="1232" w:type="dxa"/>
            <w:tcBorders>
              <w:top w:val="single" w:sz="4" w:space="0" w:color="auto"/>
              <w:left w:val="single" w:sz="4" w:space="0" w:color="auto"/>
              <w:bottom w:val="single" w:sz="4" w:space="0" w:color="auto"/>
              <w:right w:val="single" w:sz="4" w:space="0" w:color="auto"/>
            </w:tcBorders>
            <w:vAlign w:val="center"/>
          </w:tcPr>
          <w:p w:rsidR="001007DB" w:rsidRPr="000B0CBA" w:rsidRDefault="001007DB" w:rsidP="00482665">
            <w:pPr>
              <w:spacing w:after="0" w:line="240" w:lineRule="auto"/>
              <w:rPr>
                <w:rFonts w:ascii="Times New Roman" w:eastAsia="Calibri" w:hAnsi="Times New Roman" w:cs="Times New Roman"/>
                <w:sz w:val="24"/>
                <w:szCs w:val="24"/>
                <w:lang w:val="sr-Latn-CS" w:eastAsia="sr-Latn-CS"/>
              </w:rPr>
            </w:pPr>
          </w:p>
          <w:p w:rsidR="001007DB" w:rsidRPr="000B0CBA" w:rsidRDefault="001007DB" w:rsidP="00482665">
            <w:pPr>
              <w:spacing w:after="0" w:line="240" w:lineRule="auto"/>
              <w:rPr>
                <w:rFonts w:ascii="Times New Roman" w:eastAsia="Calibri" w:hAnsi="Times New Roman" w:cs="Times New Roman"/>
                <w:sz w:val="24"/>
                <w:szCs w:val="24"/>
                <w:lang w:val="sr-Latn-CS" w:eastAsia="sr-Latn-CS"/>
              </w:rPr>
            </w:pPr>
            <w:r>
              <w:rPr>
                <w:rFonts w:ascii="Times New Roman" w:eastAsia="Calibri" w:hAnsi="Times New Roman" w:cs="Times New Roman"/>
                <w:sz w:val="24"/>
                <w:szCs w:val="24"/>
                <w:lang w:val="sr-Latn-CS" w:eastAsia="sr-Latn-CS"/>
              </w:rPr>
              <w:t xml:space="preserve">     m3</w:t>
            </w:r>
          </w:p>
          <w:p w:rsidR="001007DB" w:rsidRPr="000B0CBA" w:rsidRDefault="001007DB" w:rsidP="00482665">
            <w:pPr>
              <w:spacing w:after="0" w:line="240" w:lineRule="auto"/>
              <w:rPr>
                <w:rFonts w:ascii="Times New Roman" w:eastAsia="Calibri" w:hAnsi="Times New Roman" w:cs="Times New Roman"/>
                <w:sz w:val="24"/>
                <w:szCs w:val="24"/>
                <w:lang w:val="sr-Latn-CS" w:eastAsia="sr-Latn-CS"/>
              </w:rPr>
            </w:pPr>
            <w:r>
              <w:rPr>
                <w:rFonts w:ascii="Times New Roman" w:eastAsia="Calibri" w:hAnsi="Times New Roman" w:cs="Times New Roman"/>
                <w:sz w:val="24"/>
                <w:szCs w:val="24"/>
                <w:lang w:val="sr-Latn-CS" w:eastAsia="sr-Latn-CS"/>
              </w:rPr>
              <w:t xml:space="preserve">    </w:t>
            </w:r>
          </w:p>
        </w:tc>
        <w:tc>
          <w:tcPr>
            <w:tcW w:w="1246" w:type="dxa"/>
            <w:tcBorders>
              <w:top w:val="nil"/>
              <w:left w:val="single" w:sz="4" w:space="0" w:color="auto"/>
              <w:bottom w:val="single" w:sz="8" w:space="0" w:color="auto"/>
              <w:right w:val="single" w:sz="8" w:space="0" w:color="auto"/>
            </w:tcBorders>
            <w:vAlign w:val="center"/>
          </w:tcPr>
          <w:p w:rsidR="001007DB" w:rsidRPr="000B0CBA" w:rsidRDefault="001007DB" w:rsidP="00482665">
            <w:pPr>
              <w:spacing w:after="0" w:line="240" w:lineRule="auto"/>
              <w:rPr>
                <w:rFonts w:ascii="Times New Roman" w:eastAsia="Calibri" w:hAnsi="Times New Roman" w:cs="Times New Roman"/>
                <w:sz w:val="24"/>
                <w:szCs w:val="24"/>
                <w:lang w:val="sr-Latn-CS" w:eastAsia="sr-Latn-CS"/>
              </w:rPr>
            </w:pPr>
            <w:r w:rsidRPr="000B0CBA">
              <w:rPr>
                <w:rFonts w:ascii="Times New Roman" w:eastAsia="Calibri" w:hAnsi="Times New Roman" w:cs="Times New Roman"/>
                <w:sz w:val="24"/>
                <w:szCs w:val="24"/>
                <w:lang w:val="sr-Latn-CS" w:eastAsia="sr-Latn-CS"/>
              </w:rPr>
              <w:t xml:space="preserve"> </w:t>
            </w:r>
          </w:p>
          <w:p w:rsidR="001007DB" w:rsidRPr="000B0CBA" w:rsidRDefault="001007DB" w:rsidP="00482665">
            <w:pPr>
              <w:spacing w:after="0" w:line="240" w:lineRule="auto"/>
              <w:rPr>
                <w:rFonts w:ascii="Times New Roman" w:eastAsia="Calibri" w:hAnsi="Times New Roman" w:cs="Times New Roman"/>
                <w:sz w:val="24"/>
                <w:szCs w:val="24"/>
                <w:lang w:val="sr-Latn-CS" w:eastAsia="sr-Latn-CS"/>
              </w:rPr>
            </w:pPr>
            <w:r>
              <w:rPr>
                <w:rFonts w:ascii="Times New Roman" w:eastAsia="Calibri" w:hAnsi="Times New Roman" w:cs="Times New Roman"/>
                <w:sz w:val="24"/>
                <w:szCs w:val="24"/>
                <w:lang w:val="sr-Latn-CS" w:eastAsia="sr-Latn-CS"/>
              </w:rPr>
              <w:t xml:space="preserve"> </w:t>
            </w:r>
          </w:p>
          <w:p w:rsidR="001007DB" w:rsidRPr="000B0CBA" w:rsidRDefault="001007DB" w:rsidP="00482665">
            <w:pPr>
              <w:spacing w:after="0" w:line="240" w:lineRule="auto"/>
              <w:rPr>
                <w:rFonts w:ascii="Times New Roman" w:eastAsia="Calibri" w:hAnsi="Times New Roman" w:cs="Times New Roman"/>
                <w:sz w:val="24"/>
                <w:szCs w:val="24"/>
                <w:lang w:val="sr-Latn-CS" w:eastAsia="sr-Latn-CS"/>
              </w:rPr>
            </w:pPr>
            <w:r>
              <w:rPr>
                <w:rFonts w:ascii="Times New Roman" w:eastAsia="Calibri" w:hAnsi="Times New Roman" w:cs="Times New Roman"/>
                <w:sz w:val="24"/>
                <w:szCs w:val="24"/>
                <w:lang w:val="sr-Latn-CS" w:eastAsia="sr-Latn-CS"/>
              </w:rPr>
              <w:t xml:space="preserve">    200</w:t>
            </w:r>
          </w:p>
          <w:p w:rsidR="001007DB" w:rsidRPr="000B0CBA" w:rsidRDefault="001007DB" w:rsidP="00482665">
            <w:pPr>
              <w:spacing w:after="0" w:line="240" w:lineRule="auto"/>
              <w:rPr>
                <w:rFonts w:ascii="Times New Roman" w:eastAsia="Calibri" w:hAnsi="Times New Roman" w:cs="Times New Roman"/>
                <w:sz w:val="24"/>
                <w:szCs w:val="24"/>
                <w:lang w:val="sr-Latn-CS" w:eastAsia="sr-Latn-CS"/>
              </w:rPr>
            </w:pPr>
            <w:r w:rsidRPr="000B0CBA">
              <w:rPr>
                <w:rFonts w:ascii="Times New Roman" w:eastAsia="Calibri" w:hAnsi="Times New Roman" w:cs="Times New Roman"/>
                <w:sz w:val="24"/>
                <w:szCs w:val="24"/>
                <w:lang w:val="sr-Latn-CS" w:eastAsia="sr-Latn-CS"/>
              </w:rPr>
              <w:t xml:space="preserve">   </w:t>
            </w:r>
            <w:r>
              <w:rPr>
                <w:rFonts w:ascii="Times New Roman" w:eastAsia="Calibri" w:hAnsi="Times New Roman" w:cs="Times New Roman"/>
                <w:sz w:val="24"/>
                <w:szCs w:val="24"/>
                <w:lang w:val="sr-Latn-CS" w:eastAsia="sr-Latn-CS"/>
              </w:rPr>
              <w:t xml:space="preserve">   </w:t>
            </w:r>
          </w:p>
        </w:tc>
      </w:tr>
      <w:tr w:rsidR="001007DB" w:rsidRPr="000B0CBA" w:rsidTr="00482665">
        <w:trPr>
          <w:trHeight w:val="1221"/>
        </w:trPr>
        <w:tc>
          <w:tcPr>
            <w:tcW w:w="807" w:type="dxa"/>
            <w:tcBorders>
              <w:top w:val="nil"/>
              <w:left w:val="single" w:sz="8" w:space="0" w:color="auto"/>
              <w:bottom w:val="single" w:sz="8" w:space="0" w:color="auto"/>
              <w:right w:val="single" w:sz="8" w:space="0" w:color="auto"/>
            </w:tcBorders>
            <w:vAlign w:val="center"/>
          </w:tcPr>
          <w:p w:rsidR="001007DB" w:rsidRPr="000B0CBA" w:rsidRDefault="001007DB" w:rsidP="00482665">
            <w:pPr>
              <w:spacing w:after="0" w:line="240" w:lineRule="auto"/>
              <w:rPr>
                <w:rFonts w:ascii="Times New Roman" w:eastAsia="Calibri" w:hAnsi="Times New Roman" w:cs="Times New Roman"/>
                <w:sz w:val="24"/>
                <w:szCs w:val="24"/>
                <w:lang w:eastAsia="sr-Latn-CS"/>
              </w:rPr>
            </w:pPr>
            <w:r w:rsidRPr="000B0CBA">
              <w:rPr>
                <w:rFonts w:ascii="Times New Roman" w:eastAsia="Calibri" w:hAnsi="Times New Roman" w:cs="Times New Roman"/>
                <w:sz w:val="24"/>
                <w:szCs w:val="24"/>
                <w:lang w:eastAsia="sr-Latn-CS"/>
              </w:rPr>
              <w:t xml:space="preserve">    4</w:t>
            </w:r>
          </w:p>
        </w:tc>
        <w:tc>
          <w:tcPr>
            <w:tcW w:w="3319" w:type="dxa"/>
            <w:tcBorders>
              <w:top w:val="nil"/>
              <w:left w:val="nil"/>
              <w:bottom w:val="single" w:sz="8" w:space="0" w:color="auto"/>
              <w:right w:val="single" w:sz="4" w:space="0" w:color="auto"/>
            </w:tcBorders>
            <w:vAlign w:val="center"/>
          </w:tcPr>
          <w:p w:rsidR="001007DB" w:rsidRPr="000B0CBA" w:rsidRDefault="001007DB" w:rsidP="00482665">
            <w:pPr>
              <w:spacing w:after="0" w:line="240" w:lineRule="auto"/>
              <w:rPr>
                <w:rFonts w:ascii="Calibri" w:eastAsia="Calibri" w:hAnsi="Calibri" w:cs="Times New Roman"/>
                <w:lang w:val="sr-Latn-CS" w:eastAsia="sr-Latn-CS"/>
              </w:rPr>
            </w:pPr>
            <w:r w:rsidRPr="00AE696D">
              <w:rPr>
                <w:rFonts w:ascii="Calibri" w:eastAsia="Calibri" w:hAnsi="Calibri" w:cs="Times New Roman"/>
                <w:lang w:val="sr-Latn-CS" w:eastAsia="sr-Latn-CS"/>
              </w:rPr>
              <w:tab/>
            </w:r>
            <w:r w:rsidRPr="00514CC9">
              <w:rPr>
                <w:rFonts w:ascii="Calibri" w:eastAsia="Calibri" w:hAnsi="Calibri" w:cs="Times New Roman"/>
                <w:lang w:val="sr-Latn-CS" w:eastAsia="sr-Latn-CS"/>
              </w:rPr>
              <w:t>Nabavka, transport i ugradnja betona  marke MB-25 za betoniranje temelja obaloutvrdnih zidova. Beton se dobija isključivo sa betonjerke od rečnog drobljenog separatnog i prepranog agregata. Temelji se betoniraju u dvostranoj oplati, armiranje se vrši po detalju iz projekta, beton se vibrira u njeguje. Obavezno se uzimaju kocke na osnovu kojih će se putem dobijenih atesta dokazati kvalitet ugrađenog betona. U cijenu uračunati : oplatu, armaturu , beton i ateste . Sve komplet urađeno po ovom opisu obračunava se po jednom metru kubnom ugrađenog betona .</w:t>
            </w:r>
            <w:r w:rsidRPr="000B0CBA">
              <w:rPr>
                <w:rFonts w:ascii="Calibri" w:eastAsia="Calibri" w:hAnsi="Calibri" w:cs="Times New Roman"/>
                <w:lang w:val="sr-Latn-CS" w:eastAsia="sr-Latn-CS"/>
              </w:rPr>
              <w:tab/>
            </w:r>
            <w:r w:rsidRPr="000B0CBA">
              <w:rPr>
                <w:rFonts w:ascii="Calibri" w:eastAsia="Calibri" w:hAnsi="Calibri" w:cs="Times New Roman"/>
                <w:lang w:val="sr-Latn-CS" w:eastAsia="sr-Latn-CS"/>
              </w:rPr>
              <w:tab/>
            </w:r>
          </w:p>
        </w:tc>
        <w:tc>
          <w:tcPr>
            <w:tcW w:w="2552" w:type="dxa"/>
            <w:tcBorders>
              <w:top w:val="single" w:sz="4" w:space="0" w:color="auto"/>
              <w:left w:val="single" w:sz="4" w:space="0" w:color="auto"/>
              <w:bottom w:val="single" w:sz="4" w:space="0" w:color="auto"/>
              <w:right w:val="single" w:sz="4" w:space="0" w:color="auto"/>
            </w:tcBorders>
          </w:tcPr>
          <w:p w:rsidR="001007DB" w:rsidRPr="000B0CBA" w:rsidRDefault="001007DB" w:rsidP="00482665">
            <w:pPr>
              <w:spacing w:after="0"/>
              <w:rPr>
                <w:rFonts w:ascii="Times New Roman" w:eastAsia="Calibri" w:hAnsi="Times New Roman" w:cs="Times New Roman"/>
              </w:rPr>
            </w:pPr>
          </w:p>
        </w:tc>
        <w:tc>
          <w:tcPr>
            <w:tcW w:w="1232" w:type="dxa"/>
            <w:tcBorders>
              <w:top w:val="single" w:sz="4" w:space="0" w:color="auto"/>
              <w:left w:val="single" w:sz="4" w:space="0" w:color="auto"/>
              <w:bottom w:val="single" w:sz="4" w:space="0" w:color="auto"/>
              <w:right w:val="single" w:sz="4" w:space="0" w:color="auto"/>
            </w:tcBorders>
            <w:vAlign w:val="center"/>
          </w:tcPr>
          <w:p w:rsidR="001007DB" w:rsidRPr="000B0CBA" w:rsidRDefault="001007DB" w:rsidP="00482665">
            <w:pPr>
              <w:spacing w:after="0" w:line="240" w:lineRule="auto"/>
              <w:rPr>
                <w:rFonts w:ascii="Times New Roman" w:eastAsia="Calibri" w:hAnsi="Times New Roman" w:cs="Times New Roman"/>
                <w:sz w:val="24"/>
                <w:szCs w:val="24"/>
                <w:lang w:val="sr-Latn-CS" w:eastAsia="sr-Latn-CS"/>
              </w:rPr>
            </w:pPr>
            <w:r>
              <w:rPr>
                <w:rFonts w:ascii="Times New Roman" w:eastAsia="Calibri" w:hAnsi="Times New Roman" w:cs="Times New Roman"/>
                <w:sz w:val="24"/>
                <w:szCs w:val="24"/>
                <w:lang w:val="sr-Latn-CS" w:eastAsia="sr-Latn-CS"/>
              </w:rPr>
              <w:t xml:space="preserve">      m3</w:t>
            </w:r>
          </w:p>
        </w:tc>
        <w:tc>
          <w:tcPr>
            <w:tcW w:w="1246" w:type="dxa"/>
            <w:tcBorders>
              <w:top w:val="nil"/>
              <w:left w:val="single" w:sz="4" w:space="0" w:color="auto"/>
              <w:bottom w:val="single" w:sz="8" w:space="0" w:color="auto"/>
              <w:right w:val="single" w:sz="8" w:space="0" w:color="auto"/>
            </w:tcBorders>
            <w:vAlign w:val="center"/>
          </w:tcPr>
          <w:p w:rsidR="001007DB" w:rsidRDefault="001007DB" w:rsidP="00482665">
            <w:pPr>
              <w:spacing w:after="0" w:line="240" w:lineRule="auto"/>
              <w:rPr>
                <w:rFonts w:ascii="Times New Roman" w:eastAsia="Calibri" w:hAnsi="Times New Roman" w:cs="Times New Roman"/>
                <w:sz w:val="24"/>
                <w:szCs w:val="24"/>
                <w:lang w:val="sr-Latn-CS" w:eastAsia="sr-Latn-CS"/>
              </w:rPr>
            </w:pPr>
            <w:r w:rsidRPr="000B0CBA">
              <w:rPr>
                <w:rFonts w:ascii="Times New Roman" w:eastAsia="Calibri" w:hAnsi="Times New Roman" w:cs="Times New Roman"/>
                <w:sz w:val="24"/>
                <w:szCs w:val="24"/>
                <w:lang w:val="sr-Latn-CS" w:eastAsia="sr-Latn-CS"/>
              </w:rPr>
              <w:t xml:space="preserve">    </w:t>
            </w:r>
          </w:p>
          <w:p w:rsidR="001007DB" w:rsidRDefault="001007DB" w:rsidP="00482665">
            <w:pPr>
              <w:spacing w:after="0" w:line="240" w:lineRule="auto"/>
              <w:rPr>
                <w:rFonts w:ascii="Times New Roman" w:eastAsia="Calibri" w:hAnsi="Times New Roman" w:cs="Times New Roman"/>
                <w:sz w:val="24"/>
                <w:szCs w:val="24"/>
                <w:lang w:val="sr-Latn-CS" w:eastAsia="sr-Latn-CS"/>
              </w:rPr>
            </w:pPr>
          </w:p>
          <w:p w:rsidR="001007DB" w:rsidRDefault="001007DB" w:rsidP="00482665">
            <w:pPr>
              <w:spacing w:after="0" w:line="240" w:lineRule="auto"/>
              <w:rPr>
                <w:rFonts w:ascii="Times New Roman" w:eastAsia="Calibri" w:hAnsi="Times New Roman" w:cs="Times New Roman"/>
                <w:sz w:val="24"/>
                <w:szCs w:val="24"/>
                <w:lang w:val="sr-Latn-CS" w:eastAsia="sr-Latn-CS"/>
              </w:rPr>
            </w:pPr>
            <w:r>
              <w:rPr>
                <w:rFonts w:ascii="Times New Roman" w:eastAsia="Calibri" w:hAnsi="Times New Roman" w:cs="Times New Roman"/>
                <w:sz w:val="24"/>
                <w:szCs w:val="24"/>
                <w:lang w:val="sr-Latn-CS" w:eastAsia="sr-Latn-CS"/>
              </w:rPr>
              <w:t xml:space="preserve">   150</w:t>
            </w:r>
          </w:p>
          <w:p w:rsidR="001007DB" w:rsidRPr="000B0CBA" w:rsidRDefault="001007DB" w:rsidP="00482665">
            <w:pPr>
              <w:spacing w:after="0" w:line="240" w:lineRule="auto"/>
              <w:rPr>
                <w:rFonts w:ascii="Times New Roman" w:eastAsia="Calibri" w:hAnsi="Times New Roman" w:cs="Times New Roman"/>
                <w:sz w:val="24"/>
                <w:szCs w:val="24"/>
                <w:lang w:val="sr-Latn-CS" w:eastAsia="sr-Latn-CS"/>
              </w:rPr>
            </w:pPr>
            <w:r>
              <w:rPr>
                <w:rFonts w:ascii="Times New Roman" w:eastAsia="Calibri" w:hAnsi="Times New Roman" w:cs="Times New Roman"/>
                <w:sz w:val="24"/>
                <w:szCs w:val="24"/>
                <w:lang w:val="sr-Latn-CS" w:eastAsia="sr-Latn-CS"/>
              </w:rPr>
              <w:t xml:space="preserve"> </w:t>
            </w:r>
          </w:p>
        </w:tc>
      </w:tr>
      <w:tr w:rsidR="001007DB" w:rsidRPr="000B0CBA" w:rsidTr="00482665">
        <w:trPr>
          <w:trHeight w:val="1221"/>
        </w:trPr>
        <w:tc>
          <w:tcPr>
            <w:tcW w:w="807" w:type="dxa"/>
            <w:tcBorders>
              <w:top w:val="nil"/>
              <w:left w:val="single" w:sz="8" w:space="0" w:color="auto"/>
              <w:bottom w:val="single" w:sz="8" w:space="0" w:color="auto"/>
              <w:right w:val="single" w:sz="8" w:space="0" w:color="auto"/>
            </w:tcBorders>
            <w:vAlign w:val="center"/>
          </w:tcPr>
          <w:p w:rsidR="001007DB" w:rsidRPr="000B0CBA" w:rsidRDefault="001007DB" w:rsidP="00482665">
            <w:pPr>
              <w:spacing w:after="0" w:line="240" w:lineRule="auto"/>
              <w:rPr>
                <w:rFonts w:ascii="Times New Roman" w:eastAsia="Calibri" w:hAnsi="Times New Roman" w:cs="Times New Roman"/>
                <w:sz w:val="24"/>
                <w:szCs w:val="24"/>
                <w:lang w:eastAsia="sr-Latn-CS"/>
              </w:rPr>
            </w:pPr>
            <w:r>
              <w:rPr>
                <w:rFonts w:ascii="Times New Roman" w:eastAsia="Calibri" w:hAnsi="Times New Roman" w:cs="Times New Roman"/>
                <w:sz w:val="24"/>
                <w:szCs w:val="24"/>
                <w:lang w:eastAsia="sr-Latn-CS"/>
              </w:rPr>
              <w:t xml:space="preserve">    5</w:t>
            </w:r>
          </w:p>
        </w:tc>
        <w:tc>
          <w:tcPr>
            <w:tcW w:w="3319" w:type="dxa"/>
            <w:tcBorders>
              <w:top w:val="nil"/>
              <w:left w:val="nil"/>
              <w:bottom w:val="single" w:sz="8" w:space="0" w:color="auto"/>
              <w:right w:val="single" w:sz="4" w:space="0" w:color="auto"/>
            </w:tcBorders>
            <w:vAlign w:val="center"/>
          </w:tcPr>
          <w:p w:rsidR="001007DB" w:rsidRPr="000B0CBA" w:rsidRDefault="001007DB" w:rsidP="00482665">
            <w:pPr>
              <w:spacing w:after="0" w:line="240" w:lineRule="auto"/>
              <w:rPr>
                <w:rFonts w:ascii="Calibri" w:eastAsia="Calibri" w:hAnsi="Calibri" w:cs="Times New Roman"/>
                <w:lang w:val="sr-Latn-CS" w:eastAsia="sr-Latn-CS"/>
              </w:rPr>
            </w:pPr>
            <w:r w:rsidRPr="00514CC9">
              <w:rPr>
                <w:rFonts w:ascii="Calibri" w:eastAsia="Calibri" w:hAnsi="Calibri" w:cs="Times New Roman"/>
                <w:lang w:val="sr-Latn-CS" w:eastAsia="sr-Latn-CS"/>
              </w:rPr>
              <w:t xml:space="preserve">Nabavka transport i ugradnja betona marke MB-30  za betoniranje armirano-betonskih potpornih zidova. Beton se dobija isključivo sa betonjerke od rečnog </w:t>
            </w:r>
            <w:r w:rsidRPr="00514CC9">
              <w:rPr>
                <w:rFonts w:ascii="Calibri" w:eastAsia="Calibri" w:hAnsi="Calibri" w:cs="Times New Roman"/>
                <w:lang w:val="sr-Latn-CS" w:eastAsia="sr-Latn-CS"/>
              </w:rPr>
              <w:lastRenderedPageBreak/>
              <w:t>drobljenog separatnog i prepranog agregata. Betoniranje se izvodi u dvostranoj oplati, beton se obavezno vibrira, uzimaju se kocke na osnovu kojih će se putem dobijenih atesta dokazati kvalitet ugrađenog betona. Armiranje se vrši po detalju iz projekta.  Ugrađeni beton mora biti otporan na NISKE TEMPERATURE, Ms-150 , a takođe mara biti VODONEPROPUSTAN VNB-6, a što se mora dokazati atestima. U cijenu uračunati : oplatu, armaturu, beton, ateste i njegovanje ugrađenog betona. Sve komplet ugrađeno po ovom opisu obračunava se po jednom metru kubnom ugrađenog betona.</w:t>
            </w:r>
          </w:p>
        </w:tc>
        <w:tc>
          <w:tcPr>
            <w:tcW w:w="2552" w:type="dxa"/>
            <w:tcBorders>
              <w:top w:val="single" w:sz="4" w:space="0" w:color="auto"/>
              <w:left w:val="single" w:sz="4" w:space="0" w:color="auto"/>
              <w:bottom w:val="single" w:sz="4" w:space="0" w:color="auto"/>
              <w:right w:val="single" w:sz="4" w:space="0" w:color="auto"/>
            </w:tcBorders>
          </w:tcPr>
          <w:p w:rsidR="001007DB" w:rsidRPr="000B0CBA" w:rsidRDefault="001007DB" w:rsidP="00482665">
            <w:pPr>
              <w:spacing w:after="0"/>
              <w:rPr>
                <w:rFonts w:ascii="Times New Roman" w:eastAsia="Calibri" w:hAnsi="Times New Roman" w:cs="Times New Roman"/>
              </w:rPr>
            </w:pPr>
          </w:p>
        </w:tc>
        <w:tc>
          <w:tcPr>
            <w:tcW w:w="1232" w:type="dxa"/>
            <w:tcBorders>
              <w:top w:val="single" w:sz="4" w:space="0" w:color="auto"/>
              <w:left w:val="single" w:sz="4" w:space="0" w:color="auto"/>
              <w:bottom w:val="single" w:sz="4" w:space="0" w:color="auto"/>
              <w:right w:val="single" w:sz="4" w:space="0" w:color="auto"/>
            </w:tcBorders>
            <w:vAlign w:val="center"/>
          </w:tcPr>
          <w:p w:rsidR="001007DB" w:rsidRPr="000B0CBA" w:rsidRDefault="001007DB" w:rsidP="00482665">
            <w:pPr>
              <w:spacing w:after="0" w:line="240" w:lineRule="auto"/>
              <w:rPr>
                <w:rFonts w:ascii="Times New Roman" w:eastAsia="Calibri" w:hAnsi="Times New Roman" w:cs="Times New Roman"/>
                <w:sz w:val="24"/>
                <w:szCs w:val="24"/>
                <w:lang w:val="sr-Latn-CS" w:eastAsia="sr-Latn-CS"/>
              </w:rPr>
            </w:pPr>
            <w:r>
              <w:rPr>
                <w:rFonts w:ascii="Times New Roman" w:eastAsia="Calibri" w:hAnsi="Times New Roman" w:cs="Times New Roman"/>
                <w:sz w:val="24"/>
                <w:szCs w:val="24"/>
                <w:lang w:val="sr-Latn-CS" w:eastAsia="sr-Latn-CS"/>
              </w:rPr>
              <w:t xml:space="preserve">     m3</w:t>
            </w:r>
          </w:p>
        </w:tc>
        <w:tc>
          <w:tcPr>
            <w:tcW w:w="1246" w:type="dxa"/>
            <w:tcBorders>
              <w:top w:val="nil"/>
              <w:left w:val="single" w:sz="4" w:space="0" w:color="auto"/>
              <w:bottom w:val="single" w:sz="8" w:space="0" w:color="auto"/>
              <w:right w:val="single" w:sz="8" w:space="0" w:color="auto"/>
            </w:tcBorders>
            <w:vAlign w:val="center"/>
          </w:tcPr>
          <w:p w:rsidR="001007DB" w:rsidRDefault="001007DB" w:rsidP="00482665">
            <w:pPr>
              <w:spacing w:after="0" w:line="240" w:lineRule="auto"/>
              <w:rPr>
                <w:rFonts w:ascii="Times New Roman" w:eastAsia="Calibri" w:hAnsi="Times New Roman" w:cs="Times New Roman"/>
                <w:sz w:val="24"/>
                <w:szCs w:val="24"/>
                <w:lang w:val="sr-Latn-CS" w:eastAsia="sr-Latn-CS"/>
              </w:rPr>
            </w:pPr>
            <w:r w:rsidRPr="000B0CBA">
              <w:rPr>
                <w:rFonts w:ascii="Times New Roman" w:eastAsia="Calibri" w:hAnsi="Times New Roman" w:cs="Times New Roman"/>
                <w:sz w:val="24"/>
                <w:szCs w:val="24"/>
                <w:lang w:val="sr-Latn-CS" w:eastAsia="sr-Latn-CS"/>
              </w:rPr>
              <w:t xml:space="preserve">    </w:t>
            </w:r>
          </w:p>
          <w:p w:rsidR="001007DB" w:rsidRPr="000B0CBA" w:rsidRDefault="001007DB" w:rsidP="00482665">
            <w:pPr>
              <w:spacing w:after="0" w:line="240" w:lineRule="auto"/>
              <w:rPr>
                <w:rFonts w:ascii="Times New Roman" w:eastAsia="Calibri" w:hAnsi="Times New Roman" w:cs="Times New Roman"/>
                <w:sz w:val="24"/>
                <w:szCs w:val="24"/>
                <w:lang w:val="sr-Latn-CS" w:eastAsia="sr-Latn-CS"/>
              </w:rPr>
            </w:pPr>
            <w:r>
              <w:rPr>
                <w:rFonts w:ascii="Times New Roman" w:eastAsia="Calibri" w:hAnsi="Times New Roman" w:cs="Times New Roman"/>
                <w:sz w:val="24"/>
                <w:szCs w:val="24"/>
                <w:lang w:val="sr-Latn-CS" w:eastAsia="sr-Latn-CS"/>
              </w:rPr>
              <w:t xml:space="preserve">   135</w:t>
            </w:r>
          </w:p>
          <w:p w:rsidR="001007DB" w:rsidRPr="000B0CBA" w:rsidRDefault="001007DB" w:rsidP="00482665">
            <w:pPr>
              <w:spacing w:after="0" w:line="240" w:lineRule="auto"/>
              <w:rPr>
                <w:rFonts w:ascii="Times New Roman" w:eastAsia="Calibri" w:hAnsi="Times New Roman" w:cs="Times New Roman"/>
                <w:sz w:val="24"/>
                <w:szCs w:val="24"/>
                <w:lang w:val="sr-Latn-CS" w:eastAsia="sr-Latn-CS"/>
              </w:rPr>
            </w:pPr>
            <w:r>
              <w:rPr>
                <w:rFonts w:ascii="Times New Roman" w:eastAsia="Calibri" w:hAnsi="Times New Roman" w:cs="Times New Roman"/>
                <w:sz w:val="24"/>
                <w:szCs w:val="24"/>
                <w:lang w:val="sr-Latn-CS" w:eastAsia="sr-Latn-CS"/>
              </w:rPr>
              <w:t xml:space="preserve">      </w:t>
            </w:r>
          </w:p>
        </w:tc>
      </w:tr>
    </w:tbl>
    <w:p w:rsidR="008866DB" w:rsidRDefault="008866DB" w:rsidP="008866DB">
      <w:pPr>
        <w:rPr>
          <w:rFonts w:ascii="Times New Roman" w:hAnsi="Times New Roman" w:cs="Times New Roman"/>
          <w:sz w:val="24"/>
          <w:szCs w:val="24"/>
        </w:rPr>
      </w:pPr>
    </w:p>
    <w:p w:rsidR="008866DB" w:rsidRPr="00DE0A9E" w:rsidRDefault="008866DB" w:rsidP="008866DB">
      <w:pPr>
        <w:spacing w:after="0" w:line="240" w:lineRule="auto"/>
        <w:rPr>
          <w:rFonts w:ascii="Times New Roman" w:hAnsi="Times New Roman" w:cs="Times New Roman"/>
          <w:sz w:val="24"/>
          <w:szCs w:val="24"/>
        </w:rPr>
      </w:pPr>
      <w:r w:rsidRPr="00DE0A9E">
        <w:rPr>
          <w:rFonts w:ascii="Times New Roman" w:hAnsi="Times New Roman" w:cs="Times New Roman"/>
          <w:sz w:val="24"/>
          <w:szCs w:val="24"/>
        </w:rPr>
        <w:sym w:font="Wingdings" w:char="00A8"/>
      </w:r>
      <w:r w:rsidRPr="00DE0A9E">
        <w:rPr>
          <w:rFonts w:ascii="Times New Roman" w:hAnsi="Times New Roman" w:cs="Times New Roman"/>
          <w:sz w:val="24"/>
          <w:szCs w:val="24"/>
        </w:rPr>
        <w:t xml:space="preserve"> Garancije kvaliteta: </w:t>
      </w:r>
    </w:p>
    <w:p w:rsidR="008866DB" w:rsidRPr="00DE0A9E" w:rsidRDefault="00DE24A8" w:rsidP="008866DB">
      <w:pPr>
        <w:spacing w:after="0" w:line="240" w:lineRule="auto"/>
        <w:ind w:left="284"/>
        <w:rPr>
          <w:rFonts w:ascii="Times New Roman" w:hAnsi="Times New Roman" w:cs="Times New Roman"/>
          <w:sz w:val="24"/>
          <w:szCs w:val="24"/>
        </w:rPr>
      </w:pPr>
      <w:r w:rsidRPr="00DE0A9E">
        <w:rPr>
          <w:rFonts w:ascii="Times New Roman" w:hAnsi="Times New Roman" w:cs="Times New Roman"/>
          <w:sz w:val="24"/>
          <w:szCs w:val="24"/>
        </w:rPr>
        <w:t xml:space="preserve">- </w:t>
      </w:r>
      <w:r w:rsidR="00402B7B" w:rsidRPr="00DE0A9E">
        <w:rPr>
          <w:rFonts w:ascii="Times New Roman" w:hAnsi="Times New Roman" w:cs="Times New Roman"/>
          <w:sz w:val="24"/>
          <w:szCs w:val="24"/>
        </w:rPr>
        <w:t>LICENCE</w:t>
      </w:r>
    </w:p>
    <w:p w:rsidR="008866DB" w:rsidRPr="00DE0A9E" w:rsidRDefault="008866DB" w:rsidP="008866DB">
      <w:pPr>
        <w:spacing w:after="0" w:line="240" w:lineRule="auto"/>
        <w:rPr>
          <w:rFonts w:ascii="Times New Roman" w:hAnsi="Times New Roman" w:cs="Times New Roman"/>
          <w:sz w:val="24"/>
          <w:szCs w:val="24"/>
        </w:rPr>
      </w:pPr>
    </w:p>
    <w:p w:rsidR="00DA5B33" w:rsidRPr="00DE0A9E" w:rsidRDefault="008866DB" w:rsidP="008866DB">
      <w:pPr>
        <w:spacing w:after="0" w:line="240" w:lineRule="auto"/>
        <w:rPr>
          <w:rFonts w:ascii="Times New Roman" w:hAnsi="Times New Roman" w:cs="Times New Roman"/>
          <w:sz w:val="24"/>
          <w:szCs w:val="24"/>
        </w:rPr>
      </w:pPr>
      <w:r w:rsidRPr="00DE0A9E">
        <w:rPr>
          <w:rFonts w:ascii="Times New Roman" w:hAnsi="Times New Roman" w:cs="Times New Roman"/>
          <w:sz w:val="24"/>
          <w:szCs w:val="24"/>
        </w:rPr>
        <w:sym w:font="Wingdings" w:char="00A8"/>
      </w:r>
      <w:r w:rsidRPr="00DE0A9E">
        <w:rPr>
          <w:rFonts w:ascii="Times New Roman" w:hAnsi="Times New Roman" w:cs="Times New Roman"/>
          <w:sz w:val="24"/>
          <w:szCs w:val="24"/>
        </w:rPr>
        <w:t xml:space="preserve"> Ponuđač snosi troškove naknade korišćenja patenata i odgovoran je za povredu zaštićenih prava intelektualne svojine trećih lica.</w:t>
      </w:r>
      <w:r w:rsidRPr="00DE0A9E">
        <w:rPr>
          <w:rFonts w:ascii="Times New Roman" w:hAnsi="Times New Roman" w:cs="Times New Roman"/>
          <w:bCs/>
          <w:sz w:val="24"/>
          <w:szCs w:val="24"/>
          <w:lang w:val="hr-HR"/>
        </w:rPr>
        <w:t xml:space="preserve">     </w:t>
      </w:r>
      <w:r w:rsidR="00DA5B33" w:rsidRPr="00DE0A9E">
        <w:rPr>
          <w:rFonts w:ascii="Times New Roman" w:hAnsi="Times New Roman" w:cs="Times New Roman"/>
          <w:bCs/>
          <w:sz w:val="24"/>
          <w:szCs w:val="24"/>
          <w:lang w:val="hr-HR"/>
        </w:rPr>
        <w:t xml:space="preserve">                                                    </w:t>
      </w:r>
      <w:r w:rsidRPr="00DE0A9E">
        <w:rPr>
          <w:rFonts w:ascii="Times New Roman" w:hAnsi="Times New Roman" w:cs="Times New Roman"/>
          <w:bCs/>
          <w:sz w:val="24"/>
          <w:szCs w:val="24"/>
          <w:lang w:val="hr-HR"/>
        </w:rPr>
        <w:t xml:space="preserve">                            </w:t>
      </w:r>
    </w:p>
    <w:p w:rsidR="00DA5B33" w:rsidRPr="00DE0A9E" w:rsidRDefault="00DA5B33" w:rsidP="000A230E">
      <w:pPr>
        <w:widowControl w:val="0"/>
        <w:spacing w:after="0" w:line="200" w:lineRule="exact"/>
        <w:ind w:left="120"/>
        <w:jc w:val="both"/>
        <w:rPr>
          <w:rFonts w:ascii="Times New Roman" w:eastAsia="Times New Roman" w:hAnsi="Times New Roman" w:cs="Times New Roman"/>
          <w:b/>
          <w:bCs/>
          <w:spacing w:val="4"/>
          <w:sz w:val="24"/>
          <w:szCs w:val="24"/>
        </w:rPr>
      </w:pPr>
    </w:p>
    <w:p w:rsidR="00DA5B33" w:rsidRPr="00DE0A9E" w:rsidRDefault="00DA5B33" w:rsidP="000A230E">
      <w:pPr>
        <w:widowControl w:val="0"/>
        <w:spacing w:after="0" w:line="200" w:lineRule="exact"/>
        <w:ind w:left="120"/>
        <w:jc w:val="both"/>
        <w:rPr>
          <w:rFonts w:ascii="Times New Roman" w:eastAsia="Times New Roman" w:hAnsi="Times New Roman" w:cs="Times New Roman"/>
          <w:b/>
          <w:bCs/>
          <w:spacing w:val="4"/>
          <w:sz w:val="24"/>
          <w:szCs w:val="24"/>
        </w:rPr>
      </w:pPr>
    </w:p>
    <w:p w:rsidR="000A230E" w:rsidRPr="00DE0A9E" w:rsidRDefault="000A230E" w:rsidP="000A230E">
      <w:pPr>
        <w:widowControl w:val="0"/>
        <w:spacing w:after="0" w:line="200" w:lineRule="exact"/>
        <w:ind w:left="120"/>
        <w:jc w:val="both"/>
        <w:rPr>
          <w:rFonts w:ascii="Times New Roman" w:eastAsia="Times New Roman" w:hAnsi="Times New Roman" w:cs="Times New Roman"/>
          <w:b/>
          <w:bCs/>
          <w:spacing w:val="4"/>
          <w:sz w:val="24"/>
          <w:szCs w:val="24"/>
        </w:rPr>
      </w:pPr>
      <w:r w:rsidRPr="00DE0A9E">
        <w:rPr>
          <w:rFonts w:ascii="Times New Roman" w:eastAsia="Times New Roman" w:hAnsi="Times New Roman" w:cs="Times New Roman"/>
          <w:b/>
          <w:bCs/>
          <w:spacing w:val="4"/>
          <w:sz w:val="24"/>
          <w:szCs w:val="24"/>
        </w:rPr>
        <w:t>VI Način plaćanja</w:t>
      </w:r>
      <w:r w:rsidR="004E3E59" w:rsidRPr="00DE0A9E">
        <w:rPr>
          <w:rFonts w:ascii="Times New Roman" w:eastAsia="Times New Roman" w:hAnsi="Times New Roman" w:cs="Times New Roman"/>
          <w:b/>
          <w:bCs/>
          <w:spacing w:val="4"/>
          <w:sz w:val="24"/>
          <w:szCs w:val="24"/>
        </w:rPr>
        <w:t>:</w:t>
      </w:r>
    </w:p>
    <w:p w:rsidR="001C748D" w:rsidRPr="00DE0A9E" w:rsidRDefault="001C748D" w:rsidP="000A230E">
      <w:pPr>
        <w:widowControl w:val="0"/>
        <w:spacing w:after="0" w:line="200" w:lineRule="exact"/>
        <w:ind w:left="120"/>
        <w:jc w:val="both"/>
        <w:rPr>
          <w:rFonts w:ascii="Times New Roman" w:eastAsia="Times New Roman" w:hAnsi="Times New Roman" w:cs="Times New Roman"/>
          <w:b/>
          <w:bCs/>
          <w:spacing w:val="4"/>
          <w:sz w:val="24"/>
          <w:szCs w:val="24"/>
        </w:rPr>
      </w:pPr>
    </w:p>
    <w:p w:rsidR="004E3E59" w:rsidRPr="00DE0A9E" w:rsidRDefault="004E3E59" w:rsidP="004E3E59">
      <w:pPr>
        <w:pStyle w:val="ListParagraph"/>
        <w:widowControl w:val="0"/>
        <w:numPr>
          <w:ilvl w:val="0"/>
          <w:numId w:val="2"/>
        </w:numPr>
        <w:spacing w:after="0" w:line="200" w:lineRule="exact"/>
        <w:jc w:val="both"/>
        <w:rPr>
          <w:rFonts w:ascii="Times New Roman" w:eastAsia="Times New Roman" w:hAnsi="Times New Roman" w:cs="Times New Roman"/>
          <w:bCs/>
          <w:spacing w:val="4"/>
          <w:sz w:val="24"/>
          <w:szCs w:val="24"/>
        </w:rPr>
      </w:pPr>
      <w:r w:rsidRPr="00DE0A9E">
        <w:rPr>
          <w:rFonts w:ascii="Times New Roman" w:eastAsia="Times New Roman" w:hAnsi="Times New Roman" w:cs="Times New Roman"/>
          <w:bCs/>
          <w:spacing w:val="4"/>
          <w:sz w:val="24"/>
          <w:szCs w:val="24"/>
        </w:rPr>
        <w:t>Virmanski</w:t>
      </w:r>
    </w:p>
    <w:p w:rsidR="004D64B2" w:rsidRPr="00DE0A9E" w:rsidRDefault="004D64B2" w:rsidP="004D64B2">
      <w:pPr>
        <w:pStyle w:val="ListParagraph"/>
        <w:widowControl w:val="0"/>
        <w:spacing w:after="0" w:line="200" w:lineRule="exact"/>
        <w:ind w:left="480"/>
        <w:jc w:val="both"/>
        <w:rPr>
          <w:rFonts w:ascii="Times New Roman" w:eastAsia="Times New Roman" w:hAnsi="Times New Roman" w:cs="Times New Roman"/>
          <w:bCs/>
          <w:spacing w:val="4"/>
          <w:sz w:val="24"/>
          <w:szCs w:val="24"/>
        </w:rPr>
      </w:pPr>
    </w:p>
    <w:p w:rsidR="00F912A0" w:rsidRPr="00DE0A9E" w:rsidRDefault="0037746F" w:rsidP="004E3E59">
      <w:pPr>
        <w:pStyle w:val="ListParagraph"/>
        <w:widowControl w:val="0"/>
        <w:numPr>
          <w:ilvl w:val="0"/>
          <w:numId w:val="2"/>
        </w:numPr>
        <w:spacing w:after="0" w:line="200" w:lineRule="exact"/>
        <w:jc w:val="both"/>
        <w:rPr>
          <w:rFonts w:ascii="Times New Roman" w:eastAsia="Times New Roman" w:hAnsi="Times New Roman" w:cs="Times New Roman"/>
          <w:bCs/>
          <w:spacing w:val="4"/>
          <w:sz w:val="24"/>
          <w:szCs w:val="24"/>
        </w:rPr>
      </w:pPr>
      <w:r w:rsidRPr="00DE0A9E">
        <w:rPr>
          <w:rFonts w:ascii="Times New Roman" w:eastAsia="Times New Roman" w:hAnsi="Times New Roman" w:cs="Times New Roman"/>
          <w:bCs/>
          <w:spacing w:val="4"/>
          <w:sz w:val="24"/>
          <w:szCs w:val="24"/>
        </w:rPr>
        <w:t xml:space="preserve">Bez </w:t>
      </w:r>
      <w:r w:rsidR="00165D2B" w:rsidRPr="00DE0A9E">
        <w:rPr>
          <w:rFonts w:ascii="Times New Roman" w:eastAsia="Times New Roman" w:hAnsi="Times New Roman" w:cs="Times New Roman"/>
          <w:bCs/>
          <w:spacing w:val="4"/>
          <w:sz w:val="24"/>
          <w:szCs w:val="24"/>
        </w:rPr>
        <w:t>AVANS</w:t>
      </w:r>
      <w:r w:rsidRPr="00DE0A9E">
        <w:rPr>
          <w:rFonts w:ascii="Times New Roman" w:eastAsia="Times New Roman" w:hAnsi="Times New Roman" w:cs="Times New Roman"/>
          <w:bCs/>
          <w:spacing w:val="4"/>
          <w:sz w:val="24"/>
          <w:szCs w:val="24"/>
        </w:rPr>
        <w:t>A- po ispostavljenoj situaciji</w:t>
      </w:r>
      <w:r w:rsidR="00414C48" w:rsidRPr="00DE0A9E">
        <w:rPr>
          <w:rFonts w:ascii="Times New Roman" w:eastAsia="Times New Roman" w:hAnsi="Times New Roman" w:cs="Times New Roman"/>
          <w:bCs/>
          <w:spacing w:val="4"/>
          <w:sz w:val="24"/>
          <w:szCs w:val="24"/>
        </w:rPr>
        <w:t>.</w:t>
      </w:r>
      <w:r w:rsidR="00165D2B" w:rsidRPr="00DE0A9E">
        <w:rPr>
          <w:rFonts w:ascii="Times New Roman" w:eastAsia="Times New Roman" w:hAnsi="Times New Roman" w:cs="Times New Roman"/>
          <w:bCs/>
          <w:spacing w:val="4"/>
          <w:sz w:val="24"/>
          <w:szCs w:val="24"/>
        </w:rPr>
        <w:t xml:space="preserve"> </w:t>
      </w:r>
    </w:p>
    <w:p w:rsidR="00AA293E" w:rsidRPr="00DE0A9E" w:rsidRDefault="00AA293E" w:rsidP="000F012F">
      <w:pPr>
        <w:pStyle w:val="ListParagraph"/>
        <w:widowControl w:val="0"/>
        <w:spacing w:after="0" w:line="200" w:lineRule="exact"/>
        <w:ind w:left="480"/>
        <w:jc w:val="both"/>
        <w:rPr>
          <w:rFonts w:ascii="Times New Roman" w:eastAsia="Times New Roman" w:hAnsi="Times New Roman" w:cs="Times New Roman"/>
          <w:bCs/>
          <w:spacing w:val="4"/>
          <w:sz w:val="24"/>
          <w:szCs w:val="24"/>
        </w:rPr>
      </w:pPr>
    </w:p>
    <w:p w:rsidR="000A230E" w:rsidRPr="00DE0A9E" w:rsidRDefault="0048586D" w:rsidP="000A230E">
      <w:pPr>
        <w:widowControl w:val="0"/>
        <w:spacing w:after="0" w:line="200" w:lineRule="exact"/>
        <w:ind w:left="20"/>
        <w:jc w:val="both"/>
        <w:rPr>
          <w:rFonts w:ascii="Times New Roman" w:eastAsia="Times New Roman" w:hAnsi="Times New Roman" w:cs="Times New Roman"/>
          <w:bCs/>
          <w:spacing w:val="4"/>
          <w:sz w:val="24"/>
          <w:szCs w:val="24"/>
        </w:rPr>
      </w:pPr>
      <w:r w:rsidRPr="00DE0A9E">
        <w:rPr>
          <w:rFonts w:ascii="Times New Roman" w:eastAsia="Times New Roman" w:hAnsi="Times New Roman" w:cs="Times New Roman"/>
          <w:bCs/>
          <w:spacing w:val="4"/>
          <w:sz w:val="24"/>
          <w:szCs w:val="24"/>
        </w:rPr>
        <w:t>V</w:t>
      </w:r>
      <w:r w:rsidR="00C84429" w:rsidRPr="00DE0A9E">
        <w:rPr>
          <w:rFonts w:ascii="Times New Roman" w:eastAsia="Times New Roman" w:hAnsi="Times New Roman" w:cs="Times New Roman"/>
          <w:bCs/>
          <w:spacing w:val="4"/>
          <w:sz w:val="24"/>
          <w:szCs w:val="24"/>
        </w:rPr>
        <w:t xml:space="preserve">II </w:t>
      </w:r>
      <w:r w:rsidR="00AA293E" w:rsidRPr="00DE0A9E">
        <w:rPr>
          <w:rFonts w:ascii="Times New Roman" w:eastAsia="Times New Roman" w:hAnsi="Times New Roman" w:cs="Times New Roman"/>
          <w:bCs/>
          <w:spacing w:val="4"/>
          <w:sz w:val="24"/>
          <w:szCs w:val="24"/>
        </w:rPr>
        <w:t xml:space="preserve">  </w:t>
      </w:r>
      <w:r w:rsidR="00C84429" w:rsidRPr="00DE0A9E">
        <w:rPr>
          <w:rFonts w:ascii="Times New Roman" w:eastAsia="Times New Roman" w:hAnsi="Times New Roman" w:cs="Times New Roman"/>
          <w:bCs/>
          <w:spacing w:val="4"/>
          <w:sz w:val="24"/>
          <w:szCs w:val="24"/>
        </w:rPr>
        <w:t>Rok</w:t>
      </w:r>
      <w:r w:rsidR="0041107F" w:rsidRPr="00DE0A9E">
        <w:rPr>
          <w:rFonts w:ascii="Times New Roman" w:eastAsia="Times New Roman" w:hAnsi="Times New Roman" w:cs="Times New Roman"/>
          <w:bCs/>
          <w:spacing w:val="4"/>
          <w:sz w:val="24"/>
          <w:szCs w:val="24"/>
        </w:rPr>
        <w:t xml:space="preserve"> završetka usluga</w:t>
      </w:r>
      <w:r w:rsidR="00DE24A8" w:rsidRPr="00DE0A9E">
        <w:rPr>
          <w:rFonts w:ascii="Times New Roman" w:eastAsia="Times New Roman" w:hAnsi="Times New Roman" w:cs="Times New Roman"/>
          <w:bCs/>
          <w:spacing w:val="4"/>
          <w:sz w:val="24"/>
          <w:szCs w:val="24"/>
        </w:rPr>
        <w:t xml:space="preserve"> </w:t>
      </w:r>
      <w:r w:rsidRPr="00DE0A9E">
        <w:rPr>
          <w:rFonts w:ascii="Times New Roman" w:eastAsia="Times New Roman" w:hAnsi="Times New Roman" w:cs="Times New Roman"/>
          <w:bCs/>
          <w:spacing w:val="4"/>
          <w:sz w:val="24"/>
          <w:szCs w:val="24"/>
        </w:rPr>
        <w:t xml:space="preserve">: </w:t>
      </w:r>
      <w:r w:rsidR="0041107F" w:rsidRPr="00DE0A9E">
        <w:rPr>
          <w:rFonts w:ascii="Times New Roman" w:eastAsia="Times New Roman" w:hAnsi="Times New Roman" w:cs="Times New Roman"/>
          <w:bCs/>
          <w:spacing w:val="4"/>
          <w:sz w:val="24"/>
          <w:szCs w:val="24"/>
        </w:rPr>
        <w:t>do</w:t>
      </w:r>
      <w:r w:rsidR="00DE24A8" w:rsidRPr="00DE0A9E">
        <w:rPr>
          <w:rFonts w:ascii="Times New Roman" w:eastAsia="Times New Roman" w:hAnsi="Times New Roman" w:cs="Times New Roman"/>
          <w:bCs/>
          <w:spacing w:val="4"/>
          <w:sz w:val="24"/>
          <w:szCs w:val="24"/>
        </w:rPr>
        <w:t xml:space="preserve"> </w:t>
      </w:r>
      <w:r w:rsidR="0041107F" w:rsidRPr="00DE0A9E">
        <w:rPr>
          <w:rFonts w:ascii="Times New Roman" w:eastAsia="Times New Roman" w:hAnsi="Times New Roman" w:cs="Times New Roman"/>
          <w:bCs/>
          <w:spacing w:val="4"/>
          <w:sz w:val="24"/>
          <w:szCs w:val="24"/>
        </w:rPr>
        <w:t>okončanja radova na izgradnji obaloutvrdnih zidova.</w:t>
      </w:r>
      <w:r w:rsidR="00DE24A8" w:rsidRPr="00DE0A9E">
        <w:rPr>
          <w:rFonts w:ascii="Times New Roman" w:eastAsia="Times New Roman" w:hAnsi="Times New Roman" w:cs="Times New Roman"/>
          <w:bCs/>
          <w:spacing w:val="4"/>
          <w:sz w:val="24"/>
          <w:szCs w:val="24"/>
        </w:rPr>
        <w:t xml:space="preserve"> </w:t>
      </w:r>
      <w:r w:rsidR="001073CF" w:rsidRPr="00DE0A9E">
        <w:rPr>
          <w:rFonts w:ascii="Times New Roman" w:eastAsia="Times New Roman" w:hAnsi="Times New Roman" w:cs="Times New Roman"/>
          <w:bCs/>
          <w:spacing w:val="4"/>
          <w:sz w:val="24"/>
          <w:szCs w:val="24"/>
        </w:rPr>
        <w:t xml:space="preserve">   </w:t>
      </w:r>
    </w:p>
    <w:p w:rsidR="000F012F" w:rsidRPr="00DE0A9E" w:rsidRDefault="000F012F" w:rsidP="000A230E">
      <w:pPr>
        <w:widowControl w:val="0"/>
        <w:spacing w:after="0" w:line="200" w:lineRule="exact"/>
        <w:ind w:left="20"/>
        <w:jc w:val="both"/>
        <w:rPr>
          <w:rFonts w:ascii="Times New Roman" w:eastAsia="Times New Roman" w:hAnsi="Times New Roman" w:cs="Times New Roman"/>
          <w:bCs/>
          <w:spacing w:val="4"/>
          <w:sz w:val="24"/>
          <w:szCs w:val="24"/>
        </w:rPr>
      </w:pPr>
    </w:p>
    <w:p w:rsidR="000A230E" w:rsidRPr="00DE0A9E" w:rsidRDefault="000A230E" w:rsidP="000A230E">
      <w:pPr>
        <w:widowControl w:val="0"/>
        <w:spacing w:after="0" w:line="200" w:lineRule="exact"/>
        <w:rPr>
          <w:rFonts w:ascii="Times New Roman" w:eastAsia="Times New Roman" w:hAnsi="Times New Roman" w:cs="Times New Roman"/>
          <w:b/>
          <w:bCs/>
          <w:spacing w:val="4"/>
          <w:sz w:val="24"/>
          <w:szCs w:val="24"/>
        </w:rPr>
      </w:pPr>
      <w:r w:rsidRPr="00DE0A9E">
        <w:rPr>
          <w:rFonts w:ascii="Times New Roman" w:eastAsia="Times New Roman" w:hAnsi="Times New Roman" w:cs="Times New Roman"/>
          <w:b/>
          <w:bCs/>
          <w:spacing w:val="4"/>
          <w:sz w:val="24"/>
          <w:szCs w:val="24"/>
        </w:rPr>
        <w:t>VIII</w:t>
      </w:r>
      <w:r w:rsidR="00AA293E" w:rsidRPr="00DE0A9E">
        <w:rPr>
          <w:rFonts w:ascii="Times New Roman" w:eastAsia="Times New Roman" w:hAnsi="Times New Roman" w:cs="Times New Roman"/>
          <w:b/>
          <w:bCs/>
          <w:spacing w:val="4"/>
          <w:sz w:val="24"/>
          <w:szCs w:val="24"/>
        </w:rPr>
        <w:t xml:space="preserve">  </w:t>
      </w:r>
      <w:r w:rsidRPr="00DE0A9E">
        <w:rPr>
          <w:rFonts w:ascii="Times New Roman" w:eastAsia="Times New Roman" w:hAnsi="Times New Roman" w:cs="Times New Roman"/>
          <w:b/>
          <w:bCs/>
          <w:spacing w:val="4"/>
          <w:sz w:val="24"/>
          <w:szCs w:val="24"/>
        </w:rPr>
        <w:t xml:space="preserve"> Kriterijum za izbor najpovoljnije ponude:</w:t>
      </w:r>
      <w:r w:rsidR="0048586D" w:rsidRPr="00DE0A9E">
        <w:rPr>
          <w:rFonts w:ascii="Times New Roman" w:eastAsia="Times New Roman" w:hAnsi="Times New Roman" w:cs="Times New Roman"/>
          <w:b/>
          <w:bCs/>
          <w:spacing w:val="4"/>
          <w:sz w:val="24"/>
          <w:szCs w:val="24"/>
        </w:rPr>
        <w:t xml:space="preserve"> </w:t>
      </w:r>
    </w:p>
    <w:p w:rsidR="000A230E" w:rsidRPr="00DE0A9E" w:rsidRDefault="000A230E" w:rsidP="000A230E">
      <w:pPr>
        <w:widowControl w:val="0"/>
        <w:spacing w:after="0" w:line="200" w:lineRule="exact"/>
        <w:ind w:left="20"/>
        <w:jc w:val="both"/>
        <w:rPr>
          <w:rFonts w:ascii="Times New Roman" w:eastAsia="Times New Roman" w:hAnsi="Times New Roman" w:cs="Times New Roman"/>
          <w:b/>
          <w:bCs/>
          <w:spacing w:val="4"/>
          <w:sz w:val="24"/>
          <w:szCs w:val="24"/>
        </w:rPr>
      </w:pPr>
    </w:p>
    <w:tbl>
      <w:tblPr>
        <w:tblW w:w="0" w:type="auto"/>
        <w:tblLayout w:type="fixed"/>
        <w:tblCellMar>
          <w:left w:w="10" w:type="dxa"/>
          <w:right w:w="10" w:type="dxa"/>
        </w:tblCellMar>
        <w:tblLook w:val="0000"/>
      </w:tblPr>
      <w:tblGrid>
        <w:gridCol w:w="5885"/>
        <w:gridCol w:w="1776"/>
        <w:gridCol w:w="859"/>
      </w:tblGrid>
      <w:tr w:rsidR="000A230E" w:rsidRPr="00DE0A9E" w:rsidTr="000A230E">
        <w:trPr>
          <w:trHeight w:hRule="exact" w:val="293"/>
        </w:trPr>
        <w:tc>
          <w:tcPr>
            <w:tcW w:w="5885" w:type="dxa"/>
            <w:shd w:val="clear" w:color="auto" w:fill="FFFFFF"/>
            <w:vAlign w:val="bottom"/>
          </w:tcPr>
          <w:p w:rsidR="000A230E" w:rsidRPr="00DE0A9E" w:rsidRDefault="000A230E" w:rsidP="000A230E">
            <w:pPr>
              <w:widowControl w:val="0"/>
              <w:spacing w:after="0" w:line="200" w:lineRule="exact"/>
              <w:ind w:left="20"/>
              <w:rPr>
                <w:rFonts w:ascii="Times New Roman" w:eastAsia="Times New Roman" w:hAnsi="Times New Roman" w:cs="Times New Roman"/>
                <w:spacing w:val="5"/>
                <w:sz w:val="24"/>
                <w:szCs w:val="24"/>
              </w:rPr>
            </w:pPr>
            <w:r w:rsidRPr="00DE0A9E">
              <w:rPr>
                <w:rFonts w:ascii="Times New Roman" w:eastAsia="Times New Roman" w:hAnsi="Times New Roman" w:cs="Times New Roman"/>
                <w:spacing w:val="5"/>
                <w:sz w:val="24"/>
                <w:szCs w:val="24"/>
                <w:shd w:val="clear" w:color="auto" w:fill="FFFFFF"/>
              </w:rPr>
              <w:t>□ najniža ponuđena cijena</w:t>
            </w:r>
          </w:p>
        </w:tc>
        <w:tc>
          <w:tcPr>
            <w:tcW w:w="1776" w:type="dxa"/>
            <w:shd w:val="clear" w:color="auto" w:fill="FFFFFF"/>
            <w:vAlign w:val="bottom"/>
          </w:tcPr>
          <w:p w:rsidR="000A230E" w:rsidRPr="00DE0A9E" w:rsidRDefault="000A230E" w:rsidP="000A230E">
            <w:pPr>
              <w:widowControl w:val="0"/>
              <w:spacing w:after="0" w:line="200" w:lineRule="exact"/>
              <w:ind w:right="120"/>
              <w:jc w:val="right"/>
              <w:rPr>
                <w:rFonts w:ascii="Times New Roman" w:eastAsia="Times New Roman" w:hAnsi="Times New Roman" w:cs="Times New Roman"/>
                <w:spacing w:val="5"/>
                <w:sz w:val="24"/>
                <w:szCs w:val="24"/>
              </w:rPr>
            </w:pPr>
            <w:r w:rsidRPr="00DE0A9E">
              <w:rPr>
                <w:rFonts w:ascii="Times New Roman" w:eastAsia="Times New Roman" w:hAnsi="Times New Roman" w:cs="Times New Roman"/>
                <w:spacing w:val="5"/>
                <w:sz w:val="24"/>
                <w:szCs w:val="24"/>
                <w:shd w:val="clear" w:color="auto" w:fill="FFFFFF"/>
              </w:rPr>
              <w:t>broj bodova</w:t>
            </w:r>
          </w:p>
        </w:tc>
        <w:tc>
          <w:tcPr>
            <w:tcW w:w="859" w:type="dxa"/>
            <w:tcBorders>
              <w:top w:val="single" w:sz="4" w:space="0" w:color="auto"/>
              <w:left w:val="single" w:sz="4" w:space="0" w:color="auto"/>
              <w:right w:val="single" w:sz="4" w:space="0" w:color="auto"/>
            </w:tcBorders>
            <w:shd w:val="clear" w:color="auto" w:fill="FFFFFF"/>
            <w:vAlign w:val="bottom"/>
          </w:tcPr>
          <w:p w:rsidR="000A230E" w:rsidRPr="00DE0A9E" w:rsidRDefault="000A230E" w:rsidP="000A230E">
            <w:pPr>
              <w:widowControl w:val="0"/>
              <w:spacing w:after="0" w:line="200" w:lineRule="exact"/>
              <w:ind w:left="280"/>
              <w:rPr>
                <w:rFonts w:ascii="Times New Roman" w:eastAsia="Times New Roman" w:hAnsi="Times New Roman" w:cs="Times New Roman"/>
                <w:spacing w:val="5"/>
                <w:sz w:val="24"/>
                <w:szCs w:val="24"/>
              </w:rPr>
            </w:pPr>
            <w:r w:rsidRPr="00DE0A9E">
              <w:rPr>
                <w:rFonts w:ascii="Times New Roman" w:eastAsia="Times New Roman" w:hAnsi="Times New Roman" w:cs="Times New Roman"/>
                <w:spacing w:val="5"/>
                <w:sz w:val="24"/>
                <w:szCs w:val="24"/>
                <w:shd w:val="clear" w:color="auto" w:fill="FFFFFF"/>
              </w:rPr>
              <w:t>100</w:t>
            </w:r>
          </w:p>
        </w:tc>
      </w:tr>
    </w:tbl>
    <w:p w:rsidR="00AA293E" w:rsidRPr="006A7119" w:rsidRDefault="00AA293E" w:rsidP="008B5129">
      <w:pPr>
        <w:spacing w:after="0" w:line="240" w:lineRule="auto"/>
        <w:jc w:val="both"/>
        <w:rPr>
          <w:rFonts w:ascii="Times New Roman" w:eastAsia="Times New Roman" w:hAnsi="Times New Roman" w:cs="Times New Roman"/>
          <w:b/>
          <w:bCs/>
          <w:color w:val="FF0000"/>
          <w:spacing w:val="4"/>
          <w:sz w:val="24"/>
          <w:szCs w:val="24"/>
        </w:rPr>
      </w:pPr>
    </w:p>
    <w:p w:rsidR="008B5129" w:rsidRPr="00DE0A9E" w:rsidRDefault="000A230E" w:rsidP="008B5129">
      <w:pPr>
        <w:spacing w:after="0" w:line="240" w:lineRule="auto"/>
        <w:jc w:val="both"/>
        <w:rPr>
          <w:rFonts w:ascii="Times New Roman" w:eastAsia="Calibri" w:hAnsi="Times New Roman" w:cs="Times New Roman"/>
          <w:sz w:val="24"/>
          <w:szCs w:val="24"/>
          <w:lang w:val="pl-PL"/>
        </w:rPr>
      </w:pPr>
      <w:r w:rsidRPr="00DE0A9E">
        <w:rPr>
          <w:rFonts w:ascii="Times New Roman" w:eastAsia="Times New Roman" w:hAnsi="Times New Roman" w:cs="Times New Roman"/>
          <w:b/>
          <w:bCs/>
          <w:spacing w:val="4"/>
          <w:sz w:val="24"/>
          <w:szCs w:val="24"/>
        </w:rPr>
        <w:t>IX Rok i način dostavljanja ponud</w:t>
      </w:r>
      <w:r w:rsidR="00AA293E" w:rsidRPr="00DE0A9E">
        <w:rPr>
          <w:rFonts w:ascii="Times New Roman" w:eastAsia="Times New Roman" w:hAnsi="Times New Roman" w:cs="Times New Roman"/>
          <w:b/>
          <w:bCs/>
          <w:spacing w:val="4"/>
          <w:sz w:val="24"/>
          <w:szCs w:val="24"/>
        </w:rPr>
        <w:t>e</w:t>
      </w:r>
      <w:r w:rsidR="008B5129" w:rsidRPr="00DE0A9E">
        <w:rPr>
          <w:rFonts w:ascii="Times New Roman" w:eastAsia="Calibri" w:hAnsi="Times New Roman" w:cs="Times New Roman"/>
          <w:sz w:val="24"/>
          <w:szCs w:val="24"/>
          <w:lang w:val="pl-PL"/>
        </w:rPr>
        <w:t>.</w:t>
      </w:r>
      <w:r w:rsidR="000F012F" w:rsidRPr="00DE0A9E">
        <w:rPr>
          <w:rFonts w:ascii="Times New Roman" w:eastAsia="Calibri" w:hAnsi="Times New Roman" w:cs="Times New Roman"/>
          <w:sz w:val="24"/>
          <w:szCs w:val="24"/>
          <w:lang w:val="pl-PL"/>
        </w:rPr>
        <w:t xml:space="preserve"> </w:t>
      </w:r>
    </w:p>
    <w:p w:rsidR="00B44274" w:rsidRPr="00DE0A9E" w:rsidRDefault="00B44274" w:rsidP="00B44274">
      <w:pPr>
        <w:pStyle w:val="BodyText3"/>
        <w:shd w:val="clear" w:color="auto" w:fill="auto"/>
        <w:spacing w:before="0" w:after="0" w:line="552" w:lineRule="exact"/>
        <w:ind w:firstLine="0"/>
        <w:rPr>
          <w:sz w:val="24"/>
          <w:szCs w:val="24"/>
        </w:rPr>
      </w:pPr>
      <w:r w:rsidRPr="00DE0A9E">
        <w:rPr>
          <w:sz w:val="24"/>
          <w:szCs w:val="24"/>
        </w:rPr>
        <w:t>Ponude se mogu predati:</w:t>
      </w:r>
    </w:p>
    <w:p w:rsidR="00621256" w:rsidRPr="00DE0A9E" w:rsidRDefault="00621256" w:rsidP="00621256">
      <w:pPr>
        <w:spacing w:after="0" w:line="240" w:lineRule="auto"/>
        <w:jc w:val="both"/>
        <w:rPr>
          <w:rFonts w:ascii="Times New Roman" w:eastAsia="Calibri" w:hAnsi="Times New Roman" w:cs="Times New Roman"/>
          <w:sz w:val="24"/>
          <w:szCs w:val="24"/>
          <w:lang w:val="pl-PL"/>
        </w:rPr>
      </w:pPr>
      <w:r w:rsidRPr="00DE0A9E">
        <w:rPr>
          <w:rFonts w:ascii="Times New Roman" w:eastAsia="Calibri" w:hAnsi="Times New Roman" w:cs="Times New Roman"/>
          <w:sz w:val="24"/>
          <w:szCs w:val="24"/>
          <w:lang w:val="pl-PL"/>
        </w:rPr>
        <w:t>Ponude se predaju  radnim danima od 09:00 do 14:00 sati, zaključno sa danom 1</w:t>
      </w:r>
      <w:r w:rsidR="003327F6">
        <w:rPr>
          <w:rFonts w:ascii="Times New Roman" w:eastAsia="Calibri" w:hAnsi="Times New Roman" w:cs="Times New Roman"/>
          <w:sz w:val="24"/>
          <w:szCs w:val="24"/>
          <w:lang w:val="pl-PL"/>
        </w:rPr>
        <w:t>4</w:t>
      </w:r>
      <w:r w:rsidR="00576BD8">
        <w:rPr>
          <w:rFonts w:ascii="Times New Roman" w:eastAsia="Calibri" w:hAnsi="Times New Roman" w:cs="Times New Roman"/>
          <w:sz w:val="24"/>
          <w:szCs w:val="24"/>
          <w:lang w:val="pl-PL"/>
        </w:rPr>
        <w:t>.06.2018 godine do 10:0</w:t>
      </w:r>
      <w:r w:rsidRPr="00DE0A9E">
        <w:rPr>
          <w:rFonts w:ascii="Times New Roman" w:eastAsia="Calibri" w:hAnsi="Times New Roman" w:cs="Times New Roman"/>
          <w:sz w:val="24"/>
          <w:szCs w:val="24"/>
          <w:lang w:val="pl-PL"/>
        </w:rPr>
        <w:t>0 sati.</w:t>
      </w:r>
    </w:p>
    <w:p w:rsidR="00621256" w:rsidRPr="00DE0A9E" w:rsidRDefault="00621256" w:rsidP="00621256">
      <w:pPr>
        <w:spacing w:after="0" w:line="240" w:lineRule="auto"/>
        <w:jc w:val="both"/>
        <w:rPr>
          <w:rFonts w:ascii="Times New Roman" w:eastAsia="Calibri" w:hAnsi="Times New Roman" w:cs="Times New Roman"/>
          <w:sz w:val="24"/>
          <w:szCs w:val="24"/>
          <w:lang w:val="pl-PL"/>
        </w:rPr>
      </w:pPr>
      <w:r w:rsidRPr="00DE0A9E">
        <w:rPr>
          <w:rFonts w:ascii="Times New Roman" w:eastAsia="Calibri" w:hAnsi="Times New Roman" w:cs="Times New Roman"/>
          <w:sz w:val="24"/>
          <w:szCs w:val="24"/>
          <w:lang w:val="pl-PL"/>
        </w:rPr>
        <w:t>Ponude se mogu predati:</w:t>
      </w:r>
    </w:p>
    <w:p w:rsidR="00621256" w:rsidRPr="00DE0A9E" w:rsidRDefault="00621256" w:rsidP="00621256">
      <w:pPr>
        <w:spacing w:after="0" w:line="240" w:lineRule="auto"/>
        <w:jc w:val="both"/>
        <w:rPr>
          <w:rFonts w:ascii="Times New Roman" w:eastAsia="Calibri" w:hAnsi="Times New Roman" w:cs="Times New Roman"/>
          <w:sz w:val="24"/>
          <w:szCs w:val="24"/>
          <w:lang w:val="pl-PL"/>
        </w:rPr>
      </w:pPr>
      <w:r w:rsidRPr="00DE0A9E">
        <w:rPr>
          <w:rFonts w:ascii="Times New Roman" w:eastAsia="Calibri" w:hAnsi="Times New Roman" w:cs="Times New Roman"/>
          <w:sz w:val="24"/>
          <w:szCs w:val="24"/>
          <w:lang w:val="en-US"/>
        </w:rPr>
        <w:sym w:font="Wingdings" w:char="F0A8"/>
      </w:r>
      <w:r w:rsidRPr="00DE0A9E">
        <w:rPr>
          <w:rFonts w:ascii="Times New Roman" w:eastAsia="Calibri" w:hAnsi="Times New Roman" w:cs="Times New Roman"/>
          <w:sz w:val="24"/>
          <w:szCs w:val="24"/>
          <w:lang w:val="en-US"/>
        </w:rPr>
        <w:t xml:space="preserve"> </w:t>
      </w:r>
      <w:r w:rsidRPr="00DE0A9E">
        <w:rPr>
          <w:rFonts w:ascii="Times New Roman" w:eastAsia="Calibri" w:hAnsi="Times New Roman" w:cs="Times New Roman"/>
          <w:sz w:val="24"/>
          <w:szCs w:val="24"/>
          <w:lang w:val="pl-PL"/>
        </w:rPr>
        <w:t>neposrednom predajom na arhivi naručioca na adresi ul. „M.Tita” bb.84310 Rožaje</w:t>
      </w:r>
    </w:p>
    <w:p w:rsidR="00621256" w:rsidRDefault="00621256" w:rsidP="00621256">
      <w:pPr>
        <w:spacing w:after="0" w:line="240" w:lineRule="auto"/>
        <w:jc w:val="both"/>
        <w:rPr>
          <w:rFonts w:ascii="Times New Roman" w:eastAsia="Calibri" w:hAnsi="Times New Roman" w:cs="Times New Roman"/>
          <w:sz w:val="24"/>
          <w:szCs w:val="24"/>
          <w:lang w:val="pl-PL"/>
        </w:rPr>
      </w:pPr>
      <w:r w:rsidRPr="00DE0A9E">
        <w:rPr>
          <w:rFonts w:ascii="Times New Roman" w:eastAsia="Calibri" w:hAnsi="Times New Roman" w:cs="Times New Roman"/>
          <w:sz w:val="24"/>
          <w:szCs w:val="24"/>
          <w:lang w:val="en-US"/>
        </w:rPr>
        <w:sym w:font="Wingdings" w:char="F0A8"/>
      </w:r>
      <w:r w:rsidRPr="00DE0A9E">
        <w:rPr>
          <w:rFonts w:ascii="Times New Roman" w:eastAsia="Calibri" w:hAnsi="Times New Roman" w:cs="Times New Roman"/>
          <w:sz w:val="24"/>
          <w:szCs w:val="24"/>
          <w:lang w:val="en-US"/>
        </w:rPr>
        <w:t xml:space="preserve"> </w:t>
      </w:r>
      <w:r w:rsidRPr="00DE0A9E">
        <w:rPr>
          <w:rFonts w:ascii="Times New Roman" w:eastAsia="Calibri" w:hAnsi="Times New Roman" w:cs="Times New Roman"/>
          <w:sz w:val="24"/>
          <w:szCs w:val="24"/>
          <w:lang w:val="pl-PL"/>
        </w:rPr>
        <w:t>preporučenom pošiljkom sa povratnicom na adresi ul. „M.Tita” bb.84310 Rožaje</w:t>
      </w:r>
    </w:p>
    <w:p w:rsidR="00576BD8" w:rsidRDefault="00576BD8" w:rsidP="00621256">
      <w:pPr>
        <w:spacing w:after="0" w:line="240" w:lineRule="auto"/>
        <w:jc w:val="both"/>
        <w:rPr>
          <w:rFonts w:ascii="Times New Roman" w:eastAsia="Calibri" w:hAnsi="Times New Roman" w:cs="Times New Roman"/>
          <w:sz w:val="24"/>
          <w:szCs w:val="24"/>
          <w:lang w:val="pl-PL"/>
        </w:rPr>
      </w:pPr>
    </w:p>
    <w:p w:rsidR="00576BD8" w:rsidRPr="00576BD8" w:rsidRDefault="00576BD8" w:rsidP="00621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pl-PL"/>
        </w:rPr>
        <w:t>Javno otvaranje ponuda održat će se 14.06.2018.godine, u 10:30 h.u  prostorijama opštine Rožaje. Ozvaranju mogu prisustvovati opunomoćeni predstavnici ponuđača.</w:t>
      </w:r>
    </w:p>
    <w:p w:rsidR="00621256" w:rsidRPr="00DE0A9E" w:rsidRDefault="00621256" w:rsidP="008A1FCB">
      <w:pPr>
        <w:spacing w:after="0"/>
        <w:rPr>
          <w:rFonts w:ascii="Times New Roman" w:hAnsi="Times New Roman" w:cs="Times New Roman"/>
          <w:b/>
          <w:sz w:val="24"/>
          <w:szCs w:val="24"/>
        </w:rPr>
      </w:pPr>
    </w:p>
    <w:p w:rsidR="004E3E59" w:rsidRPr="00DE0A9E" w:rsidRDefault="000A230E" w:rsidP="008A1FCB">
      <w:pPr>
        <w:spacing w:after="0"/>
        <w:rPr>
          <w:rFonts w:ascii="Times New Roman" w:hAnsi="Times New Roman" w:cs="Times New Roman"/>
          <w:b/>
          <w:sz w:val="24"/>
          <w:szCs w:val="24"/>
        </w:rPr>
      </w:pPr>
      <w:r w:rsidRPr="00DE0A9E">
        <w:rPr>
          <w:rFonts w:ascii="Times New Roman" w:hAnsi="Times New Roman" w:cs="Times New Roman"/>
          <w:b/>
          <w:sz w:val="24"/>
          <w:szCs w:val="24"/>
        </w:rPr>
        <w:t>X</w:t>
      </w:r>
      <w:r w:rsidR="00B44274" w:rsidRPr="00DE0A9E">
        <w:rPr>
          <w:rFonts w:ascii="Times New Roman" w:hAnsi="Times New Roman" w:cs="Times New Roman"/>
          <w:b/>
          <w:sz w:val="24"/>
          <w:szCs w:val="24"/>
        </w:rPr>
        <w:t xml:space="preserve"> </w:t>
      </w:r>
      <w:r w:rsidRPr="00DE0A9E">
        <w:rPr>
          <w:rFonts w:ascii="Times New Roman" w:hAnsi="Times New Roman" w:cs="Times New Roman"/>
          <w:b/>
          <w:sz w:val="24"/>
          <w:szCs w:val="24"/>
        </w:rPr>
        <w:t xml:space="preserve"> Rok za donošenje obavještenja o ishodu postupka</w:t>
      </w:r>
      <w:r w:rsidR="004E3E59" w:rsidRPr="00DE0A9E">
        <w:rPr>
          <w:rFonts w:ascii="Times New Roman" w:hAnsi="Times New Roman" w:cs="Times New Roman"/>
          <w:b/>
          <w:sz w:val="24"/>
          <w:szCs w:val="24"/>
        </w:rPr>
        <w:t>:</w:t>
      </w:r>
    </w:p>
    <w:p w:rsidR="00621256" w:rsidRPr="000E1268" w:rsidRDefault="000E1268" w:rsidP="008A1FCB">
      <w:pPr>
        <w:spacing w:after="0"/>
        <w:rPr>
          <w:rFonts w:ascii="Times New Roman" w:hAnsi="Times New Roman" w:cs="Times New Roman"/>
          <w:color w:val="FF0000"/>
          <w:sz w:val="24"/>
          <w:szCs w:val="24"/>
        </w:rPr>
      </w:pPr>
      <w:r>
        <w:rPr>
          <w:b/>
        </w:rPr>
        <w:t xml:space="preserve">       </w:t>
      </w:r>
      <w:r w:rsidRPr="000E1268">
        <w:t>5 radnih dana od dana javnog otvaranja.</w:t>
      </w:r>
    </w:p>
    <w:p w:rsidR="00687AB9" w:rsidRPr="006A7119" w:rsidRDefault="00687AB9" w:rsidP="00B44274">
      <w:pPr>
        <w:pStyle w:val="ListParagraph"/>
        <w:spacing w:after="0"/>
        <w:ind w:left="0"/>
        <w:rPr>
          <w:rFonts w:ascii="Times New Roman" w:hAnsi="Times New Roman" w:cs="Times New Roman"/>
          <w:b/>
          <w:color w:val="FF0000"/>
          <w:sz w:val="24"/>
          <w:szCs w:val="24"/>
        </w:rPr>
      </w:pPr>
    </w:p>
    <w:p w:rsidR="001A23AF" w:rsidRPr="006A7119" w:rsidRDefault="001A23AF" w:rsidP="008A1FCB">
      <w:pPr>
        <w:pStyle w:val="BodyText3"/>
        <w:framePr w:wrap="around" w:vAnchor="page" w:hAnchor="page" w:x="1376" w:y="15260"/>
        <w:shd w:val="clear" w:color="auto" w:fill="auto"/>
        <w:spacing w:before="0" w:after="0" w:line="200" w:lineRule="exact"/>
        <w:ind w:firstLine="0"/>
        <w:jc w:val="left"/>
        <w:rPr>
          <w:color w:val="FF0000"/>
        </w:rPr>
      </w:pPr>
    </w:p>
    <w:p w:rsidR="000A230E" w:rsidRDefault="00FC17E2" w:rsidP="008A1FCB">
      <w:pPr>
        <w:autoSpaceDE w:val="0"/>
        <w:autoSpaceDN w:val="0"/>
        <w:adjustRightInd w:val="0"/>
        <w:spacing w:after="0" w:line="240" w:lineRule="auto"/>
        <w:jc w:val="both"/>
        <w:rPr>
          <w:rFonts w:ascii="Times New Roman" w:eastAsia="Times New Roman" w:hAnsi="Times New Roman" w:cs="Times New Roman"/>
          <w:b/>
          <w:bCs/>
          <w:spacing w:val="4"/>
          <w:sz w:val="24"/>
          <w:szCs w:val="24"/>
        </w:rPr>
      </w:pPr>
      <w:r w:rsidRPr="001237C1">
        <w:rPr>
          <w:rFonts w:ascii="Times New Roman" w:eastAsia="Times New Roman" w:hAnsi="Times New Roman" w:cs="Times New Roman"/>
          <w:b/>
          <w:bCs/>
          <w:spacing w:val="4"/>
          <w:sz w:val="24"/>
          <w:szCs w:val="24"/>
        </w:rPr>
        <w:t>XI Druge informacije</w:t>
      </w:r>
      <w:r w:rsidR="00F912A0" w:rsidRPr="001237C1">
        <w:rPr>
          <w:rFonts w:ascii="Times New Roman" w:eastAsia="Times New Roman" w:hAnsi="Times New Roman" w:cs="Times New Roman"/>
          <w:b/>
          <w:bCs/>
          <w:spacing w:val="4"/>
          <w:sz w:val="24"/>
          <w:szCs w:val="24"/>
        </w:rPr>
        <w:t>:</w:t>
      </w:r>
    </w:p>
    <w:p w:rsidR="000634E8" w:rsidRDefault="000634E8" w:rsidP="008A1FCB">
      <w:pPr>
        <w:autoSpaceDE w:val="0"/>
        <w:autoSpaceDN w:val="0"/>
        <w:adjustRightInd w:val="0"/>
        <w:spacing w:after="0" w:line="240" w:lineRule="auto"/>
        <w:jc w:val="both"/>
        <w:rPr>
          <w:rFonts w:ascii="Times New Roman" w:eastAsia="Times New Roman" w:hAnsi="Times New Roman" w:cs="Times New Roman"/>
          <w:b/>
          <w:bCs/>
          <w:spacing w:val="4"/>
          <w:sz w:val="24"/>
          <w:szCs w:val="24"/>
        </w:rPr>
      </w:pPr>
    </w:p>
    <w:p w:rsidR="00334B45" w:rsidRPr="0061045C" w:rsidRDefault="00334B45" w:rsidP="00334B45">
      <w:pPr>
        <w:autoSpaceDE w:val="0"/>
        <w:autoSpaceDN w:val="0"/>
        <w:adjustRightInd w:val="0"/>
        <w:spacing w:after="0" w:line="240" w:lineRule="auto"/>
        <w:jc w:val="both"/>
        <w:rPr>
          <w:rFonts w:ascii="Times New Roman" w:eastAsia="Calibri" w:hAnsi="Times New Roman" w:cs="Times New Roman"/>
          <w:sz w:val="24"/>
          <w:szCs w:val="24"/>
        </w:rPr>
      </w:pPr>
      <w:r w:rsidRPr="0061045C">
        <w:rPr>
          <w:rFonts w:ascii="Times New Roman" w:eastAsia="Calibri" w:hAnsi="Times New Roman" w:cs="Times New Roman"/>
          <w:sz w:val="24"/>
          <w:szCs w:val="24"/>
        </w:rPr>
        <w:t>U postupku javne nabavke može da učestvuje samo ponuđač koji:</w:t>
      </w:r>
    </w:p>
    <w:p w:rsidR="00334B45" w:rsidRPr="0061045C" w:rsidRDefault="00334B45" w:rsidP="00334B45">
      <w:pPr>
        <w:autoSpaceDE w:val="0"/>
        <w:autoSpaceDN w:val="0"/>
        <w:adjustRightInd w:val="0"/>
        <w:spacing w:after="0" w:line="240" w:lineRule="auto"/>
        <w:ind w:left="690" w:hanging="240"/>
        <w:jc w:val="both"/>
        <w:rPr>
          <w:rFonts w:ascii="Times New Roman" w:eastAsia="Calibri" w:hAnsi="Times New Roman" w:cs="Times New Roman"/>
          <w:sz w:val="24"/>
          <w:szCs w:val="24"/>
        </w:rPr>
      </w:pPr>
      <w:r w:rsidRPr="0061045C">
        <w:rPr>
          <w:rFonts w:ascii="Times New Roman" w:eastAsia="Calibri" w:hAnsi="Times New Roman" w:cs="Times New Roman"/>
          <w:sz w:val="24"/>
          <w:szCs w:val="24"/>
        </w:rPr>
        <w:t>1) je upisan u registar kod organa nadležnog za registraciju privrednih subjekata;</w:t>
      </w:r>
    </w:p>
    <w:p w:rsidR="00334B45" w:rsidRPr="0061045C" w:rsidRDefault="00334B45" w:rsidP="00334B45">
      <w:pPr>
        <w:autoSpaceDE w:val="0"/>
        <w:autoSpaceDN w:val="0"/>
        <w:adjustRightInd w:val="0"/>
        <w:spacing w:after="0" w:line="240" w:lineRule="auto"/>
        <w:ind w:left="690" w:hanging="240"/>
        <w:jc w:val="both"/>
        <w:rPr>
          <w:rFonts w:ascii="Times New Roman" w:eastAsia="Calibri" w:hAnsi="Times New Roman" w:cs="Times New Roman"/>
          <w:sz w:val="24"/>
          <w:szCs w:val="24"/>
        </w:rPr>
      </w:pPr>
      <w:r w:rsidRPr="0061045C">
        <w:rPr>
          <w:rFonts w:ascii="Times New Roman" w:eastAsia="Calibri" w:hAnsi="Times New Roman" w:cs="Times New Roman"/>
          <w:sz w:val="24"/>
          <w:szCs w:val="24"/>
        </w:rPr>
        <w:t>2) je uredno izvršio sve obaveze po osnovu poreza i doprinosa u skladu sa zakonom, odnosno propisima države u kojoj ima sjedište;</w:t>
      </w:r>
    </w:p>
    <w:p w:rsidR="00334B45" w:rsidRPr="0061045C" w:rsidRDefault="00334B45" w:rsidP="00334B45">
      <w:pPr>
        <w:autoSpaceDE w:val="0"/>
        <w:autoSpaceDN w:val="0"/>
        <w:adjustRightInd w:val="0"/>
        <w:spacing w:after="0" w:line="240" w:lineRule="auto"/>
        <w:ind w:left="690" w:hanging="240"/>
        <w:jc w:val="both"/>
        <w:rPr>
          <w:rFonts w:ascii="Times New Roman" w:eastAsia="Calibri" w:hAnsi="Times New Roman" w:cs="Times New Roman"/>
          <w:sz w:val="24"/>
          <w:szCs w:val="24"/>
        </w:rPr>
      </w:pPr>
      <w:r w:rsidRPr="0061045C">
        <w:rPr>
          <w:rFonts w:ascii="Times New Roman" w:eastAsia="Calibri" w:hAnsi="Times New Roman" w:cs="Times New Roman"/>
          <w:sz w:val="24"/>
          <w:szCs w:val="24"/>
        </w:rPr>
        <w:t>3) dokaže da on odnosno njegov zakonski zastupnik nije pravosnažno osuđivan za neko od krivičnih djela organizovanog kriminala sa elementima korupcije, pranja novca i prevare;</w:t>
      </w:r>
    </w:p>
    <w:p w:rsidR="00334B45" w:rsidRPr="0061045C" w:rsidRDefault="00334B45" w:rsidP="00334B45">
      <w:pPr>
        <w:autoSpaceDE w:val="0"/>
        <w:autoSpaceDN w:val="0"/>
        <w:adjustRightInd w:val="0"/>
        <w:spacing w:after="0" w:line="240" w:lineRule="auto"/>
        <w:ind w:left="690" w:hanging="240"/>
        <w:jc w:val="both"/>
        <w:rPr>
          <w:rFonts w:ascii="Times New Roman" w:eastAsia="Calibri" w:hAnsi="Times New Roman" w:cs="Times New Roman"/>
          <w:sz w:val="24"/>
          <w:szCs w:val="24"/>
        </w:rPr>
      </w:pPr>
      <w:r w:rsidRPr="0061045C">
        <w:rPr>
          <w:rFonts w:ascii="Times New Roman" w:eastAsia="Calibri" w:hAnsi="Times New Roman" w:cs="Times New Roman"/>
          <w:sz w:val="24"/>
          <w:szCs w:val="24"/>
        </w:rPr>
        <w:t>4) ima dozvolu, licencu, odobrenje ili drugi akt za obavljanje djelatnosti koja je predmet javne nabavke, ukoliko je propisan posebnim zakonom.</w:t>
      </w:r>
    </w:p>
    <w:p w:rsidR="00334B45" w:rsidRPr="0061045C" w:rsidRDefault="00334B45" w:rsidP="00334B45">
      <w:pPr>
        <w:autoSpaceDE w:val="0"/>
        <w:autoSpaceDN w:val="0"/>
        <w:adjustRightInd w:val="0"/>
        <w:spacing w:after="0" w:line="240" w:lineRule="auto"/>
        <w:ind w:left="690" w:hanging="240"/>
        <w:jc w:val="both"/>
        <w:rPr>
          <w:rFonts w:ascii="Times New Roman" w:eastAsia="Calibri" w:hAnsi="Times New Roman" w:cs="Times New Roman"/>
          <w:sz w:val="24"/>
          <w:szCs w:val="24"/>
        </w:rPr>
      </w:pPr>
    </w:p>
    <w:p w:rsidR="00334B45" w:rsidRPr="0061045C" w:rsidRDefault="00334B45" w:rsidP="00334B45">
      <w:pPr>
        <w:autoSpaceDE w:val="0"/>
        <w:autoSpaceDN w:val="0"/>
        <w:adjustRightInd w:val="0"/>
        <w:spacing w:after="0" w:line="240" w:lineRule="auto"/>
        <w:jc w:val="both"/>
        <w:rPr>
          <w:rFonts w:ascii="Times New Roman" w:eastAsia="Calibri" w:hAnsi="Times New Roman" w:cs="Times New Roman"/>
          <w:sz w:val="24"/>
          <w:szCs w:val="24"/>
        </w:rPr>
      </w:pPr>
      <w:r w:rsidRPr="0061045C">
        <w:rPr>
          <w:rFonts w:ascii="Times New Roman" w:eastAsia="Calibri" w:hAnsi="Times New Roman" w:cs="Times New Roman"/>
          <w:sz w:val="24"/>
          <w:szCs w:val="24"/>
        </w:rPr>
        <w:t>Uslovi iz stava 1 ove tačke ne odnose se na fizička lica: umjetnike, naučnike i kulturne stvaraoce.</w:t>
      </w:r>
    </w:p>
    <w:p w:rsidR="00334B45" w:rsidRPr="0061045C" w:rsidRDefault="00334B45" w:rsidP="00334B45">
      <w:pPr>
        <w:autoSpaceDE w:val="0"/>
        <w:autoSpaceDN w:val="0"/>
        <w:adjustRightInd w:val="0"/>
        <w:spacing w:after="0" w:line="240" w:lineRule="auto"/>
        <w:jc w:val="both"/>
        <w:rPr>
          <w:rFonts w:ascii="Times New Roman" w:eastAsia="Calibri" w:hAnsi="Times New Roman" w:cs="Times New Roman"/>
          <w:sz w:val="24"/>
          <w:szCs w:val="24"/>
        </w:rPr>
      </w:pPr>
    </w:p>
    <w:p w:rsidR="00334B45" w:rsidRPr="0061045C" w:rsidRDefault="00334B45" w:rsidP="00334B45">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sz w:val="24"/>
          <w:szCs w:val="24"/>
          <w:lang w:val="sl-SI"/>
        </w:rPr>
      </w:pPr>
      <w:r w:rsidRPr="0061045C">
        <w:rPr>
          <w:rFonts w:ascii="Times New Roman" w:eastAsia="Calibri" w:hAnsi="Times New Roman" w:cs="Times New Roman"/>
          <w:b/>
          <w:bCs/>
          <w:sz w:val="24"/>
          <w:szCs w:val="24"/>
          <w:lang w:val="sl-SI"/>
        </w:rPr>
        <w:t>Dokazivanje ispunjenosti obaveznih uslova</w:t>
      </w:r>
    </w:p>
    <w:p w:rsidR="00334B45" w:rsidRPr="0061045C" w:rsidRDefault="00334B45" w:rsidP="00334B45">
      <w:pPr>
        <w:spacing w:after="0" w:line="240" w:lineRule="auto"/>
        <w:jc w:val="both"/>
        <w:rPr>
          <w:rFonts w:ascii="Times New Roman" w:eastAsia="Calibri" w:hAnsi="Times New Roman" w:cs="Times New Roman"/>
          <w:sz w:val="24"/>
          <w:szCs w:val="24"/>
          <w:lang w:val="sl-SI"/>
        </w:rPr>
      </w:pPr>
    </w:p>
    <w:p w:rsidR="00334B45" w:rsidRPr="0061045C" w:rsidRDefault="00334B45" w:rsidP="00334B45">
      <w:pPr>
        <w:spacing w:after="0" w:line="240" w:lineRule="auto"/>
        <w:jc w:val="both"/>
        <w:rPr>
          <w:rFonts w:ascii="Times New Roman" w:eastAsia="Calibri" w:hAnsi="Times New Roman" w:cs="Times New Roman"/>
          <w:sz w:val="24"/>
          <w:szCs w:val="24"/>
          <w:lang w:val="sl-SI"/>
        </w:rPr>
      </w:pPr>
      <w:r w:rsidRPr="0061045C">
        <w:rPr>
          <w:rFonts w:ascii="Times New Roman" w:eastAsia="Calibri" w:hAnsi="Times New Roman" w:cs="Times New Roman"/>
          <w:sz w:val="24"/>
          <w:szCs w:val="24"/>
          <w:lang w:val="sl-SI"/>
        </w:rPr>
        <w:t>Ispunjenost obaveznih uslova dokazuje se dostavljanjem:</w:t>
      </w:r>
    </w:p>
    <w:p w:rsidR="00334B45" w:rsidRPr="0061045C" w:rsidRDefault="00334B45" w:rsidP="00334B45">
      <w:pPr>
        <w:spacing w:after="0" w:line="240" w:lineRule="auto"/>
        <w:jc w:val="both"/>
        <w:rPr>
          <w:rFonts w:ascii="Times New Roman" w:eastAsia="Calibri" w:hAnsi="Times New Roman" w:cs="Times New Roman"/>
          <w:sz w:val="24"/>
          <w:szCs w:val="24"/>
          <w:lang w:val="sl-SI"/>
        </w:rPr>
      </w:pPr>
    </w:p>
    <w:p w:rsidR="00334B45" w:rsidRPr="0061045C" w:rsidRDefault="00334B45" w:rsidP="00334B45">
      <w:pPr>
        <w:autoSpaceDE w:val="0"/>
        <w:autoSpaceDN w:val="0"/>
        <w:adjustRightInd w:val="0"/>
        <w:spacing w:after="0" w:line="240" w:lineRule="auto"/>
        <w:ind w:left="756" w:hanging="306"/>
        <w:jc w:val="both"/>
        <w:rPr>
          <w:rFonts w:ascii="Times New Roman" w:eastAsia="Calibri" w:hAnsi="Times New Roman" w:cs="Times New Roman"/>
          <w:sz w:val="24"/>
          <w:szCs w:val="24"/>
        </w:rPr>
      </w:pPr>
      <w:r w:rsidRPr="0061045C">
        <w:rPr>
          <w:rFonts w:ascii="Times New Roman" w:eastAsia="Calibri" w:hAnsi="Times New Roman" w:cs="Times New Roman"/>
          <w:sz w:val="24"/>
          <w:szCs w:val="24"/>
        </w:rPr>
        <w:t>1) dokaza o registraciji kod organa nadležnog za registraciju privrednih subjekata sa podacima o ovlašćenim licima ponuđača;</w:t>
      </w:r>
    </w:p>
    <w:p w:rsidR="00334B45" w:rsidRPr="0061045C" w:rsidRDefault="00334B45" w:rsidP="00334B45">
      <w:pPr>
        <w:autoSpaceDE w:val="0"/>
        <w:autoSpaceDN w:val="0"/>
        <w:adjustRightInd w:val="0"/>
        <w:spacing w:after="0" w:line="240" w:lineRule="auto"/>
        <w:ind w:left="756" w:hanging="306"/>
        <w:jc w:val="both"/>
        <w:rPr>
          <w:rFonts w:ascii="Times New Roman" w:eastAsia="Calibri" w:hAnsi="Times New Roman" w:cs="Times New Roman"/>
          <w:sz w:val="24"/>
          <w:szCs w:val="24"/>
        </w:rPr>
      </w:pPr>
      <w:r w:rsidRPr="0061045C">
        <w:rPr>
          <w:rFonts w:ascii="Times New Roman" w:eastAsia="Calibri"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34B45" w:rsidRPr="0061045C" w:rsidRDefault="00334B45" w:rsidP="00334B45">
      <w:pPr>
        <w:autoSpaceDE w:val="0"/>
        <w:autoSpaceDN w:val="0"/>
        <w:adjustRightInd w:val="0"/>
        <w:spacing w:after="0" w:line="240" w:lineRule="auto"/>
        <w:ind w:left="756" w:hanging="306"/>
        <w:jc w:val="both"/>
        <w:rPr>
          <w:rFonts w:ascii="Times New Roman" w:eastAsia="Calibri" w:hAnsi="Times New Roman" w:cs="Times New Roman"/>
          <w:sz w:val="24"/>
          <w:szCs w:val="24"/>
        </w:rPr>
      </w:pPr>
      <w:r w:rsidRPr="0061045C">
        <w:rPr>
          <w:rFonts w:ascii="Times New Roman" w:eastAsia="Calibri" w:hAnsi="Times New Roman" w:cs="Times New Roman"/>
          <w:sz w:val="24"/>
          <w:szCs w:val="24"/>
        </w:rPr>
        <w:t>3) dokaza nadležnog organa izdatog na osnovu kaznene evidencije, koji ne smije biti stariji od šest mjeseci do dana javnog otvaranja ponuda;</w:t>
      </w:r>
    </w:p>
    <w:p w:rsidR="00334B45" w:rsidRPr="0061045C" w:rsidRDefault="00334B45" w:rsidP="00334B45">
      <w:pPr>
        <w:autoSpaceDE w:val="0"/>
        <w:autoSpaceDN w:val="0"/>
        <w:adjustRightInd w:val="0"/>
        <w:spacing w:after="0" w:line="240" w:lineRule="auto"/>
        <w:ind w:left="756" w:hanging="306"/>
        <w:jc w:val="both"/>
        <w:rPr>
          <w:rFonts w:ascii="Times New Roman" w:eastAsia="Calibri" w:hAnsi="Times New Roman" w:cs="Times New Roman"/>
          <w:sz w:val="24"/>
          <w:szCs w:val="24"/>
        </w:rPr>
      </w:pPr>
      <w:r w:rsidRPr="0061045C">
        <w:rPr>
          <w:rFonts w:ascii="Times New Roman" w:eastAsia="Calibri" w:hAnsi="Times New Roman" w:cs="Times New Roman"/>
          <w:sz w:val="24"/>
          <w:szCs w:val="24"/>
        </w:rPr>
        <w:t>4) dokaza o posjedovanju važeće dozvole, licence, odobrenja, odnosno drugog akta izdatog od nadležnog organa i to:</w:t>
      </w:r>
    </w:p>
    <w:p w:rsidR="00334B45" w:rsidRPr="000F723E" w:rsidRDefault="00334B45" w:rsidP="00334B45">
      <w:pPr>
        <w:autoSpaceDE w:val="0"/>
        <w:autoSpaceDN w:val="0"/>
        <w:adjustRightInd w:val="0"/>
        <w:spacing w:after="0" w:line="240" w:lineRule="auto"/>
        <w:ind w:left="690" w:hanging="240"/>
        <w:jc w:val="both"/>
        <w:rPr>
          <w:rFonts w:ascii="Times New Roman" w:eastAsia="Calibri" w:hAnsi="Times New Roman" w:cs="Times New Roman"/>
          <w:color w:val="FF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34B45" w:rsidRPr="000F723E" w:rsidTr="00482665">
        <w:trPr>
          <w:trHeight w:val="700"/>
        </w:trPr>
        <w:tc>
          <w:tcPr>
            <w:tcW w:w="9287" w:type="dxa"/>
          </w:tcPr>
          <w:p w:rsidR="006E2C55" w:rsidRDefault="006E2C55" w:rsidP="00482665">
            <w:pPr>
              <w:autoSpaceDE w:val="0"/>
              <w:autoSpaceDN w:val="0"/>
              <w:adjustRightInd w:val="0"/>
              <w:spacing w:after="0" w:line="240" w:lineRule="auto"/>
              <w:rPr>
                <w:rFonts w:ascii="Times New Roman" w:eastAsia="Calibri" w:hAnsi="Times New Roman" w:cs="Times New Roman"/>
                <w:sz w:val="24"/>
                <w:szCs w:val="24"/>
                <w:lang w:val="sr-Latn-CS"/>
              </w:rPr>
            </w:pPr>
          </w:p>
          <w:p w:rsidR="00334B45" w:rsidRPr="003327F6" w:rsidRDefault="00334B45" w:rsidP="00482665">
            <w:pPr>
              <w:autoSpaceDE w:val="0"/>
              <w:autoSpaceDN w:val="0"/>
              <w:adjustRightInd w:val="0"/>
              <w:spacing w:after="0" w:line="240" w:lineRule="auto"/>
              <w:rPr>
                <w:rFonts w:ascii="Times New Roman" w:eastAsia="Calibri" w:hAnsi="Times New Roman" w:cs="Times New Roman"/>
                <w:sz w:val="24"/>
                <w:szCs w:val="24"/>
                <w:lang w:val="sr-Latn-CS"/>
              </w:rPr>
            </w:pPr>
            <w:r w:rsidRPr="006E2C55">
              <w:rPr>
                <w:rFonts w:ascii="Times New Roman" w:eastAsia="Calibri" w:hAnsi="Times New Roman" w:cs="Times New Roman"/>
                <w:color w:val="FF0000"/>
                <w:sz w:val="24"/>
                <w:szCs w:val="24"/>
                <w:lang w:val="sr-Latn-CS"/>
              </w:rPr>
              <w:t xml:space="preserve"> </w:t>
            </w:r>
            <w:r w:rsidRPr="003327F6">
              <w:rPr>
                <w:rFonts w:ascii="Times New Roman" w:eastAsia="Calibri" w:hAnsi="Times New Roman" w:cs="Times New Roman"/>
                <w:sz w:val="24"/>
                <w:szCs w:val="24"/>
                <w:lang w:val="sr-Latn-CS"/>
              </w:rPr>
              <w:t>Ponudjač tj. privredno društvo,</w:t>
            </w:r>
            <w:r w:rsidR="006E2C55" w:rsidRPr="003327F6">
              <w:rPr>
                <w:rFonts w:ascii="Times New Roman" w:eastAsia="Calibri" w:hAnsi="Times New Roman" w:cs="Times New Roman"/>
                <w:sz w:val="24"/>
                <w:szCs w:val="24"/>
                <w:lang w:val="sr-Latn-CS"/>
              </w:rPr>
              <w:t xml:space="preserve"> </w:t>
            </w:r>
            <w:r w:rsidRPr="003327F6">
              <w:rPr>
                <w:rFonts w:ascii="Times New Roman" w:eastAsia="Calibri" w:hAnsi="Times New Roman" w:cs="Times New Roman"/>
                <w:sz w:val="24"/>
                <w:szCs w:val="24"/>
                <w:lang w:val="sr-Latn-CS"/>
              </w:rPr>
              <w:t>pravno lice, odnosno preduzetnik treba da ima zaposlenog inženjera koji posjeduje licencu za:</w:t>
            </w:r>
          </w:p>
          <w:p w:rsidR="00334B45" w:rsidRPr="003327F6" w:rsidRDefault="006E2C55" w:rsidP="00482665">
            <w:pPr>
              <w:autoSpaceDE w:val="0"/>
              <w:autoSpaceDN w:val="0"/>
              <w:adjustRightInd w:val="0"/>
              <w:spacing w:after="0" w:line="240" w:lineRule="auto"/>
              <w:rPr>
                <w:rFonts w:ascii="Times New Roman" w:eastAsia="Calibri" w:hAnsi="Times New Roman" w:cs="Times New Roman"/>
                <w:sz w:val="24"/>
                <w:szCs w:val="24"/>
                <w:lang w:val="sr-Latn-CS"/>
              </w:rPr>
            </w:pPr>
            <w:r w:rsidRPr="003327F6">
              <w:rPr>
                <w:rFonts w:ascii="Times New Roman" w:eastAsia="Calibri" w:hAnsi="Times New Roman" w:cs="Times New Roman"/>
                <w:sz w:val="24"/>
                <w:szCs w:val="24"/>
                <w:lang w:val="sr-Latn-CS"/>
              </w:rPr>
              <w:t xml:space="preserve">- Diplomirani inženejr građevine konstruktivni smjer </w:t>
            </w:r>
            <w:r w:rsidR="00334B45" w:rsidRPr="003327F6">
              <w:rPr>
                <w:rFonts w:ascii="Times New Roman" w:eastAsia="Calibri" w:hAnsi="Times New Roman" w:cs="Times New Roman"/>
                <w:sz w:val="24"/>
                <w:szCs w:val="24"/>
                <w:lang w:val="sr-Latn-CS"/>
              </w:rPr>
              <w:t>.</w:t>
            </w:r>
          </w:p>
          <w:p w:rsidR="00334B45" w:rsidRPr="006E2C55" w:rsidRDefault="00334B45" w:rsidP="00482665">
            <w:pPr>
              <w:autoSpaceDE w:val="0"/>
              <w:autoSpaceDN w:val="0"/>
              <w:adjustRightInd w:val="0"/>
              <w:spacing w:after="0" w:line="240" w:lineRule="auto"/>
              <w:rPr>
                <w:rFonts w:ascii="Times New Roman" w:eastAsia="Calibri" w:hAnsi="Times New Roman" w:cs="Times New Roman"/>
                <w:color w:val="FF0000"/>
                <w:sz w:val="24"/>
                <w:szCs w:val="24"/>
              </w:rPr>
            </w:pPr>
          </w:p>
          <w:p w:rsidR="00334B45" w:rsidRPr="000F723E" w:rsidRDefault="00334B45" w:rsidP="00482665">
            <w:pPr>
              <w:autoSpaceDE w:val="0"/>
              <w:autoSpaceDN w:val="0"/>
              <w:adjustRightInd w:val="0"/>
              <w:spacing w:after="0" w:line="240" w:lineRule="auto"/>
              <w:rPr>
                <w:rFonts w:ascii="Times New Roman" w:eastAsia="Calibri" w:hAnsi="Times New Roman" w:cs="Times New Roman"/>
                <w:color w:val="FF0000"/>
                <w:sz w:val="24"/>
                <w:szCs w:val="24"/>
                <w:lang w:val="sr-Latn-CS"/>
              </w:rPr>
            </w:pPr>
          </w:p>
        </w:tc>
      </w:tr>
    </w:tbl>
    <w:p w:rsidR="00334B45" w:rsidRDefault="00334B45" w:rsidP="00334B45">
      <w:pPr>
        <w:autoSpaceDE w:val="0"/>
        <w:autoSpaceDN w:val="0"/>
        <w:adjustRightInd w:val="0"/>
        <w:spacing w:after="0" w:line="240" w:lineRule="auto"/>
        <w:jc w:val="both"/>
        <w:rPr>
          <w:rFonts w:ascii="Times New Roman" w:eastAsia="Times New Roman" w:hAnsi="Times New Roman" w:cs="Times New Roman"/>
          <w:b/>
          <w:bCs/>
          <w:spacing w:val="4"/>
          <w:sz w:val="24"/>
          <w:szCs w:val="24"/>
        </w:rPr>
      </w:pPr>
    </w:p>
    <w:p w:rsidR="00DA777D" w:rsidRPr="001237C1" w:rsidRDefault="00B44274" w:rsidP="008A1FCB">
      <w:pPr>
        <w:autoSpaceDE w:val="0"/>
        <w:autoSpaceDN w:val="0"/>
        <w:adjustRightInd w:val="0"/>
        <w:spacing w:after="0" w:line="240" w:lineRule="auto"/>
        <w:jc w:val="both"/>
        <w:rPr>
          <w:rFonts w:ascii="Times New Roman" w:eastAsia="Times New Roman" w:hAnsi="Times New Roman" w:cs="Times New Roman"/>
          <w:bCs/>
          <w:spacing w:val="4"/>
          <w:sz w:val="24"/>
          <w:szCs w:val="24"/>
        </w:rPr>
      </w:pPr>
      <w:r w:rsidRPr="001237C1">
        <w:rPr>
          <w:rFonts w:ascii="Times New Roman" w:eastAsia="Times New Roman" w:hAnsi="Times New Roman" w:cs="Times New Roman"/>
          <w:bCs/>
          <w:spacing w:val="4"/>
          <w:sz w:val="24"/>
          <w:szCs w:val="24"/>
        </w:rPr>
        <w:t xml:space="preserve"> </w:t>
      </w:r>
    </w:p>
    <w:p w:rsidR="00AA293E" w:rsidRPr="001237C1" w:rsidRDefault="00AA293E" w:rsidP="001237C1">
      <w:pPr>
        <w:tabs>
          <w:tab w:val="left" w:pos="1753"/>
        </w:tabs>
        <w:spacing w:after="0"/>
        <w:rPr>
          <w:rFonts w:ascii="Times New Roman" w:hAnsi="Times New Roman" w:cs="Times New Roman"/>
          <w:sz w:val="24"/>
          <w:szCs w:val="24"/>
        </w:rPr>
      </w:pPr>
      <w:r w:rsidRPr="001237C1">
        <w:rPr>
          <w:rFonts w:ascii="Times New Roman" w:hAnsi="Times New Roman" w:cs="Times New Roman"/>
          <w:sz w:val="24"/>
          <w:szCs w:val="24"/>
        </w:rPr>
        <w:t>Službenik za javne nabavke                                                              Ovlašćeno   lice Naručioca</w:t>
      </w:r>
    </w:p>
    <w:p w:rsidR="00AA293E" w:rsidRPr="001237C1" w:rsidRDefault="00AA293E" w:rsidP="001237C1">
      <w:pPr>
        <w:tabs>
          <w:tab w:val="left" w:pos="1753"/>
        </w:tabs>
        <w:spacing w:after="0"/>
        <w:rPr>
          <w:rFonts w:ascii="Times New Roman" w:hAnsi="Times New Roman" w:cs="Times New Roman"/>
          <w:sz w:val="24"/>
          <w:szCs w:val="24"/>
        </w:rPr>
      </w:pPr>
      <w:r w:rsidRPr="001237C1">
        <w:rPr>
          <w:rFonts w:ascii="Times New Roman" w:hAnsi="Times New Roman" w:cs="Times New Roman"/>
          <w:sz w:val="24"/>
          <w:szCs w:val="24"/>
        </w:rPr>
        <w:t xml:space="preserve">Mersudin Kalač </w:t>
      </w:r>
      <w:r w:rsidR="00DA777D" w:rsidRPr="001237C1">
        <w:rPr>
          <w:rFonts w:ascii="Times New Roman" w:hAnsi="Times New Roman" w:cs="Times New Roman"/>
          <w:sz w:val="24"/>
          <w:szCs w:val="24"/>
        </w:rPr>
        <w:t>, dipl.ecc.</w:t>
      </w:r>
      <w:r w:rsidRPr="001237C1">
        <w:rPr>
          <w:rFonts w:ascii="Times New Roman" w:hAnsi="Times New Roman" w:cs="Times New Roman"/>
          <w:sz w:val="24"/>
          <w:szCs w:val="24"/>
        </w:rPr>
        <w:t xml:space="preserve">                                                                    PREDSJEDNIK</w:t>
      </w:r>
    </w:p>
    <w:p w:rsidR="001237C1" w:rsidRDefault="008D6E19" w:rsidP="001237C1">
      <w:pPr>
        <w:tabs>
          <w:tab w:val="left" w:pos="1753"/>
        </w:tabs>
        <w:spacing w:after="0"/>
        <w:rPr>
          <w:rFonts w:ascii="Times New Roman" w:hAnsi="Times New Roman" w:cs="Times New Roman"/>
          <w:sz w:val="24"/>
          <w:szCs w:val="24"/>
        </w:rPr>
      </w:pPr>
      <w:r w:rsidRPr="001237C1">
        <w:rPr>
          <w:rFonts w:ascii="Times New Roman" w:hAnsi="Times New Roman" w:cs="Times New Roman"/>
          <w:sz w:val="24"/>
          <w:szCs w:val="24"/>
        </w:rPr>
        <w:t xml:space="preserve">         </w:t>
      </w:r>
      <w:r w:rsidR="00024BFB">
        <w:rPr>
          <w:rFonts w:ascii="Times New Roman" w:hAnsi="Times New Roman" w:cs="Times New Roman"/>
          <w:sz w:val="24"/>
          <w:szCs w:val="24"/>
        </w:rPr>
        <w:t>s.r.</w:t>
      </w:r>
      <w:r w:rsidRPr="001237C1">
        <w:rPr>
          <w:rFonts w:ascii="Times New Roman" w:hAnsi="Times New Roman" w:cs="Times New Roman"/>
          <w:sz w:val="24"/>
          <w:szCs w:val="24"/>
        </w:rPr>
        <w:t xml:space="preserve">    </w:t>
      </w:r>
      <w:r w:rsidR="00D07FB6" w:rsidRPr="001237C1">
        <w:rPr>
          <w:rFonts w:ascii="Times New Roman" w:hAnsi="Times New Roman" w:cs="Times New Roman"/>
          <w:sz w:val="24"/>
          <w:szCs w:val="24"/>
        </w:rPr>
        <w:t xml:space="preserve">   </w:t>
      </w:r>
      <w:r w:rsidR="00AA293E" w:rsidRPr="001237C1">
        <w:rPr>
          <w:rFonts w:ascii="Times New Roman" w:hAnsi="Times New Roman" w:cs="Times New Roman"/>
          <w:sz w:val="24"/>
          <w:szCs w:val="24"/>
        </w:rPr>
        <w:t xml:space="preserve">                                                                               </w:t>
      </w:r>
      <w:r w:rsidR="00165D2B" w:rsidRPr="001237C1">
        <w:rPr>
          <w:rFonts w:ascii="Times New Roman" w:hAnsi="Times New Roman" w:cs="Times New Roman"/>
          <w:sz w:val="24"/>
          <w:szCs w:val="24"/>
        </w:rPr>
        <w:t xml:space="preserve">  </w:t>
      </w:r>
      <w:r w:rsidR="003327F6">
        <w:rPr>
          <w:rFonts w:ascii="Times New Roman" w:hAnsi="Times New Roman" w:cs="Times New Roman"/>
          <w:sz w:val="24"/>
          <w:szCs w:val="24"/>
        </w:rPr>
        <w:t xml:space="preserve">     </w:t>
      </w:r>
      <w:r w:rsidR="00165D2B" w:rsidRPr="001237C1">
        <w:rPr>
          <w:rFonts w:ascii="Times New Roman" w:hAnsi="Times New Roman" w:cs="Times New Roman"/>
          <w:sz w:val="24"/>
          <w:szCs w:val="24"/>
        </w:rPr>
        <w:t xml:space="preserve"> </w:t>
      </w:r>
      <w:r w:rsidR="00AA293E" w:rsidRPr="001237C1">
        <w:rPr>
          <w:rFonts w:ascii="Times New Roman" w:hAnsi="Times New Roman" w:cs="Times New Roman"/>
          <w:sz w:val="24"/>
          <w:szCs w:val="24"/>
        </w:rPr>
        <w:t xml:space="preserve">  Ejup Nurković, dipl.ecc.</w:t>
      </w:r>
      <w:r w:rsidR="00165D2B" w:rsidRPr="001237C1">
        <w:rPr>
          <w:rFonts w:ascii="Times New Roman" w:hAnsi="Times New Roman" w:cs="Times New Roman"/>
          <w:sz w:val="24"/>
          <w:szCs w:val="24"/>
        </w:rPr>
        <w:t xml:space="preserve">                                                                                            </w:t>
      </w:r>
      <w:r w:rsidRPr="001237C1">
        <w:rPr>
          <w:rFonts w:ascii="Times New Roman" w:hAnsi="Times New Roman" w:cs="Times New Roman"/>
          <w:sz w:val="24"/>
          <w:szCs w:val="24"/>
        </w:rPr>
        <w:t xml:space="preserve">                          </w:t>
      </w:r>
      <w:r w:rsidR="001237C1">
        <w:rPr>
          <w:rFonts w:ascii="Times New Roman" w:hAnsi="Times New Roman" w:cs="Times New Roman"/>
          <w:sz w:val="24"/>
          <w:szCs w:val="24"/>
        </w:rPr>
        <w:t xml:space="preserve">                                                </w:t>
      </w:r>
    </w:p>
    <w:p w:rsidR="00165D2B" w:rsidRPr="001237C1" w:rsidRDefault="001237C1" w:rsidP="001237C1">
      <w:pPr>
        <w:tabs>
          <w:tab w:val="left" w:pos="1753"/>
        </w:tabs>
        <w:spacing w:after="0"/>
        <w:rPr>
          <w:rFonts w:ascii="Times New Roman" w:hAnsi="Times New Roman" w:cs="Times New Roman"/>
          <w:sz w:val="24"/>
          <w:szCs w:val="24"/>
        </w:rPr>
      </w:pPr>
      <w:r>
        <w:rPr>
          <w:rFonts w:ascii="Times New Roman" w:hAnsi="Times New Roman" w:cs="Times New Roman"/>
          <w:sz w:val="24"/>
          <w:szCs w:val="24"/>
        </w:rPr>
        <w:t xml:space="preserve">                                                                                                                           </w:t>
      </w:r>
      <w:r w:rsidR="00024BFB">
        <w:rPr>
          <w:rFonts w:ascii="Times New Roman" w:hAnsi="Times New Roman" w:cs="Times New Roman"/>
          <w:sz w:val="24"/>
          <w:szCs w:val="24"/>
        </w:rPr>
        <w:t>s.r.</w:t>
      </w:r>
      <w:r w:rsidR="008D6E19" w:rsidRPr="001237C1">
        <w:rPr>
          <w:rFonts w:ascii="Times New Roman" w:hAnsi="Times New Roman" w:cs="Times New Roman"/>
          <w:sz w:val="24"/>
          <w:szCs w:val="24"/>
        </w:rPr>
        <w:t xml:space="preserve"> </w:t>
      </w:r>
    </w:p>
    <w:p w:rsidR="00687AB9" w:rsidRDefault="00AA293E" w:rsidP="00AA293E">
      <w:pPr>
        <w:tabs>
          <w:tab w:val="left" w:pos="1753"/>
        </w:tabs>
      </w:pPr>
      <w:r w:rsidRPr="001237C1">
        <w:rPr>
          <w:rFonts w:ascii="Times New Roman" w:hAnsi="Times New Roman" w:cs="Times New Roman"/>
          <w:sz w:val="24"/>
          <w:szCs w:val="24"/>
        </w:rPr>
        <w:t xml:space="preserve">                                                      </w:t>
      </w:r>
      <w:r w:rsidR="001237C1">
        <w:rPr>
          <w:rFonts w:ascii="Times New Roman" w:hAnsi="Times New Roman" w:cs="Times New Roman"/>
          <w:sz w:val="24"/>
          <w:szCs w:val="24"/>
        </w:rPr>
        <w:t xml:space="preserve">      </w:t>
      </w:r>
      <w:r w:rsidRPr="001237C1">
        <w:rPr>
          <w:rFonts w:ascii="Times New Roman" w:hAnsi="Times New Roman" w:cs="Times New Roman"/>
          <w:sz w:val="24"/>
          <w:szCs w:val="24"/>
        </w:rPr>
        <w:t xml:space="preserve">  </w:t>
      </w:r>
      <w:r w:rsidRPr="001237C1">
        <w:t>M.P.</w:t>
      </w:r>
    </w:p>
    <w:p w:rsidR="005223DC" w:rsidRDefault="005223DC" w:rsidP="00AA293E">
      <w:pPr>
        <w:tabs>
          <w:tab w:val="left" w:pos="1753"/>
        </w:tabs>
      </w:pPr>
    </w:p>
    <w:p w:rsidR="005223DC" w:rsidRDefault="005223DC" w:rsidP="00AA293E">
      <w:pPr>
        <w:tabs>
          <w:tab w:val="left" w:pos="1753"/>
        </w:tabs>
      </w:pPr>
    </w:p>
    <w:p w:rsidR="005223DC" w:rsidRPr="003E09EF" w:rsidRDefault="005223DC" w:rsidP="005223D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auto"/>
          <w:sz w:val="24"/>
          <w:szCs w:val="24"/>
        </w:rPr>
      </w:pPr>
      <w:bookmarkStart w:id="2" w:name="_Toc490205955"/>
      <w:r w:rsidRPr="003E09EF">
        <w:rPr>
          <w:rFonts w:ascii="Times New Roman" w:hAnsi="Times New Roman" w:cs="Times New Roman"/>
          <w:color w:val="auto"/>
          <w:sz w:val="24"/>
          <w:szCs w:val="24"/>
        </w:rPr>
        <w:lastRenderedPageBreak/>
        <w:t>FINANSIJSKI DIO PONUDE</w:t>
      </w:r>
      <w:bookmarkEnd w:id="2"/>
    </w:p>
    <w:p w:rsidR="005223DC" w:rsidRPr="003E09EF" w:rsidRDefault="005223DC" w:rsidP="005223DC">
      <w:pPr>
        <w:jc w:val="both"/>
        <w:rPr>
          <w:rFonts w:ascii="Times New Roman" w:hAnsi="Times New Roman" w:cs="Times New Roman"/>
          <w:b/>
          <w:bCs/>
          <w:i/>
          <w:iCs/>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5223DC" w:rsidRPr="003E09EF" w:rsidTr="00A12BE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r w:rsidRPr="003E09EF">
              <w:rPr>
                <w:rFonts w:ascii="Times New Roman" w:hAnsi="Times New Roman" w:cs="Times New Roman"/>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r w:rsidRPr="003E09EF">
              <w:rPr>
                <w:rFonts w:ascii="Times New Roman" w:hAnsi="Times New Roman" w:cs="Times New Roman"/>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r w:rsidRPr="003E09EF">
              <w:rPr>
                <w:rFonts w:ascii="Times New Roman" w:hAnsi="Times New Roman" w:cs="Times New Roman"/>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r w:rsidRPr="003E09EF">
              <w:rPr>
                <w:rFonts w:ascii="Times New Roman" w:hAnsi="Times New Roman" w:cs="Times New Roman"/>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r w:rsidRPr="003E09EF">
              <w:rPr>
                <w:rFonts w:ascii="Times New Roman" w:hAnsi="Times New Roman" w:cs="Times New Roman"/>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r w:rsidRPr="003E09EF">
              <w:rPr>
                <w:rFonts w:ascii="Times New Roman" w:hAnsi="Times New Roman" w:cs="Times New Roman"/>
                <w:sz w:val="20"/>
                <w:szCs w:val="20"/>
                <w:lang w:val="sr-Latn-CS" w:eastAsia="sr-Latn-CS"/>
              </w:rPr>
              <w:t xml:space="preserve">jedinična cijena bez </w:t>
            </w:r>
          </w:p>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r w:rsidRPr="003E09EF">
              <w:rPr>
                <w:rFonts w:ascii="Times New Roman" w:hAnsi="Times New Roman" w:cs="Times New Roman"/>
                <w:sz w:val="20"/>
                <w:szCs w:val="20"/>
                <w:lang w:val="sr-Latn-CS" w:eastAsia="sr-Latn-CS"/>
              </w:rPr>
              <w:t>pdv-a</w:t>
            </w:r>
          </w:p>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r w:rsidRPr="003E09EF">
              <w:rPr>
                <w:rFonts w:ascii="Times New Roman" w:hAnsi="Times New Roman" w:cs="Times New Roman"/>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r w:rsidRPr="003E09EF">
              <w:rPr>
                <w:rFonts w:ascii="Times New Roman" w:hAnsi="Times New Roman" w:cs="Times New Roman"/>
                <w:sz w:val="20"/>
                <w:szCs w:val="20"/>
                <w:lang w:val="sr-Latn-CS" w:eastAsia="sr-Latn-CS"/>
              </w:rPr>
              <w:t>ukupan iznos bez pdv-a</w:t>
            </w:r>
          </w:p>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r w:rsidRPr="003E09EF">
              <w:rPr>
                <w:rFonts w:ascii="Times New Roman" w:hAnsi="Times New Roman" w:cs="Times New Roman"/>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r w:rsidRPr="003E09EF">
              <w:rPr>
                <w:rFonts w:ascii="Times New Roman" w:hAnsi="Times New Roman" w:cs="Times New Roman"/>
                <w:sz w:val="20"/>
                <w:szCs w:val="20"/>
                <w:lang w:val="sr-Latn-CS" w:eastAsia="sr-Latn-CS"/>
              </w:rPr>
              <w:t>pdv</w:t>
            </w:r>
          </w:p>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r w:rsidRPr="003E09EF">
              <w:rPr>
                <w:rFonts w:ascii="Times New Roman" w:hAnsi="Times New Roman" w:cs="Times New Roman"/>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r w:rsidRPr="003E09EF">
              <w:rPr>
                <w:rFonts w:ascii="Times New Roman" w:hAnsi="Times New Roman" w:cs="Times New Roman"/>
                <w:sz w:val="20"/>
                <w:szCs w:val="20"/>
                <w:lang w:val="sr-Latn-CS" w:eastAsia="sr-Latn-CS"/>
              </w:rPr>
              <w:t>ukupan iznos sa</w:t>
            </w:r>
          </w:p>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r w:rsidRPr="003E09EF">
              <w:rPr>
                <w:rFonts w:ascii="Times New Roman" w:hAnsi="Times New Roman" w:cs="Times New Roman"/>
                <w:sz w:val="20"/>
                <w:szCs w:val="20"/>
                <w:lang w:val="sr-Latn-CS" w:eastAsia="sr-Latn-CS"/>
              </w:rPr>
              <w:t>pdv-om</w:t>
            </w:r>
          </w:p>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r w:rsidRPr="003E09EF">
              <w:rPr>
                <w:rFonts w:ascii="Times New Roman" w:hAnsi="Times New Roman" w:cs="Times New Roman"/>
                <w:sz w:val="20"/>
                <w:szCs w:val="20"/>
                <w:lang w:val="sr-Latn-CS" w:eastAsia="sr-Latn-CS"/>
              </w:rPr>
              <w:t>(€)</w:t>
            </w:r>
          </w:p>
        </w:tc>
      </w:tr>
      <w:tr w:rsidR="005223DC" w:rsidRPr="003E09EF" w:rsidTr="00A12BE1">
        <w:trPr>
          <w:trHeight w:val="320"/>
        </w:trPr>
        <w:tc>
          <w:tcPr>
            <w:tcW w:w="527" w:type="dxa"/>
            <w:tcBorders>
              <w:top w:val="nil"/>
              <w:left w:val="single" w:sz="8" w:space="0" w:color="auto"/>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r w:rsidRPr="003E09EF">
              <w:rPr>
                <w:rFonts w:ascii="Times New Roman" w:hAnsi="Times New Roman" w:cs="Times New Roman"/>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r>
      <w:tr w:rsidR="005223DC" w:rsidRPr="003E09EF" w:rsidTr="00A12BE1">
        <w:trPr>
          <w:trHeight w:val="320"/>
        </w:trPr>
        <w:tc>
          <w:tcPr>
            <w:tcW w:w="527" w:type="dxa"/>
            <w:tcBorders>
              <w:top w:val="nil"/>
              <w:left w:val="single" w:sz="8" w:space="0" w:color="auto"/>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r w:rsidRPr="003E09EF">
              <w:rPr>
                <w:rFonts w:ascii="Times New Roman" w:hAnsi="Times New Roman" w:cs="Times New Roman"/>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r>
      <w:tr w:rsidR="005223DC" w:rsidRPr="003E09EF" w:rsidTr="00A12BE1">
        <w:trPr>
          <w:trHeight w:val="320"/>
        </w:trPr>
        <w:tc>
          <w:tcPr>
            <w:tcW w:w="527" w:type="dxa"/>
            <w:tcBorders>
              <w:top w:val="nil"/>
              <w:left w:val="single" w:sz="8" w:space="0" w:color="auto"/>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r w:rsidRPr="003E09EF">
              <w:rPr>
                <w:rFonts w:ascii="Times New Roman" w:hAnsi="Times New Roman" w:cs="Times New Roman"/>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r>
      <w:tr w:rsidR="005223DC" w:rsidRPr="003E09EF" w:rsidTr="00A12BE1">
        <w:trPr>
          <w:trHeight w:val="320"/>
        </w:trPr>
        <w:tc>
          <w:tcPr>
            <w:tcW w:w="527" w:type="dxa"/>
            <w:tcBorders>
              <w:top w:val="nil"/>
              <w:left w:val="single" w:sz="8" w:space="0" w:color="auto"/>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r w:rsidRPr="003E09EF">
              <w:rPr>
                <w:rFonts w:ascii="Times New Roman" w:hAnsi="Times New Roman" w:cs="Times New Roman"/>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223DC" w:rsidRPr="003E09EF" w:rsidRDefault="005223DC" w:rsidP="00A12BE1">
            <w:pPr>
              <w:spacing w:after="0" w:line="240" w:lineRule="auto"/>
              <w:jc w:val="center"/>
              <w:rPr>
                <w:rFonts w:ascii="Times New Roman" w:hAnsi="Times New Roman" w:cs="Times New Roman"/>
                <w:sz w:val="20"/>
                <w:szCs w:val="20"/>
                <w:lang w:val="sr-Latn-CS" w:eastAsia="sr-Latn-CS"/>
              </w:rPr>
            </w:pPr>
          </w:p>
        </w:tc>
      </w:tr>
      <w:tr w:rsidR="005223DC" w:rsidRPr="003E09EF" w:rsidTr="00A12BE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5223DC" w:rsidRPr="003E09EF" w:rsidRDefault="005223DC" w:rsidP="00A12BE1">
            <w:pPr>
              <w:spacing w:after="0" w:line="240" w:lineRule="auto"/>
              <w:rPr>
                <w:rFonts w:ascii="Times New Roman" w:hAnsi="Times New Roman" w:cs="Times New Roman"/>
                <w:sz w:val="20"/>
                <w:szCs w:val="20"/>
                <w:lang w:val="sr-Latn-CS" w:eastAsia="sr-Latn-CS"/>
              </w:rPr>
            </w:pPr>
            <w:r w:rsidRPr="003E09EF">
              <w:rPr>
                <w:rFonts w:ascii="Times New Roman" w:hAnsi="Times New Roman" w:cs="Times New Roman"/>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5223DC" w:rsidRPr="003E09EF" w:rsidRDefault="005223DC" w:rsidP="00A12BE1">
            <w:pPr>
              <w:spacing w:after="0" w:line="240" w:lineRule="auto"/>
              <w:rPr>
                <w:rFonts w:ascii="Times New Roman" w:hAnsi="Times New Roman" w:cs="Times New Roman"/>
                <w:sz w:val="20"/>
                <w:szCs w:val="20"/>
                <w:lang w:val="sr-Latn-CS" w:eastAsia="sr-Latn-CS"/>
              </w:rPr>
            </w:pPr>
            <w:r w:rsidRPr="003E09EF">
              <w:rPr>
                <w:rFonts w:ascii="Times New Roman" w:hAnsi="Times New Roman" w:cs="Times New Roman"/>
                <w:sz w:val="20"/>
                <w:szCs w:val="20"/>
                <w:lang w:val="sr-Cyrl-CS" w:eastAsia="sr-Latn-CS"/>
              </w:rPr>
              <w:t> </w:t>
            </w:r>
          </w:p>
        </w:tc>
      </w:tr>
      <w:tr w:rsidR="005223DC" w:rsidRPr="003E09EF" w:rsidTr="00A12BE1">
        <w:trPr>
          <w:trHeight w:val="320"/>
        </w:trPr>
        <w:tc>
          <w:tcPr>
            <w:tcW w:w="5725" w:type="dxa"/>
            <w:gridSpan w:val="5"/>
            <w:tcBorders>
              <w:top w:val="nil"/>
              <w:left w:val="single" w:sz="8" w:space="0" w:color="auto"/>
              <w:bottom w:val="single" w:sz="8" w:space="0" w:color="auto"/>
              <w:right w:val="single" w:sz="8" w:space="0" w:color="000000"/>
            </w:tcBorders>
            <w:vAlign w:val="center"/>
          </w:tcPr>
          <w:p w:rsidR="005223DC" w:rsidRPr="003E09EF" w:rsidRDefault="005223DC" w:rsidP="00A12BE1">
            <w:pPr>
              <w:spacing w:after="0" w:line="240" w:lineRule="auto"/>
              <w:rPr>
                <w:rFonts w:ascii="Times New Roman" w:hAnsi="Times New Roman" w:cs="Times New Roman"/>
                <w:sz w:val="24"/>
                <w:szCs w:val="24"/>
                <w:lang w:val="sr-Latn-CS" w:eastAsia="sr-Latn-CS"/>
              </w:rPr>
            </w:pPr>
            <w:r w:rsidRPr="003E09EF">
              <w:rPr>
                <w:rFonts w:ascii="Times New Roman" w:hAnsi="Times New Roman" w:cs="Times New Roman"/>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5223DC" w:rsidRPr="003E09EF" w:rsidRDefault="005223DC" w:rsidP="00A12BE1">
            <w:pPr>
              <w:spacing w:after="0" w:line="240" w:lineRule="auto"/>
              <w:rPr>
                <w:rFonts w:ascii="Times New Roman" w:hAnsi="Times New Roman" w:cs="Times New Roman"/>
                <w:sz w:val="20"/>
                <w:szCs w:val="20"/>
                <w:lang w:val="sr-Latn-CS" w:eastAsia="sr-Latn-CS"/>
              </w:rPr>
            </w:pPr>
            <w:r w:rsidRPr="003E09EF">
              <w:rPr>
                <w:rFonts w:ascii="Times New Roman" w:hAnsi="Times New Roman" w:cs="Times New Roman"/>
                <w:sz w:val="20"/>
                <w:szCs w:val="20"/>
                <w:lang w:val="sr-Cyrl-CS" w:eastAsia="sr-Latn-CS"/>
              </w:rPr>
              <w:t> </w:t>
            </w:r>
          </w:p>
        </w:tc>
      </w:tr>
      <w:tr w:rsidR="005223DC" w:rsidRPr="003E09EF" w:rsidTr="00A12BE1">
        <w:trPr>
          <w:trHeight w:val="320"/>
        </w:trPr>
        <w:tc>
          <w:tcPr>
            <w:tcW w:w="5725" w:type="dxa"/>
            <w:gridSpan w:val="5"/>
            <w:tcBorders>
              <w:top w:val="nil"/>
              <w:left w:val="single" w:sz="8" w:space="0" w:color="auto"/>
              <w:bottom w:val="single" w:sz="4" w:space="0" w:color="auto"/>
              <w:right w:val="single" w:sz="8" w:space="0" w:color="000000"/>
            </w:tcBorders>
            <w:vAlign w:val="center"/>
          </w:tcPr>
          <w:p w:rsidR="005223DC" w:rsidRPr="003E09EF" w:rsidRDefault="005223DC" w:rsidP="00A12BE1">
            <w:pPr>
              <w:spacing w:after="0" w:line="240" w:lineRule="auto"/>
              <w:rPr>
                <w:rFonts w:ascii="Times New Roman" w:hAnsi="Times New Roman" w:cs="Times New Roman"/>
                <w:sz w:val="20"/>
                <w:szCs w:val="20"/>
                <w:lang w:eastAsia="sr-Latn-CS"/>
              </w:rPr>
            </w:pPr>
            <w:r w:rsidRPr="003E09EF">
              <w:rPr>
                <w:rFonts w:ascii="Times New Roman" w:hAnsi="Times New Roman" w:cs="Times New Roman"/>
                <w:sz w:val="20"/>
                <w:szCs w:val="20"/>
                <w:lang w:val="sr-Cyrl-CS" w:eastAsia="sr-Latn-CS"/>
              </w:rPr>
              <w:t>Ukupan iznos sa PDV-om</w:t>
            </w:r>
            <w:r w:rsidRPr="003E09EF">
              <w:rPr>
                <w:rFonts w:ascii="Times New Roman" w:hAnsi="Times New Roman" w:cs="Times New Roman"/>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5223DC" w:rsidRPr="003E09EF" w:rsidRDefault="005223DC" w:rsidP="00A12BE1">
            <w:pPr>
              <w:spacing w:after="0" w:line="240" w:lineRule="auto"/>
              <w:rPr>
                <w:rFonts w:ascii="Times New Roman" w:hAnsi="Times New Roman" w:cs="Times New Roman"/>
                <w:sz w:val="20"/>
                <w:szCs w:val="20"/>
                <w:lang w:val="sr-Latn-CS" w:eastAsia="sr-Latn-CS"/>
              </w:rPr>
            </w:pPr>
            <w:r w:rsidRPr="003E09EF">
              <w:rPr>
                <w:rFonts w:ascii="Times New Roman" w:hAnsi="Times New Roman" w:cs="Times New Roman"/>
                <w:sz w:val="20"/>
                <w:szCs w:val="20"/>
                <w:lang w:val="sr-Latn-CS" w:eastAsia="sr-Latn-CS"/>
              </w:rPr>
              <w:t> </w:t>
            </w:r>
          </w:p>
        </w:tc>
      </w:tr>
    </w:tbl>
    <w:p w:rsidR="005223DC" w:rsidRPr="003E09EF" w:rsidRDefault="005223DC" w:rsidP="005223DC">
      <w:pPr>
        <w:jc w:val="both"/>
        <w:rPr>
          <w:rFonts w:ascii="Times New Roman" w:hAnsi="Times New Roman" w:cs="Times New Roman"/>
        </w:rPr>
      </w:pPr>
    </w:p>
    <w:p w:rsidR="005223DC" w:rsidRPr="003E09EF" w:rsidRDefault="005223DC" w:rsidP="005223DC">
      <w:pPr>
        <w:jc w:val="both"/>
        <w:rPr>
          <w:rFonts w:ascii="Times New Roman" w:hAnsi="Times New Roman" w:cs="Times New Roman"/>
          <w:b/>
          <w:bCs/>
          <w:sz w:val="24"/>
          <w:szCs w:val="24"/>
        </w:rPr>
      </w:pPr>
      <w:r w:rsidRPr="003E09EF">
        <w:rPr>
          <w:rFonts w:ascii="Times New Roman" w:hAnsi="Times New Roman" w:cs="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5223DC" w:rsidRPr="003E09EF" w:rsidTr="00A12BE1">
        <w:trPr>
          <w:trHeight w:val="375"/>
        </w:trPr>
        <w:tc>
          <w:tcPr>
            <w:tcW w:w="4109" w:type="dxa"/>
            <w:vAlign w:val="center"/>
          </w:tcPr>
          <w:p w:rsidR="005223DC" w:rsidRPr="003E09EF" w:rsidRDefault="005223DC" w:rsidP="00A12BE1">
            <w:pPr>
              <w:spacing w:after="0" w:line="240" w:lineRule="auto"/>
              <w:ind w:left="266" w:hanging="266"/>
              <w:rPr>
                <w:rFonts w:ascii="Times New Roman" w:hAnsi="Times New Roman" w:cs="Times New Roman"/>
                <w:lang w:val="sr-Latn-CS" w:eastAsia="sr-Latn-CS"/>
              </w:rPr>
            </w:pPr>
            <w:r w:rsidRPr="003E09EF">
              <w:rPr>
                <w:rFonts w:ascii="Times New Roman" w:hAnsi="Times New Roman" w:cs="Times New Roman"/>
                <w:lang w:val="sr-Latn-CS"/>
              </w:rPr>
              <w:t>Rok izvršenja ugovora je</w:t>
            </w:r>
          </w:p>
        </w:tc>
        <w:tc>
          <w:tcPr>
            <w:tcW w:w="5073" w:type="dxa"/>
            <w:vAlign w:val="center"/>
          </w:tcPr>
          <w:p w:rsidR="005223DC" w:rsidRPr="003E09EF" w:rsidRDefault="005223DC" w:rsidP="00A12BE1">
            <w:pPr>
              <w:spacing w:after="0" w:line="240" w:lineRule="auto"/>
              <w:rPr>
                <w:rFonts w:ascii="Times New Roman" w:hAnsi="Times New Roman" w:cs="Times New Roman"/>
                <w:lang w:val="sr-Latn-CS" w:eastAsia="sr-Latn-CS"/>
              </w:rPr>
            </w:pPr>
            <w:r w:rsidRPr="003E09EF">
              <w:rPr>
                <w:rFonts w:ascii="Times New Roman" w:hAnsi="Times New Roman" w:cs="Times New Roman"/>
                <w:lang w:val="sr-Latn-CS" w:eastAsia="sr-Latn-CS"/>
              </w:rPr>
              <w:t> </w:t>
            </w:r>
          </w:p>
        </w:tc>
      </w:tr>
      <w:tr w:rsidR="005223DC" w:rsidRPr="003E09EF" w:rsidTr="00A12BE1">
        <w:trPr>
          <w:trHeight w:val="375"/>
        </w:trPr>
        <w:tc>
          <w:tcPr>
            <w:tcW w:w="4109" w:type="dxa"/>
            <w:vAlign w:val="center"/>
          </w:tcPr>
          <w:p w:rsidR="005223DC" w:rsidRPr="003E09EF" w:rsidRDefault="005223DC" w:rsidP="00A12BE1">
            <w:pPr>
              <w:spacing w:after="0" w:line="240" w:lineRule="auto"/>
              <w:rPr>
                <w:rFonts w:ascii="Times New Roman" w:hAnsi="Times New Roman" w:cs="Times New Roman"/>
                <w:lang w:val="sr-Latn-CS" w:eastAsia="sr-Latn-CS"/>
              </w:rPr>
            </w:pPr>
            <w:r w:rsidRPr="003E09EF">
              <w:rPr>
                <w:rFonts w:ascii="Times New Roman" w:hAnsi="Times New Roman" w:cs="Times New Roman"/>
                <w:lang w:val="pl-PL"/>
              </w:rPr>
              <w:t>Mjesto izvršenja ugovora je</w:t>
            </w:r>
          </w:p>
        </w:tc>
        <w:tc>
          <w:tcPr>
            <w:tcW w:w="5073" w:type="dxa"/>
            <w:vAlign w:val="center"/>
          </w:tcPr>
          <w:p w:rsidR="005223DC" w:rsidRPr="003E09EF" w:rsidRDefault="005223DC" w:rsidP="00A12BE1">
            <w:pPr>
              <w:spacing w:after="0" w:line="240" w:lineRule="auto"/>
              <w:rPr>
                <w:rFonts w:ascii="Times New Roman" w:hAnsi="Times New Roman" w:cs="Times New Roman"/>
                <w:lang w:val="sr-Latn-CS" w:eastAsia="sr-Latn-CS"/>
              </w:rPr>
            </w:pPr>
            <w:r w:rsidRPr="003E09EF">
              <w:rPr>
                <w:rFonts w:ascii="Times New Roman" w:hAnsi="Times New Roman" w:cs="Times New Roman"/>
                <w:lang w:val="sr-Latn-CS" w:eastAsia="sr-Latn-CS"/>
              </w:rPr>
              <w:t> </w:t>
            </w:r>
          </w:p>
        </w:tc>
      </w:tr>
      <w:tr w:rsidR="005223DC" w:rsidRPr="003E09EF" w:rsidTr="00A12BE1">
        <w:trPr>
          <w:trHeight w:val="375"/>
        </w:trPr>
        <w:tc>
          <w:tcPr>
            <w:tcW w:w="4109" w:type="dxa"/>
            <w:vAlign w:val="center"/>
          </w:tcPr>
          <w:p w:rsidR="005223DC" w:rsidRPr="003E09EF" w:rsidRDefault="005223DC" w:rsidP="00A12BE1">
            <w:pPr>
              <w:spacing w:after="0" w:line="240" w:lineRule="auto"/>
              <w:rPr>
                <w:rFonts w:ascii="Times New Roman" w:hAnsi="Times New Roman" w:cs="Times New Roman"/>
                <w:lang w:val="sr-Latn-CS" w:eastAsia="sr-Latn-CS"/>
              </w:rPr>
            </w:pPr>
            <w:r w:rsidRPr="003E09EF">
              <w:rPr>
                <w:rFonts w:ascii="Times New Roman" w:hAnsi="Times New Roman" w:cs="Times New Roman"/>
                <w:lang w:val="sr-Latn-CS" w:eastAsia="sr-Latn-CS"/>
              </w:rPr>
              <w:t>Način i dinamika isporuke/izvršenja</w:t>
            </w:r>
          </w:p>
        </w:tc>
        <w:tc>
          <w:tcPr>
            <w:tcW w:w="5073" w:type="dxa"/>
            <w:vAlign w:val="center"/>
          </w:tcPr>
          <w:p w:rsidR="005223DC" w:rsidRPr="003E09EF" w:rsidRDefault="005223DC" w:rsidP="00A12BE1">
            <w:pPr>
              <w:spacing w:after="0" w:line="240" w:lineRule="auto"/>
              <w:rPr>
                <w:rFonts w:ascii="Times New Roman" w:hAnsi="Times New Roman" w:cs="Times New Roman"/>
                <w:lang w:val="sr-Latn-CS" w:eastAsia="sr-Latn-CS"/>
              </w:rPr>
            </w:pPr>
          </w:p>
        </w:tc>
      </w:tr>
      <w:tr w:rsidR="005223DC" w:rsidRPr="003E09EF" w:rsidTr="00A12BE1">
        <w:trPr>
          <w:trHeight w:val="375"/>
        </w:trPr>
        <w:tc>
          <w:tcPr>
            <w:tcW w:w="4109" w:type="dxa"/>
            <w:vAlign w:val="center"/>
          </w:tcPr>
          <w:p w:rsidR="005223DC" w:rsidRPr="003E09EF" w:rsidRDefault="005223DC" w:rsidP="00A12BE1">
            <w:pPr>
              <w:spacing w:after="0" w:line="240" w:lineRule="auto"/>
              <w:rPr>
                <w:rFonts w:ascii="Times New Roman" w:hAnsi="Times New Roman" w:cs="Times New Roman"/>
                <w:lang w:eastAsia="sr-Latn-CS"/>
              </w:rPr>
            </w:pPr>
            <w:r w:rsidRPr="003E09EF">
              <w:rPr>
                <w:rFonts w:ascii="Times New Roman" w:hAnsi="Times New Roman" w:cs="Times New Roman"/>
                <w:lang w:eastAsia="sr-Latn-CS"/>
              </w:rPr>
              <w:t>Garantni rok</w:t>
            </w:r>
          </w:p>
        </w:tc>
        <w:tc>
          <w:tcPr>
            <w:tcW w:w="5073" w:type="dxa"/>
            <w:vAlign w:val="center"/>
          </w:tcPr>
          <w:p w:rsidR="005223DC" w:rsidRPr="003E09EF" w:rsidRDefault="005223DC" w:rsidP="00A12BE1">
            <w:pPr>
              <w:spacing w:after="0" w:line="240" w:lineRule="auto"/>
              <w:rPr>
                <w:rFonts w:ascii="Times New Roman" w:hAnsi="Times New Roman" w:cs="Times New Roman"/>
                <w:lang w:val="sr-Latn-CS" w:eastAsia="sr-Latn-CS"/>
              </w:rPr>
            </w:pPr>
          </w:p>
        </w:tc>
      </w:tr>
      <w:tr w:rsidR="005223DC" w:rsidRPr="003E09EF" w:rsidTr="00A12BE1">
        <w:trPr>
          <w:trHeight w:val="375"/>
        </w:trPr>
        <w:tc>
          <w:tcPr>
            <w:tcW w:w="4109" w:type="dxa"/>
            <w:vAlign w:val="center"/>
          </w:tcPr>
          <w:p w:rsidR="005223DC" w:rsidRPr="003E09EF" w:rsidRDefault="005223DC" w:rsidP="00A12BE1">
            <w:pPr>
              <w:spacing w:after="0" w:line="240" w:lineRule="auto"/>
              <w:rPr>
                <w:rFonts w:ascii="Times New Roman" w:hAnsi="Times New Roman" w:cs="Times New Roman"/>
                <w:lang w:eastAsia="sr-Latn-CS"/>
              </w:rPr>
            </w:pPr>
            <w:r w:rsidRPr="003E09EF">
              <w:rPr>
                <w:rFonts w:ascii="Times New Roman" w:hAnsi="Times New Roman" w:cs="Times New Roman"/>
              </w:rPr>
              <w:t>Garancije kvaliteta</w:t>
            </w:r>
          </w:p>
        </w:tc>
        <w:tc>
          <w:tcPr>
            <w:tcW w:w="5073" w:type="dxa"/>
            <w:vAlign w:val="center"/>
          </w:tcPr>
          <w:p w:rsidR="005223DC" w:rsidRPr="003E09EF" w:rsidRDefault="005223DC" w:rsidP="00A12BE1">
            <w:pPr>
              <w:spacing w:after="0" w:line="240" w:lineRule="auto"/>
              <w:rPr>
                <w:rFonts w:ascii="Times New Roman" w:hAnsi="Times New Roman" w:cs="Times New Roman"/>
                <w:lang w:val="sr-Latn-CS" w:eastAsia="sr-Latn-CS"/>
              </w:rPr>
            </w:pPr>
          </w:p>
        </w:tc>
      </w:tr>
      <w:tr w:rsidR="005223DC" w:rsidRPr="003E09EF" w:rsidTr="00A12BE1">
        <w:trPr>
          <w:trHeight w:val="375"/>
        </w:trPr>
        <w:tc>
          <w:tcPr>
            <w:tcW w:w="4109" w:type="dxa"/>
            <w:vAlign w:val="center"/>
          </w:tcPr>
          <w:p w:rsidR="005223DC" w:rsidRPr="003E09EF" w:rsidRDefault="005223DC" w:rsidP="00A12BE1">
            <w:pPr>
              <w:pStyle w:val="ListParagraph"/>
              <w:spacing w:after="0" w:line="240" w:lineRule="auto"/>
              <w:ind w:left="0"/>
              <w:rPr>
                <w:rFonts w:ascii="Times New Roman" w:hAnsi="Times New Roman" w:cs="Times New Roman"/>
                <w:lang w:eastAsia="sr-Latn-CS"/>
              </w:rPr>
            </w:pPr>
            <w:r w:rsidRPr="003E09EF">
              <w:rPr>
                <w:rFonts w:ascii="Times New Roman" w:hAnsi="Times New Roman" w:cs="Times New Roman"/>
              </w:rPr>
              <w:t>Način sprovođenja kontrole kvaliteta</w:t>
            </w:r>
          </w:p>
        </w:tc>
        <w:tc>
          <w:tcPr>
            <w:tcW w:w="5073" w:type="dxa"/>
            <w:vAlign w:val="center"/>
          </w:tcPr>
          <w:p w:rsidR="005223DC" w:rsidRPr="003E09EF" w:rsidRDefault="005223DC" w:rsidP="00A12BE1">
            <w:pPr>
              <w:spacing w:after="0" w:line="240" w:lineRule="auto"/>
              <w:rPr>
                <w:rFonts w:ascii="Times New Roman" w:hAnsi="Times New Roman" w:cs="Times New Roman"/>
                <w:lang w:val="sr-Latn-CS" w:eastAsia="sr-Latn-CS"/>
              </w:rPr>
            </w:pPr>
          </w:p>
        </w:tc>
      </w:tr>
      <w:tr w:rsidR="005223DC" w:rsidRPr="003E09EF" w:rsidTr="00A12BE1">
        <w:trPr>
          <w:trHeight w:val="468"/>
        </w:trPr>
        <w:tc>
          <w:tcPr>
            <w:tcW w:w="4109" w:type="dxa"/>
            <w:vAlign w:val="center"/>
          </w:tcPr>
          <w:p w:rsidR="005223DC" w:rsidRPr="003E09EF" w:rsidRDefault="005223DC" w:rsidP="00A12BE1">
            <w:pPr>
              <w:spacing w:after="0" w:line="240" w:lineRule="auto"/>
              <w:rPr>
                <w:rFonts w:ascii="Times New Roman" w:hAnsi="Times New Roman" w:cs="Times New Roman"/>
                <w:lang w:val="sr-Latn-CS" w:eastAsia="sr-Latn-CS"/>
              </w:rPr>
            </w:pPr>
            <w:r w:rsidRPr="003E09EF">
              <w:rPr>
                <w:rFonts w:ascii="Times New Roman" w:hAnsi="Times New Roman" w:cs="Times New Roman"/>
                <w:lang w:val="sr-Latn-CS" w:eastAsia="sr-Latn-CS"/>
              </w:rPr>
              <w:t>Rok plaćanja</w:t>
            </w:r>
          </w:p>
        </w:tc>
        <w:tc>
          <w:tcPr>
            <w:tcW w:w="5073" w:type="dxa"/>
            <w:vAlign w:val="center"/>
          </w:tcPr>
          <w:p w:rsidR="005223DC" w:rsidRPr="003E09EF" w:rsidRDefault="005223DC" w:rsidP="00A12BE1">
            <w:pPr>
              <w:spacing w:after="0" w:line="240" w:lineRule="auto"/>
              <w:rPr>
                <w:rFonts w:ascii="Times New Roman" w:hAnsi="Times New Roman" w:cs="Times New Roman"/>
                <w:lang w:val="sr-Latn-CS" w:eastAsia="sr-Latn-CS"/>
              </w:rPr>
            </w:pPr>
          </w:p>
        </w:tc>
      </w:tr>
      <w:tr w:rsidR="005223DC" w:rsidRPr="003E09EF" w:rsidTr="00A12BE1">
        <w:trPr>
          <w:trHeight w:val="375"/>
        </w:trPr>
        <w:tc>
          <w:tcPr>
            <w:tcW w:w="4109" w:type="dxa"/>
            <w:vAlign w:val="center"/>
          </w:tcPr>
          <w:p w:rsidR="005223DC" w:rsidRPr="003E09EF" w:rsidRDefault="005223DC" w:rsidP="00A12BE1">
            <w:pPr>
              <w:spacing w:after="0" w:line="240" w:lineRule="auto"/>
              <w:rPr>
                <w:rFonts w:ascii="Times New Roman" w:hAnsi="Times New Roman" w:cs="Times New Roman"/>
                <w:lang w:val="sr-Latn-CS" w:eastAsia="sr-Latn-CS"/>
              </w:rPr>
            </w:pPr>
            <w:r w:rsidRPr="003E09EF">
              <w:rPr>
                <w:rFonts w:ascii="Times New Roman" w:hAnsi="Times New Roman" w:cs="Times New Roman"/>
                <w:lang w:val="sr-Latn-CS" w:eastAsia="sr-Latn-CS"/>
              </w:rPr>
              <w:t>Način plaćanja</w:t>
            </w:r>
          </w:p>
        </w:tc>
        <w:tc>
          <w:tcPr>
            <w:tcW w:w="5073" w:type="dxa"/>
            <w:vAlign w:val="center"/>
          </w:tcPr>
          <w:p w:rsidR="005223DC" w:rsidRPr="003E09EF" w:rsidRDefault="005223DC" w:rsidP="00A12BE1">
            <w:pPr>
              <w:spacing w:after="0" w:line="240" w:lineRule="auto"/>
              <w:rPr>
                <w:rFonts w:ascii="Times New Roman" w:hAnsi="Times New Roman" w:cs="Times New Roman"/>
                <w:lang w:val="sr-Latn-CS" w:eastAsia="sr-Latn-CS"/>
              </w:rPr>
            </w:pPr>
          </w:p>
        </w:tc>
      </w:tr>
      <w:tr w:rsidR="005223DC" w:rsidRPr="003E09EF" w:rsidTr="00A12BE1">
        <w:trPr>
          <w:trHeight w:val="375"/>
        </w:trPr>
        <w:tc>
          <w:tcPr>
            <w:tcW w:w="4109" w:type="dxa"/>
            <w:vAlign w:val="center"/>
          </w:tcPr>
          <w:p w:rsidR="005223DC" w:rsidRPr="003E09EF" w:rsidRDefault="005223DC" w:rsidP="00A12BE1">
            <w:pPr>
              <w:spacing w:after="0" w:line="240" w:lineRule="auto"/>
              <w:rPr>
                <w:rFonts w:ascii="Times New Roman" w:hAnsi="Times New Roman" w:cs="Times New Roman"/>
                <w:lang w:val="sr-Latn-CS" w:eastAsia="sr-Latn-CS"/>
              </w:rPr>
            </w:pPr>
            <w:r w:rsidRPr="003E09EF">
              <w:rPr>
                <w:rFonts w:ascii="Times New Roman" w:hAnsi="Times New Roman" w:cs="Times New Roman"/>
                <w:lang w:val="sr-Latn-CS" w:eastAsia="sr-Latn-CS"/>
              </w:rPr>
              <w:t>Period važenja ponude</w:t>
            </w:r>
          </w:p>
        </w:tc>
        <w:tc>
          <w:tcPr>
            <w:tcW w:w="5073" w:type="dxa"/>
            <w:vAlign w:val="center"/>
          </w:tcPr>
          <w:p w:rsidR="005223DC" w:rsidRPr="003E09EF" w:rsidRDefault="005223DC" w:rsidP="00A12BE1">
            <w:pPr>
              <w:spacing w:after="0" w:line="240" w:lineRule="auto"/>
              <w:rPr>
                <w:rFonts w:ascii="Times New Roman" w:hAnsi="Times New Roman" w:cs="Times New Roman"/>
                <w:lang w:val="sr-Latn-CS" w:eastAsia="sr-Latn-CS"/>
              </w:rPr>
            </w:pPr>
          </w:p>
        </w:tc>
      </w:tr>
    </w:tbl>
    <w:p w:rsidR="005223DC" w:rsidRPr="003E09EF" w:rsidRDefault="005223DC" w:rsidP="005223DC">
      <w:pPr>
        <w:spacing w:after="0" w:line="240" w:lineRule="auto"/>
        <w:jc w:val="both"/>
        <w:rPr>
          <w:rFonts w:ascii="Times New Roman" w:hAnsi="Times New Roman" w:cs="Times New Roman"/>
          <w:sz w:val="24"/>
          <w:szCs w:val="24"/>
          <w:lang w:val="sr-Latn-CS"/>
        </w:rPr>
      </w:pPr>
    </w:p>
    <w:p w:rsidR="005223DC" w:rsidRPr="003E09EF" w:rsidRDefault="005223DC" w:rsidP="005223DC">
      <w:pPr>
        <w:spacing w:after="0" w:line="240" w:lineRule="auto"/>
        <w:ind w:firstLine="426"/>
        <w:jc w:val="both"/>
        <w:rPr>
          <w:rFonts w:ascii="Times New Roman" w:hAnsi="Times New Roman" w:cs="Times New Roman"/>
          <w:sz w:val="24"/>
          <w:szCs w:val="24"/>
          <w:lang w:val="sr-Latn-CS"/>
        </w:rPr>
      </w:pPr>
    </w:p>
    <w:p w:rsidR="005223DC" w:rsidRPr="003E09EF" w:rsidRDefault="005223DC" w:rsidP="005223DC">
      <w:pPr>
        <w:spacing w:after="0" w:line="240" w:lineRule="auto"/>
        <w:ind w:right="574"/>
        <w:jc w:val="right"/>
        <w:rPr>
          <w:rFonts w:ascii="Times New Roman" w:hAnsi="Times New Roman" w:cs="Times New Roman"/>
          <w:sz w:val="24"/>
          <w:szCs w:val="24"/>
          <w:lang w:val="sr-Latn-CS"/>
        </w:rPr>
      </w:pPr>
      <w:r w:rsidRPr="003E09EF">
        <w:rPr>
          <w:rFonts w:ascii="Times New Roman" w:hAnsi="Times New Roman" w:cs="Times New Roman"/>
          <w:sz w:val="24"/>
          <w:szCs w:val="24"/>
          <w:lang w:val="sr-Latn-CS"/>
        </w:rPr>
        <w:t xml:space="preserve">Ovlašćeno lice ponuđača  </w:t>
      </w:r>
    </w:p>
    <w:p w:rsidR="005223DC" w:rsidRPr="003E09EF" w:rsidRDefault="005223DC" w:rsidP="005223DC">
      <w:pPr>
        <w:spacing w:after="0" w:line="240" w:lineRule="auto"/>
        <w:ind w:right="149"/>
        <w:jc w:val="right"/>
        <w:rPr>
          <w:rFonts w:ascii="Times New Roman" w:hAnsi="Times New Roman" w:cs="Times New Roman"/>
          <w:sz w:val="24"/>
          <w:szCs w:val="24"/>
          <w:lang w:val="sr-Latn-CS"/>
        </w:rPr>
      </w:pPr>
    </w:p>
    <w:p w:rsidR="005223DC" w:rsidRPr="003E09EF" w:rsidRDefault="005223DC" w:rsidP="005223DC">
      <w:pPr>
        <w:spacing w:after="0" w:line="240" w:lineRule="auto"/>
        <w:ind w:right="149"/>
        <w:jc w:val="right"/>
        <w:rPr>
          <w:rFonts w:ascii="Times New Roman" w:hAnsi="Times New Roman" w:cs="Times New Roman"/>
          <w:sz w:val="24"/>
          <w:szCs w:val="24"/>
          <w:lang w:val="sr-Latn-CS"/>
        </w:rPr>
      </w:pPr>
      <w:r w:rsidRPr="003E09EF">
        <w:rPr>
          <w:rFonts w:ascii="Times New Roman" w:hAnsi="Times New Roman" w:cs="Times New Roman"/>
          <w:sz w:val="24"/>
          <w:szCs w:val="24"/>
          <w:lang w:val="sr-Latn-CS"/>
        </w:rPr>
        <w:t>___________________________</w:t>
      </w:r>
    </w:p>
    <w:p w:rsidR="005223DC" w:rsidRPr="003E09EF" w:rsidRDefault="005223DC" w:rsidP="005223DC">
      <w:pPr>
        <w:spacing w:after="0" w:line="240" w:lineRule="auto"/>
        <w:ind w:right="574"/>
        <w:jc w:val="right"/>
        <w:rPr>
          <w:rFonts w:ascii="Times New Roman" w:hAnsi="Times New Roman" w:cs="Times New Roman"/>
          <w:sz w:val="24"/>
          <w:szCs w:val="24"/>
          <w:lang w:val="sr-Latn-CS"/>
        </w:rPr>
      </w:pPr>
      <w:r w:rsidRPr="003E09EF">
        <w:rPr>
          <w:rFonts w:ascii="Times New Roman" w:hAnsi="Times New Roman" w:cs="Times New Roman"/>
          <w:sz w:val="24"/>
          <w:szCs w:val="24"/>
          <w:lang w:val="sr-Latn-CS"/>
        </w:rPr>
        <w:t>(</w:t>
      </w:r>
      <w:r w:rsidRPr="003E09EF">
        <w:rPr>
          <w:rFonts w:ascii="Times New Roman" w:hAnsi="Times New Roman" w:cs="Times New Roman"/>
          <w:i/>
          <w:iCs/>
          <w:sz w:val="24"/>
          <w:szCs w:val="24"/>
          <w:lang w:val="sr-Latn-CS"/>
        </w:rPr>
        <w:t>ime, prezime i funkcija</w:t>
      </w:r>
      <w:r w:rsidRPr="003E09EF">
        <w:rPr>
          <w:rFonts w:ascii="Times New Roman" w:hAnsi="Times New Roman" w:cs="Times New Roman"/>
          <w:sz w:val="24"/>
          <w:szCs w:val="24"/>
          <w:lang w:val="sr-Latn-CS"/>
        </w:rPr>
        <w:t>)</w:t>
      </w:r>
    </w:p>
    <w:p w:rsidR="005223DC" w:rsidRPr="003E09EF" w:rsidRDefault="005223DC" w:rsidP="005223DC">
      <w:pPr>
        <w:spacing w:after="0" w:line="240" w:lineRule="auto"/>
        <w:ind w:right="149"/>
        <w:jc w:val="right"/>
        <w:rPr>
          <w:rFonts w:ascii="Times New Roman" w:hAnsi="Times New Roman" w:cs="Times New Roman"/>
          <w:sz w:val="24"/>
          <w:szCs w:val="24"/>
          <w:lang w:val="sr-Latn-CS"/>
        </w:rPr>
      </w:pPr>
    </w:p>
    <w:p w:rsidR="005223DC" w:rsidRPr="003E09EF" w:rsidRDefault="005223DC" w:rsidP="005223DC">
      <w:pPr>
        <w:spacing w:after="0" w:line="240" w:lineRule="auto"/>
        <w:ind w:right="149"/>
        <w:jc w:val="right"/>
        <w:rPr>
          <w:rFonts w:ascii="Times New Roman" w:hAnsi="Times New Roman" w:cs="Times New Roman"/>
          <w:sz w:val="24"/>
          <w:szCs w:val="24"/>
          <w:lang w:val="sr-Latn-CS"/>
        </w:rPr>
      </w:pPr>
    </w:p>
    <w:p w:rsidR="005223DC" w:rsidRPr="003E09EF" w:rsidRDefault="005223DC" w:rsidP="005223DC">
      <w:pPr>
        <w:spacing w:after="0" w:line="240" w:lineRule="auto"/>
        <w:ind w:right="149"/>
        <w:jc w:val="right"/>
        <w:rPr>
          <w:rFonts w:ascii="Times New Roman" w:hAnsi="Times New Roman" w:cs="Times New Roman"/>
          <w:sz w:val="24"/>
          <w:szCs w:val="24"/>
          <w:lang w:val="sr-Latn-CS"/>
        </w:rPr>
      </w:pPr>
      <w:r w:rsidRPr="003E09EF">
        <w:rPr>
          <w:rFonts w:ascii="Times New Roman" w:hAnsi="Times New Roman" w:cs="Times New Roman"/>
          <w:sz w:val="24"/>
          <w:szCs w:val="24"/>
          <w:lang w:val="sr-Latn-CS"/>
        </w:rPr>
        <w:t>___________________________</w:t>
      </w:r>
    </w:p>
    <w:p w:rsidR="005223DC" w:rsidRPr="003E09EF" w:rsidRDefault="005223DC" w:rsidP="005223DC">
      <w:pPr>
        <w:tabs>
          <w:tab w:val="left" w:pos="8364"/>
        </w:tabs>
        <w:spacing w:after="0" w:line="240" w:lineRule="auto"/>
        <w:ind w:right="857"/>
        <w:jc w:val="right"/>
        <w:rPr>
          <w:rFonts w:ascii="Times New Roman" w:hAnsi="Times New Roman" w:cs="Times New Roman"/>
          <w:sz w:val="24"/>
          <w:szCs w:val="24"/>
          <w:lang w:val="sr-Latn-CS"/>
        </w:rPr>
      </w:pPr>
      <w:r w:rsidRPr="003E09EF">
        <w:rPr>
          <w:rFonts w:ascii="Times New Roman" w:hAnsi="Times New Roman" w:cs="Times New Roman"/>
          <w:sz w:val="24"/>
          <w:szCs w:val="24"/>
          <w:lang w:val="sr-Latn-CS"/>
        </w:rPr>
        <w:t>(</w:t>
      </w:r>
      <w:r w:rsidRPr="003E09EF">
        <w:rPr>
          <w:rFonts w:ascii="Times New Roman" w:hAnsi="Times New Roman" w:cs="Times New Roman"/>
          <w:i/>
          <w:iCs/>
          <w:sz w:val="24"/>
          <w:szCs w:val="24"/>
          <w:lang w:val="sr-Latn-CS"/>
        </w:rPr>
        <w:t>potpis</w:t>
      </w:r>
      <w:r w:rsidRPr="003E09EF">
        <w:rPr>
          <w:rFonts w:ascii="Times New Roman" w:hAnsi="Times New Roman" w:cs="Times New Roman"/>
          <w:sz w:val="24"/>
          <w:szCs w:val="24"/>
          <w:lang w:val="sr-Latn-CS"/>
        </w:rPr>
        <w:t>)</w:t>
      </w:r>
    </w:p>
    <w:p w:rsidR="005223DC" w:rsidRPr="003E09EF" w:rsidRDefault="005223DC" w:rsidP="005223DC">
      <w:pPr>
        <w:spacing w:after="0" w:line="240" w:lineRule="auto"/>
        <w:jc w:val="both"/>
        <w:rPr>
          <w:rFonts w:ascii="Times New Roman" w:hAnsi="Times New Roman" w:cs="Times New Roman"/>
          <w:sz w:val="24"/>
          <w:szCs w:val="24"/>
          <w:lang w:val="sr-Latn-CS"/>
        </w:rPr>
      </w:pPr>
      <w:r w:rsidRPr="003E09EF">
        <w:rPr>
          <w:rFonts w:ascii="Times New Roman" w:hAnsi="Times New Roman" w:cs="Times New Roman"/>
          <w:sz w:val="24"/>
          <w:szCs w:val="24"/>
          <w:lang w:val="sr-Latn-CS"/>
        </w:rPr>
        <w:tab/>
      </w:r>
      <w:r w:rsidRPr="003E09EF">
        <w:rPr>
          <w:rFonts w:ascii="Times New Roman" w:hAnsi="Times New Roman" w:cs="Times New Roman"/>
          <w:sz w:val="24"/>
          <w:szCs w:val="24"/>
          <w:lang w:val="sr-Latn-CS"/>
        </w:rPr>
        <w:tab/>
      </w:r>
      <w:r w:rsidRPr="003E09EF">
        <w:rPr>
          <w:rFonts w:ascii="Times New Roman" w:hAnsi="Times New Roman" w:cs="Times New Roman"/>
          <w:sz w:val="24"/>
          <w:szCs w:val="24"/>
          <w:lang w:val="sr-Latn-CS"/>
        </w:rPr>
        <w:tab/>
      </w:r>
      <w:r w:rsidRPr="003E09EF">
        <w:rPr>
          <w:rFonts w:ascii="Times New Roman" w:hAnsi="Times New Roman" w:cs="Times New Roman"/>
          <w:sz w:val="24"/>
          <w:szCs w:val="24"/>
          <w:lang w:val="sr-Latn-CS"/>
        </w:rPr>
        <w:tab/>
      </w:r>
      <w:r w:rsidRPr="003E09EF">
        <w:rPr>
          <w:rFonts w:ascii="Times New Roman" w:hAnsi="Times New Roman" w:cs="Times New Roman"/>
          <w:sz w:val="24"/>
          <w:szCs w:val="24"/>
          <w:lang w:val="sr-Latn-CS"/>
        </w:rPr>
        <w:tab/>
      </w:r>
      <w:r w:rsidRPr="003E09EF">
        <w:rPr>
          <w:rFonts w:ascii="Times New Roman" w:hAnsi="Times New Roman" w:cs="Times New Roman"/>
          <w:sz w:val="24"/>
          <w:szCs w:val="24"/>
          <w:lang w:val="sr-Latn-CS"/>
        </w:rPr>
        <w:tab/>
        <w:t>M.P.</w:t>
      </w:r>
    </w:p>
    <w:p w:rsidR="005223DC" w:rsidRDefault="005223DC" w:rsidP="00AA293E">
      <w:pPr>
        <w:tabs>
          <w:tab w:val="left" w:pos="1753"/>
        </w:tabs>
      </w:pPr>
    </w:p>
    <w:sectPr w:rsidR="005223DC" w:rsidSect="0085346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8CF" w:rsidRDefault="003F08CF" w:rsidP="00821BE7">
      <w:pPr>
        <w:spacing w:after="0" w:line="240" w:lineRule="auto"/>
      </w:pPr>
      <w:r>
        <w:separator/>
      </w:r>
    </w:p>
  </w:endnote>
  <w:endnote w:type="continuationSeparator" w:id="1">
    <w:p w:rsidR="003F08CF" w:rsidRDefault="003F08CF" w:rsidP="00821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631359"/>
      <w:docPartObj>
        <w:docPartGallery w:val="Page Numbers (Bottom of Page)"/>
        <w:docPartUnique/>
      </w:docPartObj>
    </w:sdtPr>
    <w:sdtContent>
      <w:sdt>
        <w:sdtPr>
          <w:id w:val="860082579"/>
          <w:docPartObj>
            <w:docPartGallery w:val="Page Numbers (Top of Page)"/>
            <w:docPartUnique/>
          </w:docPartObj>
        </w:sdtPr>
        <w:sdtContent>
          <w:p w:rsidR="000F012F" w:rsidRDefault="000F012F">
            <w:pPr>
              <w:pStyle w:val="Footer"/>
              <w:jc w:val="right"/>
            </w:pPr>
            <w:r>
              <w:t xml:space="preserve">Page </w:t>
            </w:r>
            <w:r w:rsidR="00F75A3A">
              <w:rPr>
                <w:b/>
                <w:bCs/>
                <w:sz w:val="24"/>
                <w:szCs w:val="24"/>
              </w:rPr>
              <w:fldChar w:fldCharType="begin"/>
            </w:r>
            <w:r>
              <w:rPr>
                <w:b/>
                <w:bCs/>
              </w:rPr>
              <w:instrText xml:space="preserve"> PAGE </w:instrText>
            </w:r>
            <w:r w:rsidR="00F75A3A">
              <w:rPr>
                <w:b/>
                <w:bCs/>
                <w:sz w:val="24"/>
                <w:szCs w:val="24"/>
              </w:rPr>
              <w:fldChar w:fldCharType="separate"/>
            </w:r>
            <w:r w:rsidR="005223DC">
              <w:rPr>
                <w:b/>
                <w:bCs/>
                <w:noProof/>
              </w:rPr>
              <w:t>5</w:t>
            </w:r>
            <w:r w:rsidR="00F75A3A">
              <w:rPr>
                <w:b/>
                <w:bCs/>
                <w:sz w:val="24"/>
                <w:szCs w:val="24"/>
              </w:rPr>
              <w:fldChar w:fldCharType="end"/>
            </w:r>
            <w:r>
              <w:t xml:space="preserve"> of </w:t>
            </w:r>
            <w:r w:rsidR="00F75A3A">
              <w:rPr>
                <w:b/>
                <w:bCs/>
                <w:sz w:val="24"/>
                <w:szCs w:val="24"/>
              </w:rPr>
              <w:fldChar w:fldCharType="begin"/>
            </w:r>
            <w:r>
              <w:rPr>
                <w:b/>
                <w:bCs/>
              </w:rPr>
              <w:instrText xml:space="preserve"> NUMPAGES  </w:instrText>
            </w:r>
            <w:r w:rsidR="00F75A3A">
              <w:rPr>
                <w:b/>
                <w:bCs/>
                <w:sz w:val="24"/>
                <w:szCs w:val="24"/>
              </w:rPr>
              <w:fldChar w:fldCharType="separate"/>
            </w:r>
            <w:r w:rsidR="005223DC">
              <w:rPr>
                <w:b/>
                <w:bCs/>
                <w:noProof/>
              </w:rPr>
              <w:t>5</w:t>
            </w:r>
            <w:r w:rsidR="00F75A3A">
              <w:rPr>
                <w:b/>
                <w:bCs/>
                <w:sz w:val="24"/>
                <w:szCs w:val="24"/>
              </w:rPr>
              <w:fldChar w:fldCharType="end"/>
            </w:r>
          </w:p>
        </w:sdtContent>
      </w:sdt>
    </w:sdtContent>
  </w:sdt>
  <w:p w:rsidR="000F012F" w:rsidRDefault="000F01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8CF" w:rsidRDefault="003F08CF" w:rsidP="00821BE7">
      <w:pPr>
        <w:spacing w:after="0" w:line="240" w:lineRule="auto"/>
      </w:pPr>
      <w:r>
        <w:separator/>
      </w:r>
    </w:p>
  </w:footnote>
  <w:footnote w:type="continuationSeparator" w:id="1">
    <w:p w:rsidR="003F08CF" w:rsidRDefault="003F08CF" w:rsidP="00821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12F" w:rsidRDefault="000F012F">
    <w:pPr>
      <w:pStyle w:val="Header"/>
    </w:pPr>
    <w:r>
      <w:t xml:space="preserve">                                                                                                                                                                   Obrazac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3F92"/>
    <w:multiLevelType w:val="hybridMultilevel"/>
    <w:tmpl w:val="24A67EC2"/>
    <w:lvl w:ilvl="0" w:tplc="3FF4FF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4678E"/>
    <w:multiLevelType w:val="hybridMultilevel"/>
    <w:tmpl w:val="E7CC328E"/>
    <w:lvl w:ilvl="0" w:tplc="3D28935E">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
    <w:nsid w:val="17CF1501"/>
    <w:multiLevelType w:val="hybridMultilevel"/>
    <w:tmpl w:val="6B12F6CE"/>
    <w:lvl w:ilvl="0" w:tplc="0409000F">
      <w:start w:val="1"/>
      <w:numFmt w:val="decimal"/>
      <w:lvlText w:val="%1."/>
      <w:lvlJc w:val="left"/>
      <w:pPr>
        <w:ind w:left="720" w:hanging="360"/>
      </w:pPr>
      <w:rPr>
        <w:rFonts w:hint="default"/>
      </w:rPr>
    </w:lvl>
    <w:lvl w:ilvl="1" w:tplc="02DE67DE">
      <w:start w:val="1"/>
      <w:numFmt w:val="bullet"/>
      <w:lvlText w:val="-"/>
      <w:lvlJc w:val="left"/>
      <w:pPr>
        <w:ind w:left="1380" w:hanging="300"/>
      </w:pPr>
      <w:rPr>
        <w:rFonts w:ascii="Cambria" w:eastAsia="Cambria"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51339"/>
    <w:multiLevelType w:val="hybridMultilevel"/>
    <w:tmpl w:val="076AE216"/>
    <w:lvl w:ilvl="0" w:tplc="EE0AB122">
      <w:start w:val="13"/>
      <w:numFmt w:val="bullet"/>
      <w:lvlText w:val="-"/>
      <w:lvlJc w:val="left"/>
      <w:pPr>
        <w:ind w:left="480" w:hanging="360"/>
      </w:pPr>
      <w:rPr>
        <w:rFonts w:ascii="Times New Roman" w:eastAsia="Times New Roman" w:hAnsi="Times New Roman" w:cs="Times New Roman" w:hint="default"/>
        <w:color w:val="000000"/>
      </w:rPr>
    </w:lvl>
    <w:lvl w:ilvl="1" w:tplc="141A0003" w:tentative="1">
      <w:start w:val="1"/>
      <w:numFmt w:val="bullet"/>
      <w:lvlText w:val="o"/>
      <w:lvlJc w:val="left"/>
      <w:pPr>
        <w:ind w:left="1200" w:hanging="360"/>
      </w:pPr>
      <w:rPr>
        <w:rFonts w:ascii="Courier New" w:hAnsi="Courier New" w:cs="Courier New" w:hint="default"/>
      </w:rPr>
    </w:lvl>
    <w:lvl w:ilvl="2" w:tplc="141A0005" w:tentative="1">
      <w:start w:val="1"/>
      <w:numFmt w:val="bullet"/>
      <w:lvlText w:val=""/>
      <w:lvlJc w:val="left"/>
      <w:pPr>
        <w:ind w:left="1920" w:hanging="360"/>
      </w:pPr>
      <w:rPr>
        <w:rFonts w:ascii="Wingdings" w:hAnsi="Wingdings" w:hint="default"/>
      </w:rPr>
    </w:lvl>
    <w:lvl w:ilvl="3" w:tplc="141A0001" w:tentative="1">
      <w:start w:val="1"/>
      <w:numFmt w:val="bullet"/>
      <w:lvlText w:val=""/>
      <w:lvlJc w:val="left"/>
      <w:pPr>
        <w:ind w:left="2640" w:hanging="360"/>
      </w:pPr>
      <w:rPr>
        <w:rFonts w:ascii="Symbol" w:hAnsi="Symbol" w:hint="default"/>
      </w:rPr>
    </w:lvl>
    <w:lvl w:ilvl="4" w:tplc="141A0003" w:tentative="1">
      <w:start w:val="1"/>
      <w:numFmt w:val="bullet"/>
      <w:lvlText w:val="o"/>
      <w:lvlJc w:val="left"/>
      <w:pPr>
        <w:ind w:left="3360" w:hanging="360"/>
      </w:pPr>
      <w:rPr>
        <w:rFonts w:ascii="Courier New" w:hAnsi="Courier New" w:cs="Courier New" w:hint="default"/>
      </w:rPr>
    </w:lvl>
    <w:lvl w:ilvl="5" w:tplc="141A0005" w:tentative="1">
      <w:start w:val="1"/>
      <w:numFmt w:val="bullet"/>
      <w:lvlText w:val=""/>
      <w:lvlJc w:val="left"/>
      <w:pPr>
        <w:ind w:left="4080" w:hanging="360"/>
      </w:pPr>
      <w:rPr>
        <w:rFonts w:ascii="Wingdings" w:hAnsi="Wingdings" w:hint="default"/>
      </w:rPr>
    </w:lvl>
    <w:lvl w:ilvl="6" w:tplc="141A0001" w:tentative="1">
      <w:start w:val="1"/>
      <w:numFmt w:val="bullet"/>
      <w:lvlText w:val=""/>
      <w:lvlJc w:val="left"/>
      <w:pPr>
        <w:ind w:left="4800" w:hanging="360"/>
      </w:pPr>
      <w:rPr>
        <w:rFonts w:ascii="Symbol" w:hAnsi="Symbol" w:hint="default"/>
      </w:rPr>
    </w:lvl>
    <w:lvl w:ilvl="7" w:tplc="141A0003" w:tentative="1">
      <w:start w:val="1"/>
      <w:numFmt w:val="bullet"/>
      <w:lvlText w:val="o"/>
      <w:lvlJc w:val="left"/>
      <w:pPr>
        <w:ind w:left="5520" w:hanging="360"/>
      </w:pPr>
      <w:rPr>
        <w:rFonts w:ascii="Courier New" w:hAnsi="Courier New" w:cs="Courier New" w:hint="default"/>
      </w:rPr>
    </w:lvl>
    <w:lvl w:ilvl="8" w:tplc="141A0005" w:tentative="1">
      <w:start w:val="1"/>
      <w:numFmt w:val="bullet"/>
      <w:lvlText w:val=""/>
      <w:lvlJc w:val="left"/>
      <w:pPr>
        <w:ind w:left="6240" w:hanging="360"/>
      </w:pPr>
      <w:rPr>
        <w:rFonts w:ascii="Wingdings" w:hAnsi="Wingdings" w:hint="default"/>
      </w:rPr>
    </w:lvl>
  </w:abstractNum>
  <w:abstractNum w:abstractNumId="4">
    <w:nsid w:val="1D766CEC"/>
    <w:multiLevelType w:val="hybridMultilevel"/>
    <w:tmpl w:val="30FCBD88"/>
    <w:lvl w:ilvl="0" w:tplc="D5629C9A">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
    <w:nsid w:val="27DF5D3C"/>
    <w:multiLevelType w:val="hybridMultilevel"/>
    <w:tmpl w:val="24CAE5A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2EF82704"/>
    <w:multiLevelType w:val="hybridMultilevel"/>
    <w:tmpl w:val="352A1578"/>
    <w:lvl w:ilvl="0" w:tplc="78583400">
      <w:start w:val="1"/>
      <w:numFmt w:val="decimal"/>
      <w:lvlText w:val="%1."/>
      <w:lvlJc w:val="left"/>
      <w:pPr>
        <w:ind w:left="840" w:hanging="360"/>
      </w:pPr>
      <w:rPr>
        <w:rFonts w:hint="default"/>
      </w:rPr>
    </w:lvl>
    <w:lvl w:ilvl="1" w:tplc="141A0019" w:tentative="1">
      <w:start w:val="1"/>
      <w:numFmt w:val="lowerLetter"/>
      <w:lvlText w:val="%2."/>
      <w:lvlJc w:val="left"/>
      <w:pPr>
        <w:ind w:left="1560" w:hanging="360"/>
      </w:pPr>
    </w:lvl>
    <w:lvl w:ilvl="2" w:tplc="141A001B" w:tentative="1">
      <w:start w:val="1"/>
      <w:numFmt w:val="lowerRoman"/>
      <w:lvlText w:val="%3."/>
      <w:lvlJc w:val="right"/>
      <w:pPr>
        <w:ind w:left="2280" w:hanging="180"/>
      </w:pPr>
    </w:lvl>
    <w:lvl w:ilvl="3" w:tplc="141A000F" w:tentative="1">
      <w:start w:val="1"/>
      <w:numFmt w:val="decimal"/>
      <w:lvlText w:val="%4."/>
      <w:lvlJc w:val="left"/>
      <w:pPr>
        <w:ind w:left="3000" w:hanging="360"/>
      </w:pPr>
    </w:lvl>
    <w:lvl w:ilvl="4" w:tplc="141A0019" w:tentative="1">
      <w:start w:val="1"/>
      <w:numFmt w:val="lowerLetter"/>
      <w:lvlText w:val="%5."/>
      <w:lvlJc w:val="left"/>
      <w:pPr>
        <w:ind w:left="3720" w:hanging="360"/>
      </w:pPr>
    </w:lvl>
    <w:lvl w:ilvl="5" w:tplc="141A001B" w:tentative="1">
      <w:start w:val="1"/>
      <w:numFmt w:val="lowerRoman"/>
      <w:lvlText w:val="%6."/>
      <w:lvlJc w:val="right"/>
      <w:pPr>
        <w:ind w:left="4440" w:hanging="180"/>
      </w:pPr>
    </w:lvl>
    <w:lvl w:ilvl="6" w:tplc="141A000F" w:tentative="1">
      <w:start w:val="1"/>
      <w:numFmt w:val="decimal"/>
      <w:lvlText w:val="%7."/>
      <w:lvlJc w:val="left"/>
      <w:pPr>
        <w:ind w:left="5160" w:hanging="360"/>
      </w:pPr>
    </w:lvl>
    <w:lvl w:ilvl="7" w:tplc="141A0019" w:tentative="1">
      <w:start w:val="1"/>
      <w:numFmt w:val="lowerLetter"/>
      <w:lvlText w:val="%8."/>
      <w:lvlJc w:val="left"/>
      <w:pPr>
        <w:ind w:left="5880" w:hanging="360"/>
      </w:pPr>
    </w:lvl>
    <w:lvl w:ilvl="8" w:tplc="141A001B" w:tentative="1">
      <w:start w:val="1"/>
      <w:numFmt w:val="lowerRoman"/>
      <w:lvlText w:val="%9."/>
      <w:lvlJc w:val="right"/>
      <w:pPr>
        <w:ind w:left="6600" w:hanging="180"/>
      </w:pPr>
    </w:lvl>
  </w:abstractNum>
  <w:abstractNum w:abstractNumId="7">
    <w:nsid w:val="2F5224D9"/>
    <w:multiLevelType w:val="hybridMultilevel"/>
    <w:tmpl w:val="210ACC54"/>
    <w:lvl w:ilvl="0" w:tplc="F984D4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E7D6A"/>
    <w:multiLevelType w:val="multilevel"/>
    <w:tmpl w:val="56428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EC2BE4"/>
    <w:multiLevelType w:val="hybridMultilevel"/>
    <w:tmpl w:val="30327868"/>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9467F6"/>
    <w:multiLevelType w:val="hybridMultilevel"/>
    <w:tmpl w:val="A198C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516AC8"/>
    <w:multiLevelType w:val="hybridMultilevel"/>
    <w:tmpl w:val="37CE439C"/>
    <w:lvl w:ilvl="0" w:tplc="0EA67372">
      <w:start w:val="1"/>
      <w:numFmt w:val="upp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3027AC"/>
    <w:multiLevelType w:val="hybridMultilevel"/>
    <w:tmpl w:val="9418C87A"/>
    <w:lvl w:ilvl="0" w:tplc="0E402B8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B53BF1"/>
    <w:multiLevelType w:val="hybridMultilevel"/>
    <w:tmpl w:val="A198C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6"/>
  </w:num>
  <w:num w:numId="5">
    <w:abstractNumId w:val="1"/>
  </w:num>
  <w:num w:numId="6">
    <w:abstractNumId w:val="9"/>
  </w:num>
  <w:num w:numId="7">
    <w:abstractNumId w:val="13"/>
  </w:num>
  <w:num w:numId="8">
    <w:abstractNumId w:val="0"/>
  </w:num>
  <w:num w:numId="9">
    <w:abstractNumId w:val="12"/>
  </w:num>
  <w:num w:numId="10">
    <w:abstractNumId w:val="2"/>
  </w:num>
  <w:num w:numId="11">
    <w:abstractNumId w:val="11"/>
  </w:num>
  <w:num w:numId="12">
    <w:abstractNumId w:val="10"/>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97282"/>
  </w:hdrShapeDefaults>
  <w:footnotePr>
    <w:footnote w:id="0"/>
    <w:footnote w:id="1"/>
  </w:footnotePr>
  <w:endnotePr>
    <w:endnote w:id="0"/>
    <w:endnote w:id="1"/>
  </w:endnotePr>
  <w:compat/>
  <w:rsids>
    <w:rsidRoot w:val="00821BE7"/>
    <w:rsid w:val="0000164C"/>
    <w:rsid w:val="00007CFF"/>
    <w:rsid w:val="00024BFB"/>
    <w:rsid w:val="000356FC"/>
    <w:rsid w:val="000634E8"/>
    <w:rsid w:val="0006616B"/>
    <w:rsid w:val="00084174"/>
    <w:rsid w:val="000A230E"/>
    <w:rsid w:val="000C2FB4"/>
    <w:rsid w:val="000E1268"/>
    <w:rsid w:val="000F012F"/>
    <w:rsid w:val="001007DB"/>
    <w:rsid w:val="001073CF"/>
    <w:rsid w:val="00123047"/>
    <w:rsid w:val="001237C1"/>
    <w:rsid w:val="00161102"/>
    <w:rsid w:val="001625DC"/>
    <w:rsid w:val="001637D8"/>
    <w:rsid w:val="00165D2B"/>
    <w:rsid w:val="00192B3A"/>
    <w:rsid w:val="00192B87"/>
    <w:rsid w:val="001963E4"/>
    <w:rsid w:val="001A23AF"/>
    <w:rsid w:val="001A334F"/>
    <w:rsid w:val="001B75EA"/>
    <w:rsid w:val="001C748D"/>
    <w:rsid w:val="001D211C"/>
    <w:rsid w:val="001D2A1D"/>
    <w:rsid w:val="001F1CEF"/>
    <w:rsid w:val="002012E1"/>
    <w:rsid w:val="00202360"/>
    <w:rsid w:val="002065AE"/>
    <w:rsid w:val="002526EB"/>
    <w:rsid w:val="0025534F"/>
    <w:rsid w:val="002705CA"/>
    <w:rsid w:val="00273107"/>
    <w:rsid w:val="002907CB"/>
    <w:rsid w:val="002B062E"/>
    <w:rsid w:val="002B4024"/>
    <w:rsid w:val="002E12A9"/>
    <w:rsid w:val="002E5620"/>
    <w:rsid w:val="002E65C0"/>
    <w:rsid w:val="002F72C9"/>
    <w:rsid w:val="00305E31"/>
    <w:rsid w:val="003172BC"/>
    <w:rsid w:val="00323260"/>
    <w:rsid w:val="00331F57"/>
    <w:rsid w:val="003327F6"/>
    <w:rsid w:val="00334B45"/>
    <w:rsid w:val="003420BF"/>
    <w:rsid w:val="00347060"/>
    <w:rsid w:val="00353B2F"/>
    <w:rsid w:val="0035472D"/>
    <w:rsid w:val="0037746F"/>
    <w:rsid w:val="00396C76"/>
    <w:rsid w:val="003D1E57"/>
    <w:rsid w:val="003D21A2"/>
    <w:rsid w:val="003E5302"/>
    <w:rsid w:val="003F08CF"/>
    <w:rsid w:val="003F52CB"/>
    <w:rsid w:val="00402B7B"/>
    <w:rsid w:val="0041107F"/>
    <w:rsid w:val="00414C48"/>
    <w:rsid w:val="00415988"/>
    <w:rsid w:val="00420F30"/>
    <w:rsid w:val="00424937"/>
    <w:rsid w:val="00425481"/>
    <w:rsid w:val="00426ADE"/>
    <w:rsid w:val="00440305"/>
    <w:rsid w:val="00461634"/>
    <w:rsid w:val="00467296"/>
    <w:rsid w:val="00473B67"/>
    <w:rsid w:val="0048586D"/>
    <w:rsid w:val="00487165"/>
    <w:rsid w:val="00490B38"/>
    <w:rsid w:val="004A1E26"/>
    <w:rsid w:val="004C6195"/>
    <w:rsid w:val="004D64B2"/>
    <w:rsid w:val="004D76EA"/>
    <w:rsid w:val="004E3E59"/>
    <w:rsid w:val="004F7EFA"/>
    <w:rsid w:val="00503B90"/>
    <w:rsid w:val="00511D5C"/>
    <w:rsid w:val="00512DD5"/>
    <w:rsid w:val="005223DC"/>
    <w:rsid w:val="00527A39"/>
    <w:rsid w:val="00550EB5"/>
    <w:rsid w:val="00560392"/>
    <w:rsid w:val="00570ED8"/>
    <w:rsid w:val="00572375"/>
    <w:rsid w:val="0057520C"/>
    <w:rsid w:val="00576BD8"/>
    <w:rsid w:val="005B340A"/>
    <w:rsid w:val="005E1E7F"/>
    <w:rsid w:val="005F48CE"/>
    <w:rsid w:val="00621256"/>
    <w:rsid w:val="00643438"/>
    <w:rsid w:val="0067354B"/>
    <w:rsid w:val="006802DB"/>
    <w:rsid w:val="00687AB9"/>
    <w:rsid w:val="006A7119"/>
    <w:rsid w:val="006D2FF5"/>
    <w:rsid w:val="006E2C55"/>
    <w:rsid w:val="00706292"/>
    <w:rsid w:val="007118B4"/>
    <w:rsid w:val="00715092"/>
    <w:rsid w:val="00721FA6"/>
    <w:rsid w:val="0073277A"/>
    <w:rsid w:val="007765C4"/>
    <w:rsid w:val="0080422C"/>
    <w:rsid w:val="00810E2F"/>
    <w:rsid w:val="0081123C"/>
    <w:rsid w:val="00811FCB"/>
    <w:rsid w:val="00821BE7"/>
    <w:rsid w:val="00847B48"/>
    <w:rsid w:val="00853465"/>
    <w:rsid w:val="0085698B"/>
    <w:rsid w:val="008672D1"/>
    <w:rsid w:val="00876F88"/>
    <w:rsid w:val="008866DB"/>
    <w:rsid w:val="008A1FCB"/>
    <w:rsid w:val="008B5129"/>
    <w:rsid w:val="008B5132"/>
    <w:rsid w:val="008C13C4"/>
    <w:rsid w:val="008D5643"/>
    <w:rsid w:val="008D6E19"/>
    <w:rsid w:val="008F4097"/>
    <w:rsid w:val="00905C81"/>
    <w:rsid w:val="00920361"/>
    <w:rsid w:val="009253B0"/>
    <w:rsid w:val="0093101D"/>
    <w:rsid w:val="00935154"/>
    <w:rsid w:val="0094713B"/>
    <w:rsid w:val="00950CF0"/>
    <w:rsid w:val="00977D9E"/>
    <w:rsid w:val="009862FF"/>
    <w:rsid w:val="009B2AF9"/>
    <w:rsid w:val="009B5B5E"/>
    <w:rsid w:val="009C1F7A"/>
    <w:rsid w:val="009C36BB"/>
    <w:rsid w:val="009C4E80"/>
    <w:rsid w:val="009E30B3"/>
    <w:rsid w:val="009E6EA9"/>
    <w:rsid w:val="00A516CB"/>
    <w:rsid w:val="00A63C62"/>
    <w:rsid w:val="00A71202"/>
    <w:rsid w:val="00AA293E"/>
    <w:rsid w:val="00AA51C0"/>
    <w:rsid w:val="00AC1679"/>
    <w:rsid w:val="00AD02F0"/>
    <w:rsid w:val="00AE768D"/>
    <w:rsid w:val="00AF6F2F"/>
    <w:rsid w:val="00B133FA"/>
    <w:rsid w:val="00B20FB6"/>
    <w:rsid w:val="00B44274"/>
    <w:rsid w:val="00B53925"/>
    <w:rsid w:val="00B666D6"/>
    <w:rsid w:val="00B91CDB"/>
    <w:rsid w:val="00B940E3"/>
    <w:rsid w:val="00B9613F"/>
    <w:rsid w:val="00BD1FE7"/>
    <w:rsid w:val="00BD3C0B"/>
    <w:rsid w:val="00BF52EF"/>
    <w:rsid w:val="00BF54F0"/>
    <w:rsid w:val="00C17593"/>
    <w:rsid w:val="00C2145C"/>
    <w:rsid w:val="00C25FEE"/>
    <w:rsid w:val="00C614C2"/>
    <w:rsid w:val="00C62013"/>
    <w:rsid w:val="00C84429"/>
    <w:rsid w:val="00C853E3"/>
    <w:rsid w:val="00C947BF"/>
    <w:rsid w:val="00CC39BF"/>
    <w:rsid w:val="00CF4E75"/>
    <w:rsid w:val="00D01A0A"/>
    <w:rsid w:val="00D07FB6"/>
    <w:rsid w:val="00D1095D"/>
    <w:rsid w:val="00D14189"/>
    <w:rsid w:val="00D907BC"/>
    <w:rsid w:val="00D90A51"/>
    <w:rsid w:val="00DA5B33"/>
    <w:rsid w:val="00DA777D"/>
    <w:rsid w:val="00DE091A"/>
    <w:rsid w:val="00DE0A9E"/>
    <w:rsid w:val="00DE24A8"/>
    <w:rsid w:val="00DE6AB3"/>
    <w:rsid w:val="00E6111F"/>
    <w:rsid w:val="00E77F99"/>
    <w:rsid w:val="00E84EDE"/>
    <w:rsid w:val="00E937DC"/>
    <w:rsid w:val="00EB3DAE"/>
    <w:rsid w:val="00EC4305"/>
    <w:rsid w:val="00EC5BFE"/>
    <w:rsid w:val="00EC7904"/>
    <w:rsid w:val="00EF3F1D"/>
    <w:rsid w:val="00F2734B"/>
    <w:rsid w:val="00F50229"/>
    <w:rsid w:val="00F56AB3"/>
    <w:rsid w:val="00F6669A"/>
    <w:rsid w:val="00F73ABF"/>
    <w:rsid w:val="00F75A3A"/>
    <w:rsid w:val="00F912A0"/>
    <w:rsid w:val="00FA6693"/>
    <w:rsid w:val="00FB4156"/>
    <w:rsid w:val="00FC17E2"/>
    <w:rsid w:val="00FC1A86"/>
    <w:rsid w:val="00FD2DD1"/>
    <w:rsid w:val="00FE32FB"/>
    <w:rsid w:val="00FE59F6"/>
    <w:rsid w:val="00FF5FF2"/>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48"/>
  </w:style>
  <w:style w:type="paragraph" w:styleId="Heading1">
    <w:name w:val="heading 1"/>
    <w:basedOn w:val="Normal"/>
    <w:next w:val="Normal"/>
    <w:link w:val="Heading1Char"/>
    <w:uiPriority w:val="9"/>
    <w:qFormat/>
    <w:rsid w:val="008866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76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A5B33"/>
    <w:pPr>
      <w:keepNext/>
      <w:keepLines/>
      <w:spacing w:before="200" w:after="0"/>
      <w:outlineLvl w:val="2"/>
    </w:pPr>
    <w:rPr>
      <w:rFonts w:ascii="Cambria" w:eastAsia="Times New Roman" w:hAnsi="Cambria" w:cs="Cambria"/>
      <w:b/>
      <w:bCs/>
      <w:color w:val="4F81BD"/>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821BE7"/>
    <w:rPr>
      <w:rFonts w:ascii="Times New Roman" w:eastAsia="Times New Roman" w:hAnsi="Times New Roman" w:cs="Times New Roman"/>
      <w:spacing w:val="5"/>
      <w:sz w:val="20"/>
      <w:szCs w:val="20"/>
      <w:shd w:val="clear" w:color="auto" w:fill="FFFFFF"/>
    </w:rPr>
  </w:style>
  <w:style w:type="character" w:customStyle="1" w:styleId="BodytextBoldSpacing0pt">
    <w:name w:val="Body text + Bold;Spacing 0 pt"/>
    <w:basedOn w:val="Bodytext"/>
    <w:rsid w:val="00821BE7"/>
    <w:rPr>
      <w:rFonts w:ascii="Times New Roman" w:eastAsia="Times New Roman" w:hAnsi="Times New Roman" w:cs="Times New Roman"/>
      <w:b/>
      <w:bCs/>
      <w:color w:val="000000"/>
      <w:spacing w:val="4"/>
      <w:w w:val="100"/>
      <w:position w:val="0"/>
      <w:sz w:val="20"/>
      <w:szCs w:val="20"/>
      <w:shd w:val="clear" w:color="auto" w:fill="FFFFFF"/>
    </w:rPr>
  </w:style>
  <w:style w:type="paragraph" w:customStyle="1" w:styleId="BodyText3">
    <w:name w:val="Body Text3"/>
    <w:basedOn w:val="Normal"/>
    <w:link w:val="Bodytext"/>
    <w:rsid w:val="00821BE7"/>
    <w:pPr>
      <w:widowControl w:val="0"/>
      <w:shd w:val="clear" w:color="auto" w:fill="FFFFFF"/>
      <w:spacing w:before="600" w:after="600" w:line="274" w:lineRule="exact"/>
      <w:ind w:hanging="360"/>
      <w:jc w:val="both"/>
    </w:pPr>
    <w:rPr>
      <w:rFonts w:ascii="Times New Roman" w:eastAsia="Times New Roman" w:hAnsi="Times New Roman" w:cs="Times New Roman"/>
      <w:spacing w:val="5"/>
      <w:sz w:val="20"/>
      <w:szCs w:val="20"/>
    </w:rPr>
  </w:style>
  <w:style w:type="paragraph" w:styleId="Header">
    <w:name w:val="header"/>
    <w:basedOn w:val="Normal"/>
    <w:link w:val="HeaderChar"/>
    <w:uiPriority w:val="99"/>
    <w:unhideWhenUsed/>
    <w:rsid w:val="00821B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1BE7"/>
  </w:style>
  <w:style w:type="paragraph" w:styleId="Footer">
    <w:name w:val="footer"/>
    <w:basedOn w:val="Normal"/>
    <w:link w:val="FooterChar"/>
    <w:uiPriority w:val="99"/>
    <w:unhideWhenUsed/>
    <w:rsid w:val="00821B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1BE7"/>
  </w:style>
  <w:style w:type="character" w:customStyle="1" w:styleId="Tablecaption">
    <w:name w:val="Table caption_"/>
    <w:basedOn w:val="DefaultParagraphFont"/>
    <w:link w:val="Tablecaption0"/>
    <w:rsid w:val="00821BE7"/>
    <w:rPr>
      <w:rFonts w:ascii="Times New Roman" w:eastAsia="Times New Roman" w:hAnsi="Times New Roman" w:cs="Times New Roman"/>
      <w:b/>
      <w:bCs/>
      <w:spacing w:val="4"/>
      <w:sz w:val="20"/>
      <w:szCs w:val="20"/>
      <w:shd w:val="clear" w:color="auto" w:fill="FFFFFF"/>
    </w:rPr>
  </w:style>
  <w:style w:type="paragraph" w:customStyle="1" w:styleId="Tablecaption0">
    <w:name w:val="Table caption"/>
    <w:basedOn w:val="Normal"/>
    <w:link w:val="Tablecaption"/>
    <w:rsid w:val="00821BE7"/>
    <w:pPr>
      <w:widowControl w:val="0"/>
      <w:shd w:val="clear" w:color="auto" w:fill="FFFFFF"/>
      <w:spacing w:after="0" w:line="0" w:lineRule="atLeast"/>
    </w:pPr>
    <w:rPr>
      <w:rFonts w:ascii="Times New Roman" w:eastAsia="Times New Roman" w:hAnsi="Times New Roman" w:cs="Times New Roman"/>
      <w:b/>
      <w:bCs/>
      <w:spacing w:val="4"/>
      <w:sz w:val="20"/>
      <w:szCs w:val="20"/>
    </w:rPr>
  </w:style>
  <w:style w:type="paragraph" w:styleId="ListParagraph">
    <w:name w:val="List Paragraph"/>
    <w:basedOn w:val="Normal"/>
    <w:uiPriority w:val="99"/>
    <w:qFormat/>
    <w:rsid w:val="008D5643"/>
    <w:pPr>
      <w:ind w:left="720"/>
      <w:contextualSpacing/>
    </w:pPr>
  </w:style>
  <w:style w:type="character" w:customStyle="1" w:styleId="Bodytext2">
    <w:name w:val="Body text (2)_"/>
    <w:basedOn w:val="DefaultParagraphFont"/>
    <w:link w:val="Bodytext20"/>
    <w:rsid w:val="008D5643"/>
    <w:rPr>
      <w:rFonts w:ascii="Times New Roman" w:eastAsia="Times New Roman" w:hAnsi="Times New Roman" w:cs="Times New Roman"/>
      <w:b/>
      <w:bCs/>
      <w:spacing w:val="4"/>
      <w:sz w:val="20"/>
      <w:szCs w:val="20"/>
      <w:shd w:val="clear" w:color="auto" w:fill="FFFFFF"/>
    </w:rPr>
  </w:style>
  <w:style w:type="paragraph" w:customStyle="1" w:styleId="Bodytext20">
    <w:name w:val="Body text (2)"/>
    <w:basedOn w:val="Normal"/>
    <w:link w:val="Bodytext2"/>
    <w:rsid w:val="008D5643"/>
    <w:pPr>
      <w:widowControl w:val="0"/>
      <w:shd w:val="clear" w:color="auto" w:fill="FFFFFF"/>
      <w:spacing w:after="0" w:line="552" w:lineRule="exact"/>
    </w:pPr>
    <w:rPr>
      <w:rFonts w:ascii="Times New Roman" w:eastAsia="Times New Roman" w:hAnsi="Times New Roman" w:cs="Times New Roman"/>
      <w:b/>
      <w:bCs/>
      <w:spacing w:val="4"/>
      <w:sz w:val="20"/>
      <w:szCs w:val="20"/>
    </w:rPr>
  </w:style>
  <w:style w:type="character" w:styleId="Hyperlink">
    <w:name w:val="Hyperlink"/>
    <w:basedOn w:val="DefaultParagraphFont"/>
    <w:uiPriority w:val="99"/>
    <w:unhideWhenUsed/>
    <w:rsid w:val="00EC5BFE"/>
    <w:rPr>
      <w:color w:val="0000FF" w:themeColor="hyperlink"/>
      <w:u w:val="single"/>
    </w:rPr>
  </w:style>
  <w:style w:type="paragraph" w:styleId="BalloonText">
    <w:name w:val="Balloon Text"/>
    <w:basedOn w:val="Normal"/>
    <w:link w:val="BalloonTextChar"/>
    <w:uiPriority w:val="99"/>
    <w:semiHidden/>
    <w:unhideWhenUsed/>
    <w:rsid w:val="0051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D5"/>
    <w:rPr>
      <w:rFonts w:ascii="Tahoma" w:hAnsi="Tahoma" w:cs="Tahoma"/>
      <w:sz w:val="16"/>
      <w:szCs w:val="16"/>
    </w:rPr>
  </w:style>
  <w:style w:type="character" w:customStyle="1" w:styleId="Bodytext3NotItalicSpacing0pt">
    <w:name w:val="Body text (3) + Not Italic;Spacing 0 pt"/>
    <w:basedOn w:val="DefaultParagraphFont"/>
    <w:rsid w:val="004A1E26"/>
    <w:rPr>
      <w:rFonts w:ascii="Times New Roman" w:eastAsia="Times New Roman" w:hAnsi="Times New Roman" w:cs="Times New Roman"/>
      <w:b w:val="0"/>
      <w:bCs w:val="0"/>
      <w:i/>
      <w:iCs/>
      <w:smallCaps w:val="0"/>
      <w:strike w:val="0"/>
      <w:color w:val="000000"/>
      <w:spacing w:val="5"/>
      <w:w w:val="100"/>
      <w:position w:val="0"/>
      <w:sz w:val="20"/>
      <w:szCs w:val="20"/>
      <w:u w:val="none"/>
    </w:rPr>
  </w:style>
  <w:style w:type="character" w:customStyle="1" w:styleId="Heading3Char">
    <w:name w:val="Heading 3 Char"/>
    <w:basedOn w:val="DefaultParagraphFont"/>
    <w:link w:val="Heading3"/>
    <w:uiPriority w:val="99"/>
    <w:rsid w:val="00DA5B33"/>
    <w:rPr>
      <w:rFonts w:ascii="Cambria" w:eastAsia="Times New Roman" w:hAnsi="Cambria" w:cs="Cambria"/>
      <w:b/>
      <w:bCs/>
      <w:color w:val="4F81BD"/>
      <w:sz w:val="24"/>
      <w:szCs w:val="24"/>
      <w:lang w:val="en-US" w:eastAsia="zh-TW"/>
    </w:rPr>
  </w:style>
  <w:style w:type="character" w:styleId="Strong">
    <w:name w:val="Strong"/>
    <w:qFormat/>
    <w:rsid w:val="00DA5B33"/>
    <w:rPr>
      <w:b/>
      <w:bCs/>
    </w:rPr>
  </w:style>
  <w:style w:type="character" w:customStyle="1" w:styleId="Heading2Char">
    <w:name w:val="Heading 2 Char"/>
    <w:basedOn w:val="DefaultParagraphFont"/>
    <w:link w:val="Heading2"/>
    <w:uiPriority w:val="9"/>
    <w:rsid w:val="004D76EA"/>
    <w:rPr>
      <w:rFonts w:asciiTheme="majorHAnsi" w:eastAsiaTheme="majorEastAsia" w:hAnsiTheme="majorHAnsi" w:cstheme="majorBidi"/>
      <w:b/>
      <w:bCs/>
      <w:color w:val="4F81BD" w:themeColor="accent1"/>
      <w:sz w:val="26"/>
      <w:szCs w:val="26"/>
    </w:rPr>
  </w:style>
  <w:style w:type="character" w:customStyle="1" w:styleId="BodytextItalicSpacing0pt">
    <w:name w:val="Body text + Italic;Spacing 0 pt"/>
    <w:basedOn w:val="Bodytext"/>
    <w:rsid w:val="00D90A51"/>
    <w:rPr>
      <w:i/>
      <w:iCs/>
      <w:color w:val="000000"/>
      <w:spacing w:val="-1"/>
      <w:w w:val="100"/>
      <w:position w:val="0"/>
    </w:rPr>
  </w:style>
  <w:style w:type="character" w:customStyle="1" w:styleId="Heading20">
    <w:name w:val="Heading #2_"/>
    <w:basedOn w:val="DefaultParagraphFont"/>
    <w:link w:val="Heading21"/>
    <w:rsid w:val="00D90A51"/>
    <w:rPr>
      <w:rFonts w:ascii="Times New Roman" w:eastAsia="Times New Roman" w:hAnsi="Times New Roman" w:cs="Times New Roman"/>
      <w:b/>
      <w:bCs/>
      <w:spacing w:val="1"/>
      <w:shd w:val="clear" w:color="auto" w:fill="FFFFFF"/>
    </w:rPr>
  </w:style>
  <w:style w:type="paragraph" w:customStyle="1" w:styleId="Heading21">
    <w:name w:val="Heading #2"/>
    <w:basedOn w:val="Normal"/>
    <w:link w:val="Heading20"/>
    <w:rsid w:val="00D90A51"/>
    <w:pPr>
      <w:widowControl w:val="0"/>
      <w:shd w:val="clear" w:color="auto" w:fill="FFFFFF"/>
      <w:spacing w:before="480" w:after="0" w:line="557" w:lineRule="exact"/>
      <w:ind w:hanging="1800"/>
      <w:outlineLvl w:val="1"/>
    </w:pPr>
    <w:rPr>
      <w:rFonts w:ascii="Times New Roman" w:eastAsia="Times New Roman" w:hAnsi="Times New Roman" w:cs="Times New Roman"/>
      <w:b/>
      <w:bCs/>
      <w:spacing w:val="1"/>
    </w:rPr>
  </w:style>
  <w:style w:type="character" w:customStyle="1" w:styleId="Tableofcontents">
    <w:name w:val="Table of contents_"/>
    <w:basedOn w:val="DefaultParagraphFont"/>
    <w:link w:val="Tableofcontents0"/>
    <w:rsid w:val="008B5132"/>
    <w:rPr>
      <w:rFonts w:ascii="Times New Roman" w:eastAsia="Times New Roman" w:hAnsi="Times New Roman" w:cs="Times New Roman"/>
      <w:spacing w:val="5"/>
      <w:sz w:val="20"/>
      <w:szCs w:val="20"/>
      <w:shd w:val="clear" w:color="auto" w:fill="FFFFFF"/>
    </w:rPr>
  </w:style>
  <w:style w:type="paragraph" w:customStyle="1" w:styleId="Tableofcontents0">
    <w:name w:val="Table of contents"/>
    <w:basedOn w:val="Normal"/>
    <w:link w:val="Tableofcontents"/>
    <w:rsid w:val="008B5132"/>
    <w:pPr>
      <w:widowControl w:val="0"/>
      <w:shd w:val="clear" w:color="auto" w:fill="FFFFFF"/>
      <w:spacing w:after="0" w:line="552" w:lineRule="exact"/>
      <w:jc w:val="both"/>
    </w:pPr>
    <w:rPr>
      <w:rFonts w:ascii="Times New Roman" w:eastAsia="Times New Roman" w:hAnsi="Times New Roman" w:cs="Times New Roman"/>
      <w:spacing w:val="5"/>
      <w:sz w:val="20"/>
      <w:szCs w:val="20"/>
    </w:rPr>
  </w:style>
  <w:style w:type="character" w:customStyle="1" w:styleId="Heading1Char">
    <w:name w:val="Heading 1 Char"/>
    <w:basedOn w:val="DefaultParagraphFont"/>
    <w:link w:val="Heading1"/>
    <w:uiPriority w:val="9"/>
    <w:rsid w:val="008866D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821BE7"/>
    <w:rPr>
      <w:rFonts w:ascii="Times New Roman" w:eastAsia="Times New Roman" w:hAnsi="Times New Roman" w:cs="Times New Roman"/>
      <w:spacing w:val="5"/>
      <w:sz w:val="20"/>
      <w:szCs w:val="20"/>
      <w:shd w:val="clear" w:color="auto" w:fill="FFFFFF"/>
    </w:rPr>
  </w:style>
  <w:style w:type="character" w:customStyle="1" w:styleId="BodytextBoldSpacing0pt">
    <w:name w:val="Body text + Bold;Spacing 0 pt"/>
    <w:basedOn w:val="Bodytext"/>
    <w:rsid w:val="00821BE7"/>
    <w:rPr>
      <w:rFonts w:ascii="Times New Roman" w:eastAsia="Times New Roman" w:hAnsi="Times New Roman" w:cs="Times New Roman"/>
      <w:b/>
      <w:bCs/>
      <w:color w:val="000000"/>
      <w:spacing w:val="4"/>
      <w:w w:val="100"/>
      <w:position w:val="0"/>
      <w:sz w:val="20"/>
      <w:szCs w:val="20"/>
      <w:shd w:val="clear" w:color="auto" w:fill="FFFFFF"/>
    </w:rPr>
  </w:style>
  <w:style w:type="paragraph" w:customStyle="1" w:styleId="BodyText3">
    <w:name w:val="Body Text3"/>
    <w:basedOn w:val="Normal"/>
    <w:link w:val="Bodytext"/>
    <w:rsid w:val="00821BE7"/>
    <w:pPr>
      <w:widowControl w:val="0"/>
      <w:shd w:val="clear" w:color="auto" w:fill="FFFFFF"/>
      <w:spacing w:before="600" w:after="600" w:line="274" w:lineRule="exact"/>
      <w:ind w:hanging="360"/>
      <w:jc w:val="both"/>
    </w:pPr>
    <w:rPr>
      <w:rFonts w:ascii="Times New Roman" w:eastAsia="Times New Roman" w:hAnsi="Times New Roman" w:cs="Times New Roman"/>
      <w:spacing w:val="5"/>
      <w:sz w:val="20"/>
      <w:szCs w:val="20"/>
    </w:rPr>
  </w:style>
  <w:style w:type="paragraph" w:styleId="Header">
    <w:name w:val="header"/>
    <w:basedOn w:val="Normal"/>
    <w:link w:val="HeaderChar"/>
    <w:uiPriority w:val="99"/>
    <w:unhideWhenUsed/>
    <w:rsid w:val="00821B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1BE7"/>
  </w:style>
  <w:style w:type="paragraph" w:styleId="Footer">
    <w:name w:val="footer"/>
    <w:basedOn w:val="Normal"/>
    <w:link w:val="FooterChar"/>
    <w:uiPriority w:val="99"/>
    <w:unhideWhenUsed/>
    <w:rsid w:val="00821B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1BE7"/>
  </w:style>
  <w:style w:type="character" w:customStyle="1" w:styleId="Tablecaption">
    <w:name w:val="Table caption_"/>
    <w:basedOn w:val="DefaultParagraphFont"/>
    <w:link w:val="Tablecaption0"/>
    <w:rsid w:val="00821BE7"/>
    <w:rPr>
      <w:rFonts w:ascii="Times New Roman" w:eastAsia="Times New Roman" w:hAnsi="Times New Roman" w:cs="Times New Roman"/>
      <w:b/>
      <w:bCs/>
      <w:spacing w:val="4"/>
      <w:sz w:val="20"/>
      <w:szCs w:val="20"/>
      <w:shd w:val="clear" w:color="auto" w:fill="FFFFFF"/>
    </w:rPr>
  </w:style>
  <w:style w:type="paragraph" w:customStyle="1" w:styleId="Tablecaption0">
    <w:name w:val="Table caption"/>
    <w:basedOn w:val="Normal"/>
    <w:link w:val="Tablecaption"/>
    <w:rsid w:val="00821BE7"/>
    <w:pPr>
      <w:widowControl w:val="0"/>
      <w:shd w:val="clear" w:color="auto" w:fill="FFFFFF"/>
      <w:spacing w:after="0" w:line="0" w:lineRule="atLeast"/>
    </w:pPr>
    <w:rPr>
      <w:rFonts w:ascii="Times New Roman" w:eastAsia="Times New Roman" w:hAnsi="Times New Roman" w:cs="Times New Roman"/>
      <w:b/>
      <w:bCs/>
      <w:spacing w:val="4"/>
      <w:sz w:val="20"/>
      <w:szCs w:val="20"/>
    </w:rPr>
  </w:style>
  <w:style w:type="paragraph" w:styleId="ListParagraph">
    <w:name w:val="List Paragraph"/>
    <w:basedOn w:val="Normal"/>
    <w:uiPriority w:val="34"/>
    <w:qFormat/>
    <w:rsid w:val="008D5643"/>
    <w:pPr>
      <w:ind w:left="720"/>
      <w:contextualSpacing/>
    </w:pPr>
  </w:style>
  <w:style w:type="character" w:customStyle="1" w:styleId="Bodytext2">
    <w:name w:val="Body text (2)_"/>
    <w:basedOn w:val="DefaultParagraphFont"/>
    <w:link w:val="Bodytext20"/>
    <w:rsid w:val="008D5643"/>
    <w:rPr>
      <w:rFonts w:ascii="Times New Roman" w:eastAsia="Times New Roman" w:hAnsi="Times New Roman" w:cs="Times New Roman"/>
      <w:b/>
      <w:bCs/>
      <w:spacing w:val="4"/>
      <w:sz w:val="20"/>
      <w:szCs w:val="20"/>
      <w:shd w:val="clear" w:color="auto" w:fill="FFFFFF"/>
    </w:rPr>
  </w:style>
  <w:style w:type="paragraph" w:customStyle="1" w:styleId="Bodytext20">
    <w:name w:val="Body text (2)"/>
    <w:basedOn w:val="Normal"/>
    <w:link w:val="Bodytext2"/>
    <w:rsid w:val="008D5643"/>
    <w:pPr>
      <w:widowControl w:val="0"/>
      <w:shd w:val="clear" w:color="auto" w:fill="FFFFFF"/>
      <w:spacing w:after="0" w:line="552" w:lineRule="exact"/>
    </w:pPr>
    <w:rPr>
      <w:rFonts w:ascii="Times New Roman" w:eastAsia="Times New Roman" w:hAnsi="Times New Roman" w:cs="Times New Roman"/>
      <w:b/>
      <w:bCs/>
      <w:spacing w:val="4"/>
      <w:sz w:val="20"/>
      <w:szCs w:val="20"/>
    </w:rPr>
  </w:style>
  <w:style w:type="character" w:styleId="Hyperlink">
    <w:name w:val="Hyperlink"/>
    <w:basedOn w:val="DefaultParagraphFont"/>
    <w:uiPriority w:val="99"/>
    <w:unhideWhenUsed/>
    <w:rsid w:val="00EC5BFE"/>
    <w:rPr>
      <w:color w:val="0000FF" w:themeColor="hyperlink"/>
      <w:u w:val="single"/>
    </w:rPr>
  </w:style>
  <w:style w:type="paragraph" w:styleId="BalloonText">
    <w:name w:val="Balloon Text"/>
    <w:basedOn w:val="Normal"/>
    <w:link w:val="BalloonTextChar"/>
    <w:uiPriority w:val="99"/>
    <w:semiHidden/>
    <w:unhideWhenUsed/>
    <w:rsid w:val="0051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026652">
      <w:bodyDiv w:val="1"/>
      <w:marLeft w:val="0"/>
      <w:marRight w:val="0"/>
      <w:marTop w:val="0"/>
      <w:marBottom w:val="0"/>
      <w:divBdr>
        <w:top w:val="none" w:sz="0" w:space="0" w:color="auto"/>
        <w:left w:val="none" w:sz="0" w:space="0" w:color="auto"/>
        <w:bottom w:val="none" w:sz="0" w:space="0" w:color="auto"/>
        <w:right w:val="none" w:sz="0" w:space="0" w:color="auto"/>
      </w:divBdr>
    </w:div>
    <w:div w:id="1563980304">
      <w:bodyDiv w:val="1"/>
      <w:marLeft w:val="0"/>
      <w:marRight w:val="0"/>
      <w:marTop w:val="0"/>
      <w:marBottom w:val="0"/>
      <w:divBdr>
        <w:top w:val="none" w:sz="0" w:space="0" w:color="auto"/>
        <w:left w:val="none" w:sz="0" w:space="0" w:color="auto"/>
        <w:bottom w:val="none" w:sz="0" w:space="0" w:color="auto"/>
        <w:right w:val="none" w:sz="0" w:space="0" w:color="auto"/>
      </w:divBdr>
    </w:div>
    <w:div w:id="16706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zaje.me" TargetMode="External"/><Relationship Id="rId3" Type="http://schemas.openxmlformats.org/officeDocument/2006/relationships/settings" Target="settings.xml"/><Relationship Id="rId7" Type="http://schemas.openxmlformats.org/officeDocument/2006/relationships/hyperlink" Target="mailto:javne.nabavke@rozaje.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5</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merso</cp:lastModifiedBy>
  <cp:revision>114</cp:revision>
  <cp:lastPrinted>2018-06-08T08:06:00Z</cp:lastPrinted>
  <dcterms:created xsi:type="dcterms:W3CDTF">2017-09-20T08:01:00Z</dcterms:created>
  <dcterms:modified xsi:type="dcterms:W3CDTF">2018-06-08T08:25:00Z</dcterms:modified>
</cp:coreProperties>
</file>