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89" w:rsidRPr="00064E76" w:rsidRDefault="00FF4689" w:rsidP="00FF4689">
      <w:pPr>
        <w:widowControl w:val="0"/>
        <w:autoSpaceDE w:val="0"/>
        <w:autoSpaceDN w:val="0"/>
        <w:adjustRightInd w:val="0"/>
        <w:spacing w:before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Na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osnovu</w:t>
      </w:r>
      <w:proofErr w:type="spellEnd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>člana</w:t>
      </w:r>
      <w:proofErr w:type="spellEnd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45 </w:t>
      </w:r>
      <w:proofErr w:type="spellStart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>stav</w:t>
      </w:r>
      <w:proofErr w:type="spellEnd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>tačka</w:t>
      </w:r>
      <w:proofErr w:type="spellEnd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Zakona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lokalnoj</w:t>
      </w:r>
      <w:proofErr w:type="spellEnd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samoupravi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("Sl. list RCG", br. 42/03, 28/04, 75/05, 13/06 </w:t>
      </w:r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 w:rsidR="00BD625C" w:rsidRPr="00064E76">
        <w:rPr>
          <w:rFonts w:ascii="Times New Roman" w:hAnsi="Times New Roman" w:cs="Times New Roman"/>
          <w:color w:val="000000"/>
          <w:sz w:val="28"/>
          <w:szCs w:val="28"/>
        </w:rPr>
        <w:t>"Sl. list CG", br. 88/09, 3/10 73/10,</w:t>
      </w:r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38/12</w:t>
      </w:r>
      <w:r w:rsidR="00BD625C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,10/14 </w:t>
      </w:r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>član</w:t>
      </w:r>
      <w:proofErr w:type="spellEnd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23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stav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1 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Zakona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zaradama</w:t>
      </w:r>
      <w:proofErr w:type="spellEnd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zaposlenih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javn</w:t>
      </w:r>
      <w:r w:rsidR="00BD625C" w:rsidRPr="00064E76">
        <w:rPr>
          <w:rFonts w:ascii="Times New Roman" w:hAnsi="Times New Roman" w:cs="Times New Roman"/>
          <w:color w:val="000000"/>
          <w:sz w:val="28"/>
          <w:szCs w:val="28"/>
        </w:rPr>
        <w:t>om</w:t>
      </w:r>
      <w:proofErr w:type="spellEnd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625C" w:rsidRPr="00064E76">
        <w:rPr>
          <w:rFonts w:ascii="Times New Roman" w:hAnsi="Times New Roman" w:cs="Times New Roman"/>
          <w:color w:val="000000"/>
          <w:sz w:val="28"/>
          <w:szCs w:val="28"/>
        </w:rPr>
        <w:t>sektoru</w:t>
      </w:r>
      <w:proofErr w:type="spellEnd"/>
      <w:r w:rsidR="00BD625C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625C" w:rsidRPr="00064E76">
        <w:rPr>
          <w:rFonts w:ascii="Times New Roman" w:hAnsi="Times New Roman" w:cs="Times New Roman"/>
          <w:color w:val="000000"/>
          <w:sz w:val="28"/>
          <w:szCs w:val="28"/>
        </w:rPr>
        <w:t>"Sl. list CG", br.</w:t>
      </w:r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16/16</w:t>
      </w:r>
      <w:r w:rsidR="006B5215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, 83/16, 21/17 </w:t>
      </w:r>
      <w:proofErr w:type="spellStart"/>
      <w:r w:rsidR="006B5215" w:rsidRPr="00064E7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27500F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42/17</w:t>
      </w:r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),  </w:t>
      </w:r>
      <w:proofErr w:type="spellStart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>člana</w:t>
      </w:r>
      <w:proofErr w:type="spellEnd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42</w:t>
      </w:r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Statuta</w:t>
      </w:r>
      <w:proofErr w:type="spellEnd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064E76">
        <w:rPr>
          <w:rFonts w:ascii="Times New Roman" w:hAnsi="Times New Roman" w:cs="Times New Roman"/>
          <w:color w:val="000000"/>
          <w:sz w:val="28"/>
          <w:szCs w:val="28"/>
        </w:rPr>
        <w:t>pštine</w:t>
      </w:r>
      <w:proofErr w:type="spellEnd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Rožaje</w:t>
      </w:r>
      <w:proofErr w:type="spellEnd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r w:rsidRPr="00064E76">
        <w:rPr>
          <w:rFonts w:ascii="Times New Roman" w:hAnsi="Times New Roman" w:cs="Times New Roman"/>
          <w:color w:val="000000"/>
          <w:sz w:val="28"/>
          <w:szCs w:val="28"/>
        </w:rPr>
        <w:t>"Sl. l</w:t>
      </w:r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ist CG – </w:t>
      </w:r>
      <w:proofErr w:type="spellStart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>Opš</w:t>
      </w:r>
      <w:r w:rsidR="00BD625C" w:rsidRPr="00064E76">
        <w:rPr>
          <w:rFonts w:ascii="Times New Roman" w:hAnsi="Times New Roman" w:cs="Times New Roman"/>
          <w:color w:val="000000"/>
          <w:sz w:val="28"/>
          <w:szCs w:val="28"/>
        </w:rPr>
        <w:t>tinski</w:t>
      </w:r>
      <w:proofErr w:type="spellEnd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625C" w:rsidRPr="00064E76">
        <w:rPr>
          <w:rFonts w:ascii="Times New Roman" w:hAnsi="Times New Roman" w:cs="Times New Roman"/>
          <w:color w:val="000000"/>
          <w:sz w:val="28"/>
          <w:szCs w:val="28"/>
        </w:rPr>
        <w:t>propisi</w:t>
      </w:r>
      <w:proofErr w:type="spellEnd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>”,</w:t>
      </w:r>
      <w:r w:rsidR="00BD625C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br.</w:t>
      </w:r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625C" w:rsidRPr="00064E7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64E76">
        <w:rPr>
          <w:rFonts w:ascii="Times New Roman" w:hAnsi="Times New Roman" w:cs="Times New Roman"/>
          <w:color w:val="000000"/>
          <w:sz w:val="28"/>
          <w:szCs w:val="28"/>
        </w:rPr>
        <w:t>9/11</w:t>
      </w:r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4D23" w:rsidRPr="00064E7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D4D23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31/16</w:t>
      </w:r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Skupština</w:t>
      </w:r>
      <w:proofErr w:type="spellEnd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opštine</w:t>
      </w:r>
      <w:proofErr w:type="spellEnd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Rožaje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uz</w:t>
      </w:r>
      <w:proofErr w:type="spellEnd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608C">
        <w:rPr>
          <w:rFonts w:ascii="Times New Roman" w:hAnsi="Times New Roman" w:cs="Times New Roman"/>
          <w:color w:val="000000"/>
          <w:sz w:val="28"/>
          <w:szCs w:val="28"/>
        </w:rPr>
        <w:t>pret</w:t>
      </w:r>
      <w:r w:rsidRPr="00064E76">
        <w:rPr>
          <w:rFonts w:ascii="Times New Roman" w:hAnsi="Times New Roman" w:cs="Times New Roman"/>
          <w:color w:val="000000"/>
          <w:sz w:val="28"/>
          <w:szCs w:val="28"/>
        </w:rPr>
        <w:t>hodno</w:t>
      </w:r>
      <w:proofErr w:type="spellEnd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priba</w:t>
      </w:r>
      <w:r w:rsidR="00EF74BE" w:rsidRPr="00064E76">
        <w:rPr>
          <w:rFonts w:ascii="Times New Roman" w:hAnsi="Times New Roman" w:cs="Times New Roman"/>
          <w:color w:val="000000"/>
          <w:sz w:val="28"/>
          <w:szCs w:val="28"/>
        </w:rPr>
        <w:t>vljenu</w:t>
      </w:r>
      <w:proofErr w:type="spellEnd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74BE" w:rsidRPr="00064E76">
        <w:rPr>
          <w:rFonts w:ascii="Times New Roman" w:hAnsi="Times New Roman" w:cs="Times New Roman"/>
          <w:color w:val="000000"/>
          <w:sz w:val="28"/>
          <w:szCs w:val="28"/>
        </w:rPr>
        <w:t>saglasnost</w:t>
      </w:r>
      <w:proofErr w:type="spellEnd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74BE" w:rsidRPr="00064E76">
        <w:rPr>
          <w:rFonts w:ascii="Times New Roman" w:hAnsi="Times New Roman" w:cs="Times New Roman"/>
          <w:color w:val="000000"/>
          <w:sz w:val="28"/>
          <w:szCs w:val="28"/>
        </w:rPr>
        <w:t>Ministarstva</w:t>
      </w:r>
      <w:proofErr w:type="spellEnd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74BE" w:rsidRPr="00064E76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Pr="00064E76">
        <w:rPr>
          <w:rFonts w:ascii="Times New Roman" w:hAnsi="Times New Roman" w:cs="Times New Roman"/>
          <w:color w:val="000000"/>
          <w:sz w:val="28"/>
          <w:szCs w:val="28"/>
        </w:rPr>
        <w:t>inansija</w:t>
      </w:r>
      <w:proofErr w:type="spellEnd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74BE" w:rsidRPr="00064E76">
        <w:rPr>
          <w:rFonts w:ascii="Times New Roman" w:hAnsi="Times New Roman" w:cs="Times New Roman"/>
          <w:color w:val="000000"/>
          <w:sz w:val="28"/>
          <w:szCs w:val="28"/>
        </w:rPr>
        <w:t>Crne</w:t>
      </w:r>
      <w:proofErr w:type="spellEnd"/>
      <w:r w:rsidR="00EF74BE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Gore</w:t>
      </w:r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sjednici</w:t>
      </w:r>
      <w:proofErr w:type="spellEnd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27500F" w:rsidRPr="00064E76">
        <w:rPr>
          <w:rFonts w:ascii="Times New Roman" w:hAnsi="Times New Roman" w:cs="Times New Roman"/>
          <w:color w:val="000000"/>
          <w:sz w:val="28"/>
          <w:szCs w:val="28"/>
        </w:rPr>
        <w:t>držanoj</w:t>
      </w:r>
      <w:proofErr w:type="spellEnd"/>
      <w:r w:rsidR="0027500F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500F" w:rsidRPr="00064E76">
        <w:rPr>
          <w:rFonts w:ascii="Times New Roman" w:hAnsi="Times New Roman" w:cs="Times New Roman"/>
          <w:color w:val="000000"/>
          <w:sz w:val="28"/>
          <w:szCs w:val="28"/>
        </w:rPr>
        <w:t>dana</w:t>
      </w:r>
      <w:proofErr w:type="spellEnd"/>
      <w:r w:rsidR="0027500F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>23.01.2018.</w:t>
      </w:r>
      <w:r w:rsidR="00BD625C" w:rsidRPr="00064E76">
        <w:rPr>
          <w:rFonts w:ascii="Times New Roman" w:hAnsi="Times New Roman" w:cs="Times New Roman"/>
          <w:color w:val="000000"/>
          <w:sz w:val="28"/>
          <w:szCs w:val="28"/>
        </w:rPr>
        <w:t>godine</w:t>
      </w:r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64E76">
        <w:rPr>
          <w:rFonts w:ascii="Times New Roman" w:hAnsi="Times New Roman" w:cs="Times New Roman"/>
          <w:b/>
          <w:color w:val="000000"/>
          <w:sz w:val="28"/>
          <w:szCs w:val="28"/>
        </w:rPr>
        <w:t>don</w:t>
      </w:r>
      <w:r w:rsidR="00064E76" w:rsidRPr="00064E76">
        <w:rPr>
          <w:rFonts w:ascii="Times New Roman" w:hAnsi="Times New Roman" w:cs="Times New Roman"/>
          <w:b/>
          <w:color w:val="000000"/>
          <w:sz w:val="28"/>
          <w:szCs w:val="28"/>
        </w:rPr>
        <w:t>ijela</w:t>
      </w:r>
      <w:proofErr w:type="spellEnd"/>
      <w:r w:rsidR="00064E76" w:rsidRPr="00064E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je</w:t>
      </w:r>
    </w:p>
    <w:p w:rsidR="00FF4689" w:rsidRPr="00064E76" w:rsidRDefault="00FF4689" w:rsidP="00366895">
      <w:pPr>
        <w:widowControl w:val="0"/>
        <w:autoSpaceDE w:val="0"/>
        <w:autoSpaceDN w:val="0"/>
        <w:adjustRightInd w:val="0"/>
        <w:spacing w:before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6895" w:rsidRPr="00064E76" w:rsidRDefault="00366895" w:rsidP="00366895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4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ODLUK</w:t>
      </w:r>
      <w:r w:rsidR="00064E76" w:rsidRPr="00064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U</w:t>
      </w:r>
    </w:p>
    <w:p w:rsidR="00366895" w:rsidRPr="00064E76" w:rsidRDefault="00064E76" w:rsidP="00366895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4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proofErr w:type="gramEnd"/>
      <w:r w:rsidRPr="00064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366895" w:rsidRPr="00064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zaradama</w:t>
      </w:r>
      <w:proofErr w:type="spellEnd"/>
      <w:r w:rsidRPr="00064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366895" w:rsidRPr="00064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lokalnih</w:t>
      </w:r>
      <w:proofErr w:type="spellEnd"/>
      <w:r w:rsidRPr="00064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funkcionera</w:t>
      </w:r>
      <w:proofErr w:type="spellEnd"/>
      <w:r w:rsidRPr="00064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 </w:t>
      </w:r>
      <w:proofErr w:type="spellStart"/>
      <w:r w:rsidRPr="00064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="00366895" w:rsidRPr="00064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pštini</w:t>
      </w:r>
      <w:proofErr w:type="spellEnd"/>
      <w:r w:rsidRPr="00064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F4689" w:rsidRPr="00064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Rožaje</w:t>
      </w:r>
      <w:proofErr w:type="spellEnd"/>
    </w:p>
    <w:p w:rsidR="00366895" w:rsidRPr="00064E76" w:rsidRDefault="00366895" w:rsidP="00366895">
      <w:pPr>
        <w:widowControl w:val="0"/>
        <w:autoSpaceDE w:val="0"/>
        <w:autoSpaceDN w:val="0"/>
        <w:adjustRightInd w:val="0"/>
        <w:spacing w:before="4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66895" w:rsidRPr="00064E76" w:rsidRDefault="00366895" w:rsidP="00064E76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064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Član</w:t>
      </w:r>
      <w:proofErr w:type="spellEnd"/>
      <w:r w:rsidRPr="00064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</w:p>
    <w:p w:rsidR="00366895" w:rsidRPr="00064E76" w:rsidRDefault="00366895" w:rsidP="00064E76">
      <w:pPr>
        <w:widowControl w:val="0"/>
        <w:autoSpaceDE w:val="0"/>
        <w:autoSpaceDN w:val="0"/>
        <w:adjustRightInd w:val="0"/>
        <w:spacing w:before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Ovom</w:t>
      </w:r>
      <w:proofErr w:type="spellEnd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064E76">
        <w:rPr>
          <w:rFonts w:ascii="Times New Roman" w:hAnsi="Times New Roman" w:cs="Times New Roman"/>
          <w:color w:val="000000"/>
          <w:sz w:val="28"/>
          <w:szCs w:val="28"/>
        </w:rPr>
        <w:t>dlukom</w:t>
      </w:r>
      <w:proofErr w:type="spellEnd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uređuje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pravo</w:t>
      </w:r>
      <w:proofErr w:type="spellEnd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>zarade</w:t>
      </w:r>
      <w:proofErr w:type="gramStart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64E76">
        <w:rPr>
          <w:rFonts w:ascii="Times New Roman" w:hAnsi="Times New Roman" w:cs="Times New Roman"/>
          <w:color w:val="000000"/>
          <w:sz w:val="28"/>
          <w:szCs w:val="28"/>
        </w:rPr>
        <w:t>pravo</w:t>
      </w:r>
      <w:proofErr w:type="spellEnd"/>
      <w:proofErr w:type="gramEnd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naknade</w:t>
      </w:r>
      <w:proofErr w:type="spellEnd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608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druga</w:t>
      </w:r>
      <w:proofErr w:type="spellEnd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prava</w:t>
      </w:r>
      <w:proofErr w:type="spellEnd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po</w:t>
      </w:r>
      <w:proofErr w:type="spellEnd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osnovu</w:t>
      </w:r>
      <w:proofErr w:type="spellEnd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obavljanja</w:t>
      </w:r>
      <w:proofErr w:type="spellEnd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funkcije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odnosno</w:t>
      </w:r>
      <w:proofErr w:type="spellEnd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radnog</w:t>
      </w:r>
      <w:proofErr w:type="spellEnd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odnosa</w:t>
      </w:r>
      <w:proofErr w:type="spellEnd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lokalnih</w:t>
      </w:r>
      <w:proofErr w:type="spellEnd"/>
      <w:r w:rsidR="00064E7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funkcionera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6895" w:rsidRPr="00064E76" w:rsidRDefault="00366895" w:rsidP="00366895">
      <w:pPr>
        <w:widowControl w:val="0"/>
        <w:autoSpaceDE w:val="0"/>
        <w:autoSpaceDN w:val="0"/>
        <w:adjustRightInd w:val="0"/>
        <w:spacing w:before="4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66895" w:rsidRPr="00064E76" w:rsidRDefault="00366895" w:rsidP="00064E76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064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Član</w:t>
      </w:r>
      <w:proofErr w:type="spellEnd"/>
      <w:r w:rsidRPr="00064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</w:t>
      </w:r>
    </w:p>
    <w:p w:rsidR="00366895" w:rsidRPr="00064E76" w:rsidRDefault="00366895" w:rsidP="00366895">
      <w:pPr>
        <w:widowControl w:val="0"/>
        <w:autoSpaceDE w:val="0"/>
        <w:autoSpaceDN w:val="0"/>
        <w:adjustRightInd w:val="0"/>
        <w:spacing w:before="4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Lokalni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funkcioneri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smislu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ove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4E76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064E76">
        <w:rPr>
          <w:rFonts w:ascii="Times New Roman" w:hAnsi="Times New Roman" w:cs="Times New Roman"/>
          <w:color w:val="000000"/>
          <w:sz w:val="28"/>
          <w:szCs w:val="28"/>
        </w:rPr>
        <w:t>dluke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</w:p>
    <w:p w:rsidR="00366895" w:rsidRPr="00064E76" w:rsidRDefault="00366895" w:rsidP="00366895">
      <w:pPr>
        <w:widowControl w:val="0"/>
        <w:autoSpaceDE w:val="0"/>
        <w:autoSpaceDN w:val="0"/>
        <w:adjustRightInd w:val="0"/>
        <w:spacing w:before="40" w:line="240" w:lineRule="auto"/>
        <w:ind w:left="735" w:hanging="135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Predsjednik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opštine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6895" w:rsidRPr="00064E76" w:rsidRDefault="00366895" w:rsidP="00366895">
      <w:pPr>
        <w:widowControl w:val="0"/>
        <w:autoSpaceDE w:val="0"/>
        <w:autoSpaceDN w:val="0"/>
        <w:adjustRightInd w:val="0"/>
        <w:spacing w:before="40" w:line="240" w:lineRule="auto"/>
        <w:ind w:left="735" w:hanging="135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Predsjednik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Skupštine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opštine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6895" w:rsidRPr="00064E76" w:rsidRDefault="00366895" w:rsidP="00366895">
      <w:pPr>
        <w:widowControl w:val="0"/>
        <w:autoSpaceDE w:val="0"/>
        <w:autoSpaceDN w:val="0"/>
        <w:adjustRightInd w:val="0"/>
        <w:spacing w:before="40" w:line="240" w:lineRule="auto"/>
        <w:ind w:left="735" w:hanging="135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Potpredsjednik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opštine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</w:p>
    <w:p w:rsidR="00366895" w:rsidRDefault="00366895" w:rsidP="00366895">
      <w:pPr>
        <w:widowControl w:val="0"/>
        <w:autoSpaceDE w:val="0"/>
        <w:autoSpaceDN w:val="0"/>
        <w:adjustRightInd w:val="0"/>
        <w:spacing w:before="40" w:line="240" w:lineRule="auto"/>
        <w:ind w:left="735" w:hanging="135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Glavni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administrator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opštine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4E76" w:rsidRPr="00064E76" w:rsidRDefault="00064E76" w:rsidP="00366895">
      <w:pPr>
        <w:widowControl w:val="0"/>
        <w:autoSpaceDE w:val="0"/>
        <w:autoSpaceDN w:val="0"/>
        <w:adjustRightInd w:val="0"/>
        <w:spacing w:before="40" w:line="240" w:lineRule="auto"/>
        <w:ind w:left="735" w:hanging="135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66895" w:rsidRPr="00064E76" w:rsidRDefault="00366895" w:rsidP="00064E76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064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Član</w:t>
      </w:r>
      <w:proofErr w:type="spellEnd"/>
      <w:r w:rsidRPr="00064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</w:t>
      </w:r>
    </w:p>
    <w:p w:rsidR="00366895" w:rsidRPr="00064E76" w:rsidRDefault="00366895" w:rsidP="00366895">
      <w:pPr>
        <w:widowControl w:val="0"/>
        <w:tabs>
          <w:tab w:val="left" w:pos="750"/>
        </w:tabs>
        <w:autoSpaceDE w:val="0"/>
        <w:autoSpaceDN w:val="0"/>
        <w:adjustRightInd w:val="0"/>
        <w:spacing w:before="4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4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proofErr w:type="spellStart"/>
      <w:proofErr w:type="gramStart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>Izrazi</w:t>
      </w:r>
      <w:proofErr w:type="spellEnd"/>
      <w:r w:rsidR="00064E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>koji</w:t>
      </w:r>
      <w:proofErr w:type="spellEnd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se u </w:t>
      </w:r>
      <w:proofErr w:type="spellStart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>ovoj</w:t>
      </w:r>
      <w:proofErr w:type="spellEnd"/>
      <w:r w:rsidR="00064E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>odluci</w:t>
      </w:r>
      <w:proofErr w:type="spellEnd"/>
      <w:r w:rsidR="00064E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>koriste</w:t>
      </w:r>
      <w:proofErr w:type="spellEnd"/>
      <w:r w:rsidR="00064E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>za</w:t>
      </w:r>
      <w:proofErr w:type="spellEnd"/>
      <w:r w:rsidR="00064E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>fizička</w:t>
      </w:r>
      <w:proofErr w:type="spellEnd"/>
      <w:r w:rsidR="00064E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>lica</w:t>
      </w:r>
      <w:proofErr w:type="spellEnd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u </w:t>
      </w:r>
      <w:proofErr w:type="spellStart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>muškom</w:t>
      </w:r>
      <w:proofErr w:type="spellEnd"/>
      <w:r w:rsidR="00064E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>rodu</w:t>
      </w:r>
      <w:proofErr w:type="spellEnd"/>
      <w:r w:rsidR="00064E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>podrazumijevaju</w:t>
      </w:r>
      <w:proofErr w:type="spellEnd"/>
      <w:r w:rsidR="00064E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>iste</w:t>
      </w:r>
      <w:proofErr w:type="spellEnd"/>
      <w:r w:rsidR="00064E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>izraze</w:t>
      </w:r>
      <w:proofErr w:type="spellEnd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u </w:t>
      </w:r>
      <w:proofErr w:type="spellStart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>ženskom</w:t>
      </w:r>
      <w:proofErr w:type="spellEnd"/>
      <w:r w:rsidR="00064E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>rodu</w:t>
      </w:r>
      <w:proofErr w:type="spellEnd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66895" w:rsidRPr="00064E76" w:rsidRDefault="00366895" w:rsidP="00366895">
      <w:pPr>
        <w:widowControl w:val="0"/>
        <w:tabs>
          <w:tab w:val="left" w:pos="750"/>
        </w:tabs>
        <w:autoSpaceDE w:val="0"/>
        <w:autoSpaceDN w:val="0"/>
        <w:adjustRightInd w:val="0"/>
        <w:spacing w:before="4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6895" w:rsidRPr="00064E76" w:rsidRDefault="00366895" w:rsidP="00064E76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064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Član</w:t>
      </w:r>
      <w:proofErr w:type="spellEnd"/>
      <w:r w:rsidRPr="00064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</w:t>
      </w:r>
    </w:p>
    <w:p w:rsidR="00366895" w:rsidRPr="00064E76" w:rsidRDefault="00366895" w:rsidP="00366895">
      <w:pPr>
        <w:widowControl w:val="0"/>
        <w:autoSpaceDE w:val="0"/>
        <w:autoSpaceDN w:val="0"/>
        <w:adjustRightInd w:val="0"/>
        <w:spacing w:before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Sredstva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za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isplatu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zarade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naknade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zarada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4E7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druga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primanja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lokalnih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funkcionera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utvrđuju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se u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procesu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planiran</w:t>
      </w:r>
      <w:r w:rsidR="00FF4689" w:rsidRPr="00064E76">
        <w:rPr>
          <w:rFonts w:ascii="Times New Roman" w:hAnsi="Times New Roman" w:cs="Times New Roman"/>
          <w:color w:val="000000"/>
          <w:sz w:val="28"/>
          <w:szCs w:val="28"/>
        </w:rPr>
        <w:t>ja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4689" w:rsidRPr="00064E76">
        <w:rPr>
          <w:rFonts w:ascii="Times New Roman" w:hAnsi="Times New Roman" w:cs="Times New Roman"/>
          <w:color w:val="000000"/>
          <w:sz w:val="28"/>
          <w:szCs w:val="28"/>
        </w:rPr>
        <w:t>budžeta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4689" w:rsidRPr="00064E76">
        <w:rPr>
          <w:rFonts w:ascii="Times New Roman" w:hAnsi="Times New Roman" w:cs="Times New Roman"/>
          <w:color w:val="000000"/>
          <w:sz w:val="28"/>
          <w:szCs w:val="28"/>
        </w:rPr>
        <w:t>Opštine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4689" w:rsidRPr="00064E76">
        <w:rPr>
          <w:rFonts w:ascii="Times New Roman" w:hAnsi="Times New Roman" w:cs="Times New Roman"/>
          <w:color w:val="000000"/>
          <w:sz w:val="28"/>
          <w:szCs w:val="28"/>
        </w:rPr>
        <w:t>Rožaje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66895" w:rsidRPr="00064E76" w:rsidRDefault="00366895" w:rsidP="00366895">
      <w:pPr>
        <w:widowControl w:val="0"/>
        <w:autoSpaceDE w:val="0"/>
        <w:autoSpaceDN w:val="0"/>
        <w:adjustRightInd w:val="0"/>
        <w:spacing w:before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6895" w:rsidRPr="00064E76" w:rsidRDefault="00366895" w:rsidP="00064E76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064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Član</w:t>
      </w:r>
      <w:proofErr w:type="spellEnd"/>
      <w:r w:rsidRPr="00064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</w:t>
      </w:r>
    </w:p>
    <w:p w:rsidR="00366895" w:rsidRPr="00064E76" w:rsidRDefault="00366895" w:rsidP="00064E76">
      <w:pPr>
        <w:widowControl w:val="0"/>
        <w:autoSpaceDE w:val="0"/>
        <w:autoSpaceDN w:val="0"/>
        <w:adjustRightInd w:val="0"/>
        <w:spacing w:before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Podaci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zaradama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4E7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naknadi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zarada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4E7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drugim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primanjima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lokalnih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funkcionera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dostupni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javnosti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skladu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proofErr w:type="gram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zakonom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6895" w:rsidRDefault="00366895" w:rsidP="00366895">
      <w:pPr>
        <w:widowControl w:val="0"/>
        <w:autoSpaceDE w:val="0"/>
        <w:autoSpaceDN w:val="0"/>
        <w:adjustRightInd w:val="0"/>
        <w:spacing w:before="4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64E76" w:rsidRDefault="00064E76" w:rsidP="00366895">
      <w:pPr>
        <w:widowControl w:val="0"/>
        <w:autoSpaceDE w:val="0"/>
        <w:autoSpaceDN w:val="0"/>
        <w:adjustRightInd w:val="0"/>
        <w:spacing w:before="4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64E76" w:rsidRDefault="00064E76" w:rsidP="00366895">
      <w:pPr>
        <w:widowControl w:val="0"/>
        <w:autoSpaceDE w:val="0"/>
        <w:autoSpaceDN w:val="0"/>
        <w:adjustRightInd w:val="0"/>
        <w:spacing w:before="4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64E76" w:rsidRPr="00064E76" w:rsidRDefault="00064E76" w:rsidP="00366895">
      <w:pPr>
        <w:widowControl w:val="0"/>
        <w:autoSpaceDE w:val="0"/>
        <w:autoSpaceDN w:val="0"/>
        <w:adjustRightInd w:val="0"/>
        <w:spacing w:before="4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66895" w:rsidRPr="00064E76" w:rsidRDefault="00366895" w:rsidP="00064E76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064E7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Član</w:t>
      </w:r>
      <w:proofErr w:type="spellEnd"/>
      <w:r w:rsidRPr="00064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</w:t>
      </w:r>
    </w:p>
    <w:p w:rsidR="00366895" w:rsidRPr="00064E76" w:rsidRDefault="00366895" w:rsidP="00366895">
      <w:pPr>
        <w:widowControl w:val="0"/>
        <w:tabs>
          <w:tab w:val="left" w:pos="3885"/>
        </w:tabs>
        <w:autoSpaceDE w:val="0"/>
        <w:autoSpaceDN w:val="0"/>
        <w:adjustRightInd w:val="0"/>
        <w:spacing w:before="4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64E76">
        <w:rPr>
          <w:rFonts w:ascii="Times New Roman" w:hAnsi="Times New Roman" w:cs="Times New Roman"/>
          <w:b/>
          <w:color w:val="000000"/>
          <w:sz w:val="28"/>
          <w:szCs w:val="28"/>
        </w:rPr>
        <w:t>Utvrđivanje</w:t>
      </w:r>
      <w:proofErr w:type="spellEnd"/>
      <w:r w:rsidR="00064E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b/>
          <w:color w:val="000000"/>
          <w:sz w:val="28"/>
          <w:szCs w:val="28"/>
        </w:rPr>
        <w:t>zarada</w:t>
      </w:r>
      <w:proofErr w:type="spellEnd"/>
      <w:r w:rsidR="00064E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b/>
          <w:color w:val="000000"/>
          <w:sz w:val="28"/>
          <w:szCs w:val="28"/>
        </w:rPr>
        <w:t>lokalnih</w:t>
      </w:r>
      <w:proofErr w:type="spellEnd"/>
      <w:r w:rsidR="00064E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b/>
          <w:color w:val="000000"/>
          <w:sz w:val="28"/>
          <w:szCs w:val="28"/>
        </w:rPr>
        <w:t>funkcionera</w:t>
      </w:r>
      <w:proofErr w:type="spellEnd"/>
    </w:p>
    <w:p w:rsidR="00366895" w:rsidRPr="00064E76" w:rsidRDefault="00366895" w:rsidP="00366895">
      <w:pPr>
        <w:widowControl w:val="0"/>
        <w:tabs>
          <w:tab w:val="left" w:pos="3885"/>
        </w:tabs>
        <w:autoSpaceDE w:val="0"/>
        <w:autoSpaceDN w:val="0"/>
        <w:adjustRightInd w:val="0"/>
        <w:spacing w:before="4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6895" w:rsidRDefault="00366895" w:rsidP="00DB06BF">
      <w:pPr>
        <w:widowControl w:val="0"/>
        <w:autoSpaceDE w:val="0"/>
        <w:autoSpaceDN w:val="0"/>
        <w:adjustRightInd w:val="0"/>
        <w:spacing w:before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Zarade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lokalnih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funkcionera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zavisnosti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proofErr w:type="gram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složenosti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odgovornosti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06B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značaja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javne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funkcije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utvrđuju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se u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sljedećim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koeficijentima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64E76" w:rsidRPr="00064E76" w:rsidRDefault="00064E76" w:rsidP="00366895">
      <w:pPr>
        <w:widowControl w:val="0"/>
        <w:autoSpaceDE w:val="0"/>
        <w:autoSpaceDN w:val="0"/>
        <w:adjustRightInd w:val="0"/>
        <w:spacing w:before="4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66895" w:rsidRPr="00064E76" w:rsidRDefault="00366895" w:rsidP="00366895">
      <w:pPr>
        <w:widowControl w:val="0"/>
        <w:autoSpaceDE w:val="0"/>
        <w:autoSpaceDN w:val="0"/>
        <w:adjustRightInd w:val="0"/>
        <w:spacing w:before="4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064E76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</w:t>
      </w:r>
      <w:r w:rsidR="00064E76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</w:t>
      </w:r>
    </w:p>
    <w:p w:rsidR="00366895" w:rsidRPr="00064E76" w:rsidRDefault="00366895" w:rsidP="00366895">
      <w:pPr>
        <w:widowControl w:val="0"/>
        <w:autoSpaceDE w:val="0"/>
        <w:autoSpaceDN w:val="0"/>
        <w:adjustRightInd w:val="0"/>
        <w:spacing w:before="4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66895" w:rsidRPr="00064E76" w:rsidRDefault="00366895" w:rsidP="00366895">
      <w:pPr>
        <w:widowControl w:val="0"/>
        <w:autoSpaceDE w:val="0"/>
        <w:autoSpaceDN w:val="0"/>
        <w:adjustRightInd w:val="0"/>
        <w:spacing w:before="4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Funkcija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Koeficijent</w:t>
      </w:r>
      <w:proofErr w:type="spellEnd"/>
      <w:r w:rsid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funkcionera</w:t>
      </w:r>
      <w:proofErr w:type="spellEnd"/>
    </w:p>
    <w:p w:rsidR="00366895" w:rsidRPr="00064E76" w:rsidRDefault="00366895" w:rsidP="00366895">
      <w:pPr>
        <w:widowControl w:val="0"/>
        <w:autoSpaceDE w:val="0"/>
        <w:autoSpaceDN w:val="0"/>
        <w:adjustRightInd w:val="0"/>
        <w:spacing w:before="4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064E76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</w:t>
      </w:r>
      <w:r w:rsidR="00DB06BF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</w:t>
      </w:r>
    </w:p>
    <w:p w:rsidR="00366895" w:rsidRPr="00064E76" w:rsidRDefault="00366895" w:rsidP="00366895">
      <w:pPr>
        <w:widowControl w:val="0"/>
        <w:autoSpaceDE w:val="0"/>
        <w:autoSpaceDN w:val="0"/>
        <w:adjustRightInd w:val="0"/>
        <w:spacing w:before="4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Predsjednik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Opštine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="0027500F" w:rsidRPr="00064E76">
        <w:rPr>
          <w:rFonts w:ascii="Times New Roman" w:hAnsi="Times New Roman" w:cs="Times New Roman"/>
          <w:color w:val="000000"/>
          <w:sz w:val="28"/>
          <w:szCs w:val="28"/>
        </w:rPr>
        <w:t>17</w:t>
      </w:r>
      <w:proofErr w:type="gramStart"/>
      <w:r w:rsidR="0027500F" w:rsidRPr="00064E76">
        <w:rPr>
          <w:rFonts w:ascii="Times New Roman" w:hAnsi="Times New Roman" w:cs="Times New Roman"/>
          <w:color w:val="000000"/>
          <w:sz w:val="28"/>
          <w:szCs w:val="28"/>
        </w:rPr>
        <w:t>,29</w:t>
      </w:r>
      <w:proofErr w:type="gramEnd"/>
    </w:p>
    <w:p w:rsidR="00366895" w:rsidRPr="00064E76" w:rsidRDefault="00366895" w:rsidP="00366895">
      <w:pPr>
        <w:widowControl w:val="0"/>
        <w:autoSpaceDE w:val="0"/>
        <w:autoSpaceDN w:val="0"/>
        <w:adjustRightInd w:val="0"/>
        <w:spacing w:before="4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Predsjednik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Skupštine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06BF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064E76">
        <w:rPr>
          <w:rFonts w:ascii="Times New Roman" w:hAnsi="Times New Roman" w:cs="Times New Roman"/>
          <w:color w:val="000000"/>
          <w:sz w:val="28"/>
          <w:szCs w:val="28"/>
        </w:rPr>
        <w:t>pštine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27500F" w:rsidRPr="00064E76">
        <w:rPr>
          <w:rFonts w:ascii="Times New Roman" w:hAnsi="Times New Roman" w:cs="Times New Roman"/>
          <w:color w:val="000000"/>
          <w:sz w:val="28"/>
          <w:szCs w:val="28"/>
        </w:rPr>
        <w:t>15</w:t>
      </w:r>
      <w:proofErr w:type="gramStart"/>
      <w:r w:rsidR="0027500F" w:rsidRPr="00064E76">
        <w:rPr>
          <w:rFonts w:ascii="Times New Roman" w:hAnsi="Times New Roman" w:cs="Times New Roman"/>
          <w:color w:val="000000"/>
          <w:sz w:val="28"/>
          <w:szCs w:val="28"/>
        </w:rPr>
        <w:t>,99</w:t>
      </w:r>
      <w:proofErr w:type="gramEnd"/>
    </w:p>
    <w:p w:rsidR="00366895" w:rsidRPr="00064E76" w:rsidRDefault="00366895" w:rsidP="00366895">
      <w:pPr>
        <w:widowControl w:val="0"/>
        <w:autoSpaceDE w:val="0"/>
        <w:autoSpaceDN w:val="0"/>
        <w:adjustRightInd w:val="0"/>
        <w:spacing w:before="4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Potpredsjednik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opštine</w:t>
      </w:r>
      <w:proofErr w:type="spellEnd"/>
      <w:r w:rsidR="0027500F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27500F" w:rsidRPr="00064E76">
        <w:rPr>
          <w:rFonts w:ascii="Times New Roman" w:hAnsi="Times New Roman" w:cs="Times New Roman"/>
          <w:color w:val="000000"/>
          <w:sz w:val="28"/>
          <w:szCs w:val="28"/>
        </w:rPr>
        <w:t>13</w:t>
      </w:r>
      <w:proofErr w:type="gramStart"/>
      <w:r w:rsidR="0027500F" w:rsidRPr="00064E76">
        <w:rPr>
          <w:rFonts w:ascii="Times New Roman" w:hAnsi="Times New Roman" w:cs="Times New Roman"/>
          <w:color w:val="000000"/>
          <w:sz w:val="28"/>
          <w:szCs w:val="28"/>
        </w:rPr>
        <w:t>,83</w:t>
      </w:r>
      <w:proofErr w:type="gramEnd"/>
    </w:p>
    <w:p w:rsidR="00366895" w:rsidRPr="00064E76" w:rsidRDefault="00366895" w:rsidP="00366895">
      <w:pPr>
        <w:widowControl w:val="0"/>
        <w:autoSpaceDE w:val="0"/>
        <w:autoSpaceDN w:val="0"/>
        <w:adjustRightInd w:val="0"/>
        <w:spacing w:before="4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Glav</w:t>
      </w:r>
      <w:r w:rsidR="00FF4689" w:rsidRPr="00064E76">
        <w:rPr>
          <w:rFonts w:ascii="Times New Roman" w:hAnsi="Times New Roman" w:cs="Times New Roman"/>
          <w:color w:val="000000"/>
          <w:sz w:val="28"/>
          <w:szCs w:val="28"/>
        </w:rPr>
        <w:t>ni</w:t>
      </w:r>
      <w:proofErr w:type="spellEnd"/>
      <w:r w:rsidR="00FF4689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administrator           </w:t>
      </w:r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27500F" w:rsidRPr="00064E76">
        <w:rPr>
          <w:rFonts w:ascii="Times New Roman" w:hAnsi="Times New Roman" w:cs="Times New Roman"/>
          <w:color w:val="000000"/>
          <w:sz w:val="28"/>
          <w:szCs w:val="28"/>
        </w:rPr>
        <w:t>13</w:t>
      </w:r>
      <w:proofErr w:type="gramStart"/>
      <w:r w:rsidR="0027500F" w:rsidRPr="00064E76">
        <w:rPr>
          <w:rFonts w:ascii="Times New Roman" w:hAnsi="Times New Roman" w:cs="Times New Roman"/>
          <w:color w:val="000000"/>
          <w:sz w:val="28"/>
          <w:szCs w:val="28"/>
        </w:rPr>
        <w:t>,8</w:t>
      </w:r>
      <w:proofErr w:type="gram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B06BF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</w:t>
      </w:r>
      <w:r w:rsidRPr="00064E76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</w:t>
      </w:r>
    </w:p>
    <w:p w:rsidR="00366895" w:rsidRPr="00064E76" w:rsidRDefault="00366895" w:rsidP="00366895">
      <w:pPr>
        <w:widowControl w:val="0"/>
        <w:autoSpaceDE w:val="0"/>
        <w:autoSpaceDN w:val="0"/>
        <w:adjustRightInd w:val="0"/>
        <w:spacing w:before="4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66895" w:rsidRPr="00064E76" w:rsidRDefault="00366895" w:rsidP="00366895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64E76">
        <w:rPr>
          <w:rFonts w:ascii="Times New Roman" w:hAnsi="Times New Roman" w:cs="Times New Roman"/>
          <w:b/>
          <w:color w:val="000000"/>
          <w:sz w:val="28"/>
          <w:szCs w:val="28"/>
        </w:rPr>
        <w:t>Način</w:t>
      </w:r>
      <w:proofErr w:type="spellEnd"/>
      <w:r w:rsidR="00DB06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b/>
          <w:color w:val="000000"/>
          <w:sz w:val="28"/>
          <w:szCs w:val="28"/>
        </w:rPr>
        <w:t>utvrđivanja</w:t>
      </w:r>
      <w:proofErr w:type="spellEnd"/>
      <w:r w:rsidR="00DB06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b/>
          <w:color w:val="000000"/>
          <w:sz w:val="28"/>
          <w:szCs w:val="28"/>
        </w:rPr>
        <w:t>osnovne</w:t>
      </w:r>
      <w:proofErr w:type="spellEnd"/>
      <w:r w:rsidR="00DB06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b/>
          <w:color w:val="000000"/>
          <w:sz w:val="28"/>
          <w:szCs w:val="28"/>
        </w:rPr>
        <w:t>zarade</w:t>
      </w:r>
      <w:proofErr w:type="spellEnd"/>
    </w:p>
    <w:p w:rsidR="00366895" w:rsidRPr="00064E76" w:rsidRDefault="00366895" w:rsidP="00366895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6895" w:rsidRPr="00DB06BF" w:rsidRDefault="00366895" w:rsidP="00DB06BF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064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Član</w:t>
      </w:r>
      <w:proofErr w:type="spellEnd"/>
      <w:r w:rsidRPr="00064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7</w:t>
      </w:r>
    </w:p>
    <w:p w:rsidR="00366895" w:rsidRPr="00064E76" w:rsidRDefault="00366895" w:rsidP="00366895">
      <w:pPr>
        <w:widowControl w:val="0"/>
        <w:autoSpaceDE w:val="0"/>
        <w:autoSpaceDN w:val="0"/>
        <w:adjustRightInd w:val="0"/>
        <w:spacing w:before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Osnovna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zarada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zaposlenog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za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puno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radno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vrijeme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06B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standardni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radni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učinak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utvrđuje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množenjem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koeficijenta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predviđenog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za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grupe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06B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podgrupe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raspoređeno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njegovo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zvanje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proofErr w:type="gram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obračunskom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vrijednošću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koeficijenta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koju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utvrđuje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Vlada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Crne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Gore.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Obračunsku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vrijednost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koefici</w:t>
      </w:r>
      <w:r w:rsidR="00DB06BF">
        <w:rPr>
          <w:rFonts w:ascii="Times New Roman" w:hAnsi="Times New Roman" w:cs="Times New Roman"/>
          <w:color w:val="000000"/>
          <w:sz w:val="28"/>
          <w:szCs w:val="28"/>
        </w:rPr>
        <w:t>j</w:t>
      </w:r>
      <w:r w:rsidRPr="00064E76">
        <w:rPr>
          <w:rFonts w:ascii="Times New Roman" w:hAnsi="Times New Roman" w:cs="Times New Roman"/>
          <w:color w:val="000000"/>
          <w:sz w:val="28"/>
          <w:szCs w:val="28"/>
        </w:rPr>
        <w:t>enta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predlaže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Vladi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organ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državne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uprave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nadležan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za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poslove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budžeta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nakon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obavljenih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pregovora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proofErr w:type="gram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predstavnicima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reprezentativnih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sindikata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6895" w:rsidRPr="00064E76" w:rsidRDefault="00366895" w:rsidP="00366895">
      <w:pPr>
        <w:widowControl w:val="0"/>
        <w:autoSpaceDE w:val="0"/>
        <w:autoSpaceDN w:val="0"/>
        <w:adjustRightInd w:val="0"/>
        <w:spacing w:before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Obračunsku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vrijednost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koeficijenta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stave 1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ovog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člana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bruto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iznosu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Vlada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utvrđuje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na</w:t>
      </w:r>
      <w:r w:rsidR="00DB06BF">
        <w:rPr>
          <w:rFonts w:ascii="Times New Roman" w:hAnsi="Times New Roman" w:cs="Times New Roman"/>
          <w:color w:val="000000"/>
          <w:sz w:val="28"/>
          <w:szCs w:val="28"/>
        </w:rPr>
        <w:t>j</w:t>
      </w:r>
      <w:r w:rsidRPr="00064E76">
        <w:rPr>
          <w:rFonts w:ascii="Times New Roman" w:hAnsi="Times New Roman" w:cs="Times New Roman"/>
          <w:color w:val="000000"/>
          <w:sz w:val="28"/>
          <w:szCs w:val="28"/>
        </w:rPr>
        <w:t>kasnije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decembra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za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narednu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fiskalnu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godinu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6895" w:rsidRPr="00064E76" w:rsidRDefault="00366895" w:rsidP="00366895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6895" w:rsidRPr="00DB06BF" w:rsidRDefault="00366895" w:rsidP="00DB06BF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064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Član</w:t>
      </w:r>
      <w:proofErr w:type="spellEnd"/>
      <w:r w:rsidRPr="00064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8</w:t>
      </w:r>
    </w:p>
    <w:p w:rsidR="00366895" w:rsidRPr="00064E76" w:rsidRDefault="00366895" w:rsidP="00366895">
      <w:pPr>
        <w:widowControl w:val="0"/>
        <w:autoSpaceDE w:val="0"/>
        <w:autoSpaceDN w:val="0"/>
        <w:adjustRightInd w:val="0"/>
        <w:spacing w:before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Lokalni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funkcioner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ostvaruje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pravo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proofErr w:type="gram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zaradu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naknadu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zarade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06B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druga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primanja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skladu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propisima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zaradama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zaposlenih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javnom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sektoru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6895" w:rsidRPr="00064E76" w:rsidRDefault="00366895" w:rsidP="00366895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6895" w:rsidRPr="00DB06BF" w:rsidRDefault="00366895" w:rsidP="00DB06BF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064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Član</w:t>
      </w:r>
      <w:proofErr w:type="spellEnd"/>
      <w:r w:rsidRPr="00064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9</w:t>
      </w:r>
    </w:p>
    <w:p w:rsidR="00366895" w:rsidRPr="00064E76" w:rsidRDefault="00366895" w:rsidP="00366895">
      <w:pPr>
        <w:widowControl w:val="0"/>
        <w:autoSpaceDE w:val="0"/>
        <w:autoSpaceDN w:val="0"/>
        <w:adjustRightInd w:val="0"/>
        <w:spacing w:before="4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Zarada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lokalnog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06BF">
        <w:rPr>
          <w:rFonts w:ascii="Times New Roman" w:hAnsi="Times New Roman" w:cs="Times New Roman"/>
          <w:color w:val="000000"/>
          <w:sz w:val="28"/>
          <w:szCs w:val="28"/>
        </w:rPr>
        <w:t>funkcione</w:t>
      </w:r>
      <w:r w:rsidRPr="00064E76">
        <w:rPr>
          <w:rFonts w:ascii="Times New Roman" w:hAnsi="Times New Roman" w:cs="Times New Roman"/>
          <w:color w:val="000000"/>
          <w:sz w:val="28"/>
          <w:szCs w:val="28"/>
        </w:rPr>
        <w:t>ra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uvećava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za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svaku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započetu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godinu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radnogstaža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skladu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proofErr w:type="gram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kolektivnim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ugovorom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6895" w:rsidRPr="00064E76" w:rsidRDefault="00366895" w:rsidP="00366895">
      <w:pPr>
        <w:widowControl w:val="0"/>
        <w:autoSpaceDE w:val="0"/>
        <w:autoSpaceDN w:val="0"/>
        <w:adjustRightInd w:val="0"/>
        <w:spacing w:before="4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66895" w:rsidRPr="00064E76" w:rsidRDefault="00366895" w:rsidP="00366895">
      <w:pPr>
        <w:widowControl w:val="0"/>
        <w:autoSpaceDE w:val="0"/>
        <w:autoSpaceDN w:val="0"/>
        <w:adjustRightInd w:val="0"/>
        <w:spacing w:before="4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66895" w:rsidRPr="00064E76" w:rsidRDefault="00366895" w:rsidP="00366895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64E7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Donošenje</w:t>
      </w:r>
      <w:proofErr w:type="spellEnd"/>
      <w:r w:rsidR="00DB06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b/>
          <w:color w:val="000000"/>
          <w:sz w:val="28"/>
          <w:szCs w:val="28"/>
        </w:rPr>
        <w:t>rješenja</w:t>
      </w:r>
      <w:proofErr w:type="spellEnd"/>
      <w:r w:rsidRPr="00064E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o </w:t>
      </w:r>
      <w:proofErr w:type="spellStart"/>
      <w:r w:rsidRPr="00064E76">
        <w:rPr>
          <w:rFonts w:ascii="Times New Roman" w:hAnsi="Times New Roman" w:cs="Times New Roman"/>
          <w:b/>
          <w:color w:val="000000"/>
          <w:sz w:val="28"/>
          <w:szCs w:val="28"/>
        </w:rPr>
        <w:t>zaradi</w:t>
      </w:r>
      <w:proofErr w:type="spellEnd"/>
    </w:p>
    <w:p w:rsidR="00366895" w:rsidRPr="00064E76" w:rsidRDefault="00366895" w:rsidP="00366895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6895" w:rsidRPr="00DB06BF" w:rsidRDefault="00366895" w:rsidP="00DB06BF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064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Član</w:t>
      </w:r>
      <w:proofErr w:type="spellEnd"/>
      <w:r w:rsidRPr="00064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10</w:t>
      </w:r>
    </w:p>
    <w:p w:rsidR="00366895" w:rsidRPr="00DB06BF" w:rsidRDefault="00366895" w:rsidP="00DB06BF">
      <w:pPr>
        <w:widowControl w:val="0"/>
        <w:tabs>
          <w:tab w:val="left" w:pos="510"/>
          <w:tab w:val="center" w:pos="4680"/>
        </w:tabs>
        <w:autoSpaceDE w:val="0"/>
        <w:autoSpaceDN w:val="0"/>
        <w:adjustRightInd w:val="0"/>
        <w:spacing w:before="4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>Rješenje</w:t>
      </w:r>
      <w:proofErr w:type="spellEnd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o </w:t>
      </w:r>
      <w:proofErr w:type="spellStart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>zaradi</w:t>
      </w:r>
      <w:proofErr w:type="spellEnd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>naknadi</w:t>
      </w:r>
      <w:proofErr w:type="spellEnd"/>
      <w:r w:rsidR="00DB06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>zarade</w:t>
      </w:r>
      <w:proofErr w:type="spellEnd"/>
      <w:r w:rsidR="00DB06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DB06BF">
        <w:rPr>
          <w:rFonts w:ascii="Times New Roman" w:hAnsi="Times New Roman" w:cs="Times New Roman"/>
          <w:bCs/>
          <w:color w:val="000000"/>
          <w:sz w:val="28"/>
          <w:szCs w:val="28"/>
        </w:rPr>
        <w:t>i</w:t>
      </w:r>
      <w:proofErr w:type="spellEnd"/>
      <w:r w:rsidR="00DB06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>drugim</w:t>
      </w:r>
      <w:proofErr w:type="spellEnd"/>
      <w:r w:rsidR="00DB06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>primanjima</w:t>
      </w:r>
      <w:proofErr w:type="spellEnd"/>
      <w:r w:rsidR="00DB06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>za</w:t>
      </w:r>
      <w:proofErr w:type="spellEnd"/>
      <w:r w:rsidR="00DB06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>lokalne</w:t>
      </w:r>
      <w:proofErr w:type="spellEnd"/>
      <w:r w:rsidR="00DB06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DB06BF">
        <w:rPr>
          <w:rFonts w:ascii="Times New Roman" w:hAnsi="Times New Roman" w:cs="Times New Roman"/>
          <w:bCs/>
          <w:color w:val="000000"/>
          <w:sz w:val="28"/>
          <w:szCs w:val="28"/>
        </w:rPr>
        <w:t>funkcionere</w:t>
      </w:r>
      <w:proofErr w:type="spellEnd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>donosi</w:t>
      </w:r>
      <w:proofErr w:type="spellEnd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organ </w:t>
      </w:r>
      <w:proofErr w:type="spellStart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>odnosno</w:t>
      </w:r>
      <w:proofErr w:type="spellEnd"/>
      <w:r w:rsidR="00DB06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>radno</w:t>
      </w:r>
      <w:proofErr w:type="spellEnd"/>
      <w:r w:rsidR="00DB06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>tijelo</w:t>
      </w:r>
      <w:proofErr w:type="spellEnd"/>
      <w:r w:rsidR="00DB06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>koje</w:t>
      </w:r>
      <w:proofErr w:type="spellEnd"/>
      <w:r w:rsidR="00DB06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>ih</w:t>
      </w:r>
      <w:proofErr w:type="spellEnd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je </w:t>
      </w:r>
      <w:proofErr w:type="spellStart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>izabralo</w:t>
      </w:r>
      <w:proofErr w:type="spellEnd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>imenovalo</w:t>
      </w:r>
      <w:proofErr w:type="spellEnd"/>
      <w:r w:rsidR="00DB06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>ili</w:t>
      </w:r>
      <w:proofErr w:type="spellEnd"/>
      <w:proofErr w:type="gramEnd"/>
      <w:r w:rsidR="00DB06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>postavilo</w:t>
      </w:r>
      <w:proofErr w:type="spellEnd"/>
      <w:r w:rsidRPr="00064E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AF02BA" w:rsidRPr="00064E76" w:rsidRDefault="00AF02BA" w:rsidP="00366895">
      <w:pPr>
        <w:widowControl w:val="0"/>
        <w:autoSpaceDE w:val="0"/>
        <w:autoSpaceDN w:val="0"/>
        <w:adjustRightInd w:val="0"/>
        <w:spacing w:before="4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66895" w:rsidRPr="00DB06BF" w:rsidRDefault="00AF02BA" w:rsidP="00DB06BF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064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Član</w:t>
      </w:r>
      <w:proofErr w:type="spellEnd"/>
      <w:r w:rsidRPr="00064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11</w:t>
      </w:r>
    </w:p>
    <w:p w:rsidR="00366895" w:rsidRPr="00064E76" w:rsidRDefault="00366895" w:rsidP="00874193">
      <w:pPr>
        <w:widowControl w:val="0"/>
        <w:autoSpaceDE w:val="0"/>
        <w:autoSpaceDN w:val="0"/>
        <w:adjustRightInd w:val="0"/>
        <w:spacing w:before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Obračun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zarada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naknada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06B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drugih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primanja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utvrđenih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ovom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4193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064E76">
        <w:rPr>
          <w:rFonts w:ascii="Times New Roman" w:hAnsi="Times New Roman" w:cs="Times New Roman"/>
          <w:color w:val="000000"/>
          <w:sz w:val="28"/>
          <w:szCs w:val="28"/>
        </w:rPr>
        <w:t>dlukom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vrši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organ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lokalne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uprave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nadležan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za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poslove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Budžeta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66895" w:rsidRPr="00064E76" w:rsidRDefault="00366895" w:rsidP="00DB06BF">
      <w:pPr>
        <w:widowControl w:val="0"/>
        <w:autoSpaceDE w:val="0"/>
        <w:autoSpaceDN w:val="0"/>
        <w:adjustRightInd w:val="0"/>
        <w:spacing w:before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6895" w:rsidRPr="00DB06BF" w:rsidRDefault="00312AF6" w:rsidP="00DB06BF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064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Član</w:t>
      </w:r>
      <w:proofErr w:type="spellEnd"/>
      <w:r w:rsidRPr="00064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12</w:t>
      </w:r>
    </w:p>
    <w:p w:rsidR="00366895" w:rsidRDefault="00344878" w:rsidP="00DB06BF">
      <w:pPr>
        <w:widowControl w:val="0"/>
        <w:autoSpaceDE w:val="0"/>
        <w:autoSpaceDN w:val="0"/>
        <w:adjustRightInd w:val="0"/>
        <w:spacing w:before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Danom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stupanja</w:t>
      </w:r>
      <w:proofErr w:type="spell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proofErr w:type="gramEnd"/>
      <w:r w:rsidR="00DB0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pravnu</w:t>
      </w:r>
      <w:proofErr w:type="spellEnd"/>
      <w:r w:rsidR="00874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snagu</w:t>
      </w:r>
      <w:proofErr w:type="spellEnd"/>
      <w:r w:rsidR="00874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ove</w:t>
      </w:r>
      <w:proofErr w:type="spellEnd"/>
      <w:r w:rsidR="00874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odluke</w:t>
      </w:r>
      <w:proofErr w:type="spellEnd"/>
      <w:r w:rsidR="00874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39C6" w:rsidRPr="00064E76">
        <w:rPr>
          <w:rFonts w:ascii="Times New Roman" w:hAnsi="Times New Roman" w:cs="Times New Roman"/>
          <w:color w:val="000000"/>
          <w:sz w:val="28"/>
          <w:szCs w:val="28"/>
        </w:rPr>
        <w:t>prestaju</w:t>
      </w:r>
      <w:proofErr w:type="spellEnd"/>
      <w:r w:rsidR="009339C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39C6" w:rsidRPr="00064E76">
        <w:rPr>
          <w:rFonts w:ascii="Times New Roman" w:hAnsi="Times New Roman" w:cs="Times New Roman"/>
          <w:color w:val="000000"/>
          <w:sz w:val="28"/>
          <w:szCs w:val="28"/>
        </w:rPr>
        <w:t>da</w:t>
      </w:r>
      <w:proofErr w:type="spellEnd"/>
      <w:r w:rsidR="009339C6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39C6" w:rsidRPr="00064E76">
        <w:rPr>
          <w:rFonts w:ascii="Times New Roman" w:hAnsi="Times New Roman" w:cs="Times New Roman"/>
          <w:color w:val="000000"/>
          <w:sz w:val="28"/>
          <w:szCs w:val="28"/>
        </w:rPr>
        <w:t>važe</w:t>
      </w:r>
      <w:proofErr w:type="spellEnd"/>
      <w:r w:rsidR="00874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Odluke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zaradama</w:t>
      </w:r>
      <w:proofErr w:type="spellEnd"/>
      <w:r w:rsidR="00874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419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74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drugim</w:t>
      </w:r>
      <w:proofErr w:type="spellEnd"/>
      <w:r w:rsidR="00874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pravima</w:t>
      </w:r>
      <w:proofErr w:type="spellEnd"/>
      <w:r w:rsidR="00874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po</w:t>
      </w:r>
      <w:proofErr w:type="spellEnd"/>
      <w:r w:rsidR="00874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osnovu</w:t>
      </w:r>
      <w:proofErr w:type="spellEnd"/>
      <w:r w:rsidR="00874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rada</w:t>
      </w:r>
      <w:proofErr w:type="spellEnd"/>
      <w:r w:rsidR="00874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lokalnih</w:t>
      </w:r>
      <w:proofErr w:type="spellEnd"/>
      <w:r w:rsidR="00874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funkcionera</w:t>
      </w:r>
      <w:proofErr w:type="spellEnd"/>
      <w:r w:rsidR="00874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4193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064E76">
        <w:rPr>
          <w:rFonts w:ascii="Times New Roman" w:hAnsi="Times New Roman" w:cs="Times New Roman"/>
          <w:color w:val="000000"/>
          <w:sz w:val="28"/>
          <w:szCs w:val="28"/>
        </w:rPr>
        <w:t>pštine</w:t>
      </w:r>
      <w:proofErr w:type="spellEnd"/>
      <w:r w:rsidR="00874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Rožaje</w:t>
      </w:r>
      <w:proofErr w:type="spellEnd"/>
      <w:r w:rsidR="00874193">
        <w:rPr>
          <w:rFonts w:ascii="Times New Roman" w:hAnsi="Times New Roman" w:cs="Times New Roman"/>
          <w:color w:val="000000"/>
          <w:sz w:val="28"/>
          <w:szCs w:val="28"/>
        </w:rPr>
        <w:t xml:space="preserve"> ("Sl. list CG </w:t>
      </w:r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Opštinski</w:t>
      </w:r>
      <w:proofErr w:type="spellEnd"/>
      <w:r w:rsidR="00874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propisi</w:t>
      </w:r>
      <w:proofErr w:type="spellEnd"/>
      <w:r w:rsidR="00874193">
        <w:rPr>
          <w:rFonts w:ascii="Times New Roman" w:hAnsi="Times New Roman" w:cs="Times New Roman"/>
          <w:color w:val="000000"/>
          <w:sz w:val="28"/>
          <w:szCs w:val="28"/>
        </w:rPr>
        <w:t xml:space="preserve">”, </w:t>
      </w: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broj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33/08,</w:t>
      </w:r>
      <w:r w:rsidR="00874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E76">
        <w:rPr>
          <w:rFonts w:ascii="Times New Roman" w:hAnsi="Times New Roman" w:cs="Times New Roman"/>
          <w:color w:val="000000"/>
          <w:sz w:val="28"/>
          <w:szCs w:val="28"/>
        </w:rPr>
        <w:t>25/14)</w:t>
      </w:r>
      <w:r w:rsidR="008741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193" w:rsidRDefault="00874193" w:rsidP="00DB06BF">
      <w:pPr>
        <w:widowControl w:val="0"/>
        <w:autoSpaceDE w:val="0"/>
        <w:autoSpaceDN w:val="0"/>
        <w:adjustRightInd w:val="0"/>
        <w:spacing w:before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74193" w:rsidRPr="00874193" w:rsidRDefault="00874193" w:rsidP="00874193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74193">
        <w:rPr>
          <w:rFonts w:ascii="Times New Roman" w:hAnsi="Times New Roman" w:cs="Times New Roman"/>
          <w:b/>
          <w:color w:val="000000"/>
          <w:sz w:val="28"/>
          <w:szCs w:val="28"/>
        </w:rPr>
        <w:t>Član</w:t>
      </w:r>
      <w:proofErr w:type="spellEnd"/>
      <w:r w:rsidRPr="00874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</w:p>
    <w:p w:rsidR="00FF4689" w:rsidRPr="00064E76" w:rsidRDefault="00874193" w:rsidP="00DB06BF">
      <w:pPr>
        <w:widowControl w:val="0"/>
        <w:autoSpaceDE w:val="0"/>
        <w:autoSpaceDN w:val="0"/>
        <w:adjustRightInd w:val="0"/>
        <w:spacing w:before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Ova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FF4689" w:rsidRPr="00064E76">
        <w:rPr>
          <w:rFonts w:ascii="Times New Roman" w:hAnsi="Times New Roman" w:cs="Times New Roman"/>
          <w:color w:val="000000"/>
          <w:sz w:val="28"/>
          <w:szCs w:val="28"/>
        </w:rPr>
        <w:t>dluka</w:t>
      </w:r>
      <w:proofErr w:type="spellEnd"/>
      <w:r w:rsidR="00FF4689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4689" w:rsidRPr="00064E76">
        <w:rPr>
          <w:rFonts w:ascii="Times New Roman" w:hAnsi="Times New Roman" w:cs="Times New Roman"/>
          <w:color w:val="000000"/>
          <w:sz w:val="28"/>
          <w:szCs w:val="28"/>
        </w:rPr>
        <w:t>stupa</w:t>
      </w:r>
      <w:proofErr w:type="spellEnd"/>
      <w:r w:rsidR="00FF4689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FF4689" w:rsidRPr="00064E76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4689" w:rsidRPr="00064E76">
        <w:rPr>
          <w:rFonts w:ascii="Times New Roman" w:hAnsi="Times New Roman" w:cs="Times New Roman"/>
          <w:color w:val="000000"/>
          <w:sz w:val="28"/>
          <w:szCs w:val="28"/>
        </w:rPr>
        <w:t>snagu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4689" w:rsidRPr="00064E76">
        <w:rPr>
          <w:rFonts w:ascii="Times New Roman" w:hAnsi="Times New Roman" w:cs="Times New Roman"/>
          <w:color w:val="000000"/>
          <w:sz w:val="28"/>
          <w:szCs w:val="28"/>
        </w:rPr>
        <w:t>osmog</w:t>
      </w:r>
      <w:proofErr w:type="spellEnd"/>
      <w:r w:rsidR="00FF4689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4689" w:rsidRPr="00064E76">
        <w:rPr>
          <w:rFonts w:ascii="Times New Roman" w:hAnsi="Times New Roman" w:cs="Times New Roman"/>
          <w:color w:val="000000"/>
          <w:sz w:val="28"/>
          <w:szCs w:val="28"/>
        </w:rPr>
        <w:t>dana</w:t>
      </w:r>
      <w:proofErr w:type="spellEnd"/>
      <w:r w:rsidR="00FF4689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4689" w:rsidRPr="00064E76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FF4689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4689" w:rsidRPr="00064E76">
        <w:rPr>
          <w:rFonts w:ascii="Times New Roman" w:hAnsi="Times New Roman" w:cs="Times New Roman"/>
          <w:color w:val="000000"/>
          <w:sz w:val="28"/>
          <w:szCs w:val="28"/>
        </w:rPr>
        <w:t>dana</w:t>
      </w:r>
      <w:proofErr w:type="spellEnd"/>
      <w:r w:rsidR="00FF4689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4689" w:rsidRPr="00064E76">
        <w:rPr>
          <w:rFonts w:ascii="Times New Roman" w:hAnsi="Times New Roman" w:cs="Times New Roman"/>
          <w:color w:val="000000"/>
          <w:sz w:val="28"/>
          <w:szCs w:val="28"/>
        </w:rPr>
        <w:t>objavljivanja</w:t>
      </w:r>
      <w:proofErr w:type="spellEnd"/>
      <w:r w:rsidR="00FF4689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u "</w:t>
      </w:r>
      <w:proofErr w:type="spellStart"/>
      <w:r w:rsidR="00FF4689" w:rsidRPr="00064E76">
        <w:rPr>
          <w:rFonts w:ascii="Times New Roman" w:hAnsi="Times New Roman" w:cs="Times New Roman"/>
          <w:color w:val="000000"/>
          <w:sz w:val="28"/>
          <w:szCs w:val="28"/>
        </w:rPr>
        <w:t>Službenom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4689" w:rsidRPr="00064E76">
        <w:rPr>
          <w:rFonts w:ascii="Times New Roman" w:hAnsi="Times New Roman" w:cs="Times New Roman"/>
          <w:color w:val="000000"/>
          <w:sz w:val="28"/>
          <w:szCs w:val="28"/>
        </w:rPr>
        <w:t>listu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4689" w:rsidRPr="00064E76">
        <w:rPr>
          <w:rFonts w:ascii="Times New Roman" w:hAnsi="Times New Roman" w:cs="Times New Roman"/>
          <w:color w:val="000000"/>
          <w:sz w:val="28"/>
          <w:szCs w:val="28"/>
        </w:rPr>
        <w:t>Crne</w:t>
      </w:r>
      <w:proofErr w:type="spellEnd"/>
      <w:r w:rsidR="00FF4689" w:rsidRPr="00064E76">
        <w:rPr>
          <w:rFonts w:ascii="Times New Roman" w:hAnsi="Times New Roman" w:cs="Times New Roman"/>
          <w:color w:val="000000"/>
          <w:sz w:val="28"/>
          <w:szCs w:val="28"/>
        </w:rPr>
        <w:t xml:space="preserve"> Gore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opštinski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propisi</w:t>
      </w:r>
      <w:proofErr w:type="spellEnd"/>
      <w:r w:rsidR="00FF4689" w:rsidRPr="00064E76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FF4689" w:rsidRDefault="00FF4689" w:rsidP="00DB06BF">
      <w:pPr>
        <w:widowControl w:val="0"/>
        <w:autoSpaceDE w:val="0"/>
        <w:autoSpaceDN w:val="0"/>
        <w:adjustRightInd w:val="0"/>
        <w:spacing w:before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608C" w:rsidRDefault="0084608C" w:rsidP="00DB06BF">
      <w:pPr>
        <w:widowControl w:val="0"/>
        <w:autoSpaceDE w:val="0"/>
        <w:autoSpaceDN w:val="0"/>
        <w:adjustRightInd w:val="0"/>
        <w:spacing w:before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608C" w:rsidRPr="00064E76" w:rsidRDefault="0084608C" w:rsidP="00DB06BF">
      <w:pPr>
        <w:widowControl w:val="0"/>
        <w:autoSpaceDE w:val="0"/>
        <w:autoSpaceDN w:val="0"/>
        <w:adjustRightInd w:val="0"/>
        <w:spacing w:before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4689" w:rsidRPr="00064E76" w:rsidRDefault="00991284" w:rsidP="00FF4689">
      <w:pPr>
        <w:widowControl w:val="0"/>
        <w:autoSpaceDE w:val="0"/>
        <w:autoSpaceDN w:val="0"/>
        <w:adjustRightInd w:val="0"/>
        <w:spacing w:before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13</w:t>
      </w:r>
    </w:p>
    <w:p w:rsidR="00874193" w:rsidRDefault="00FF4689" w:rsidP="00FF4689">
      <w:pPr>
        <w:widowControl w:val="0"/>
        <w:autoSpaceDE w:val="0"/>
        <w:autoSpaceDN w:val="0"/>
        <w:adjustRightInd w:val="0"/>
        <w:spacing w:before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4E76">
        <w:rPr>
          <w:rFonts w:ascii="Times New Roman" w:hAnsi="Times New Roman" w:cs="Times New Roman"/>
          <w:color w:val="000000"/>
          <w:sz w:val="28"/>
          <w:szCs w:val="28"/>
        </w:rPr>
        <w:t>Rožaje</w:t>
      </w:r>
      <w:proofErr w:type="spellEnd"/>
      <w:r w:rsidRPr="00064E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91284">
        <w:rPr>
          <w:rFonts w:ascii="Times New Roman" w:hAnsi="Times New Roman" w:cs="Times New Roman"/>
          <w:color w:val="000000"/>
          <w:sz w:val="28"/>
          <w:szCs w:val="28"/>
        </w:rPr>
        <w:t xml:space="preserve"> 25.01</w:t>
      </w:r>
      <w:r w:rsidR="00874193">
        <w:rPr>
          <w:rFonts w:ascii="Times New Roman" w:hAnsi="Times New Roman" w:cs="Times New Roman"/>
          <w:color w:val="000000"/>
          <w:sz w:val="28"/>
          <w:szCs w:val="28"/>
        </w:rPr>
        <w:t>.2018.g</w:t>
      </w:r>
      <w:r w:rsidRPr="00064E76">
        <w:rPr>
          <w:rFonts w:ascii="Times New Roman" w:hAnsi="Times New Roman" w:cs="Times New Roman"/>
          <w:color w:val="000000"/>
          <w:sz w:val="28"/>
          <w:szCs w:val="28"/>
        </w:rPr>
        <w:t>odine</w:t>
      </w:r>
    </w:p>
    <w:p w:rsidR="00874193" w:rsidRDefault="00874193" w:rsidP="00FF4689">
      <w:pPr>
        <w:widowControl w:val="0"/>
        <w:autoSpaceDE w:val="0"/>
        <w:autoSpaceDN w:val="0"/>
        <w:adjustRightInd w:val="0"/>
        <w:spacing w:before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4689" w:rsidRDefault="00FF4689" w:rsidP="00874193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4E76">
        <w:rPr>
          <w:rFonts w:ascii="Times New Roman" w:hAnsi="Times New Roman" w:cs="Times New Roman"/>
          <w:color w:val="000000"/>
          <w:sz w:val="28"/>
          <w:szCs w:val="28"/>
        </w:rPr>
        <w:t>SKUPŠTINA OPŠTINE ROŽAJE</w:t>
      </w:r>
    </w:p>
    <w:p w:rsidR="00874193" w:rsidRPr="00064E76" w:rsidRDefault="00874193" w:rsidP="00874193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F4689" w:rsidRPr="00064E76" w:rsidRDefault="00874193" w:rsidP="00FF4689">
      <w:pPr>
        <w:widowControl w:val="0"/>
        <w:autoSpaceDE w:val="0"/>
        <w:autoSpaceDN w:val="0"/>
        <w:adjustRightInd w:val="0"/>
        <w:spacing w:before="4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="00FF4689" w:rsidRPr="00064E76">
        <w:rPr>
          <w:rFonts w:ascii="Times New Roman" w:hAnsi="Times New Roman" w:cs="Times New Roman"/>
          <w:b/>
          <w:color w:val="000000"/>
          <w:sz w:val="28"/>
          <w:szCs w:val="28"/>
        </w:rPr>
        <w:t>Predsjednik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Skupštine</w:t>
      </w:r>
      <w:proofErr w:type="spellEnd"/>
      <w:r w:rsidR="00FF4689" w:rsidRPr="00064E76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FF4689" w:rsidRPr="00064E76" w:rsidRDefault="00874193" w:rsidP="00FF4689">
      <w:pPr>
        <w:widowControl w:val="0"/>
        <w:autoSpaceDE w:val="0"/>
        <w:autoSpaceDN w:val="0"/>
        <w:adjustRightInd w:val="0"/>
        <w:spacing w:before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="00FF4689" w:rsidRPr="00064E76">
        <w:rPr>
          <w:rFonts w:ascii="Times New Roman" w:hAnsi="Times New Roman" w:cs="Times New Roman"/>
          <w:color w:val="000000"/>
          <w:sz w:val="28"/>
          <w:szCs w:val="28"/>
        </w:rPr>
        <w:t>Husein</w:t>
      </w:r>
      <w:proofErr w:type="spellEnd"/>
      <w:r w:rsidR="000D2E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4689" w:rsidRPr="00064E76">
        <w:rPr>
          <w:rFonts w:ascii="Times New Roman" w:hAnsi="Times New Roman" w:cs="Times New Roman"/>
          <w:color w:val="000000"/>
          <w:sz w:val="28"/>
          <w:szCs w:val="28"/>
        </w:rPr>
        <w:t>Kurtagić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prof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91284">
        <w:rPr>
          <w:rFonts w:ascii="Times New Roman" w:hAnsi="Times New Roman" w:cs="Times New Roman"/>
          <w:color w:val="000000"/>
          <w:sz w:val="28"/>
          <w:szCs w:val="28"/>
        </w:rPr>
        <w:t>, s.r.</w:t>
      </w:r>
    </w:p>
    <w:p w:rsidR="00FF4689" w:rsidRPr="00064E76" w:rsidRDefault="00FF4689" w:rsidP="00FF4689">
      <w:pPr>
        <w:widowControl w:val="0"/>
        <w:autoSpaceDE w:val="0"/>
        <w:autoSpaceDN w:val="0"/>
        <w:adjustRightInd w:val="0"/>
        <w:spacing w:before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3852" w:rsidRPr="00064E76" w:rsidRDefault="00EE3852" w:rsidP="00EE3852">
      <w:pPr>
        <w:ind w:right="50"/>
        <w:rPr>
          <w:rFonts w:ascii="Times New Roman" w:hAnsi="Times New Roman" w:cs="Times New Roman"/>
          <w:sz w:val="28"/>
          <w:szCs w:val="28"/>
        </w:rPr>
      </w:pPr>
    </w:p>
    <w:p w:rsidR="00EE3852" w:rsidRPr="00064E76" w:rsidRDefault="00EE3852" w:rsidP="00EE3852">
      <w:pPr>
        <w:ind w:right="50"/>
        <w:rPr>
          <w:rFonts w:ascii="Times New Roman" w:hAnsi="Times New Roman" w:cs="Times New Roman"/>
          <w:sz w:val="28"/>
          <w:szCs w:val="28"/>
        </w:rPr>
      </w:pPr>
    </w:p>
    <w:p w:rsidR="00EE3852" w:rsidRPr="00064E76" w:rsidRDefault="00EE3852" w:rsidP="00EE3852">
      <w:pPr>
        <w:ind w:right="50"/>
        <w:rPr>
          <w:rFonts w:ascii="Times New Roman" w:hAnsi="Times New Roman" w:cs="Times New Roman"/>
          <w:sz w:val="28"/>
          <w:szCs w:val="28"/>
        </w:rPr>
      </w:pPr>
    </w:p>
    <w:p w:rsidR="00EE3852" w:rsidRPr="00064E76" w:rsidRDefault="00EE3852" w:rsidP="00EE3852">
      <w:pPr>
        <w:ind w:right="50"/>
        <w:rPr>
          <w:rFonts w:ascii="Times New Roman" w:hAnsi="Times New Roman" w:cs="Times New Roman"/>
          <w:sz w:val="28"/>
          <w:szCs w:val="28"/>
        </w:rPr>
      </w:pPr>
    </w:p>
    <w:p w:rsidR="00EE3852" w:rsidRPr="00064E76" w:rsidRDefault="00EE3852" w:rsidP="00EE3852">
      <w:pPr>
        <w:ind w:right="50"/>
        <w:rPr>
          <w:rFonts w:ascii="Times New Roman" w:hAnsi="Times New Roman" w:cs="Times New Roman"/>
          <w:sz w:val="28"/>
          <w:szCs w:val="28"/>
        </w:rPr>
      </w:pPr>
    </w:p>
    <w:p w:rsidR="00EE3852" w:rsidRPr="00064E76" w:rsidRDefault="00EE3852" w:rsidP="00EE3852">
      <w:pPr>
        <w:ind w:right="50"/>
        <w:rPr>
          <w:rFonts w:ascii="Times New Roman" w:hAnsi="Times New Roman" w:cs="Times New Roman"/>
          <w:sz w:val="28"/>
          <w:szCs w:val="28"/>
        </w:rPr>
      </w:pPr>
    </w:p>
    <w:p w:rsidR="00733B62" w:rsidRPr="00064E76" w:rsidRDefault="00733B62" w:rsidP="00366895">
      <w:pPr>
        <w:ind w:right="50"/>
        <w:rPr>
          <w:rFonts w:ascii="Times New Roman" w:hAnsi="Times New Roman" w:cs="Times New Roman"/>
          <w:sz w:val="28"/>
          <w:szCs w:val="28"/>
        </w:rPr>
      </w:pPr>
    </w:p>
    <w:sectPr w:rsidR="00733B62" w:rsidRPr="00064E76" w:rsidSect="00733B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66895"/>
    <w:rsid w:val="00001609"/>
    <w:rsid w:val="0000268B"/>
    <w:rsid w:val="00002984"/>
    <w:rsid w:val="00004BB6"/>
    <w:rsid w:val="00007869"/>
    <w:rsid w:val="00010DC5"/>
    <w:rsid w:val="0001177B"/>
    <w:rsid w:val="000122DA"/>
    <w:rsid w:val="00012535"/>
    <w:rsid w:val="00012708"/>
    <w:rsid w:val="00012AAE"/>
    <w:rsid w:val="00012F95"/>
    <w:rsid w:val="00015069"/>
    <w:rsid w:val="00015704"/>
    <w:rsid w:val="0001678F"/>
    <w:rsid w:val="00016D1B"/>
    <w:rsid w:val="00017458"/>
    <w:rsid w:val="00020B93"/>
    <w:rsid w:val="000217EF"/>
    <w:rsid w:val="000244C9"/>
    <w:rsid w:val="00024E2A"/>
    <w:rsid w:val="00024F65"/>
    <w:rsid w:val="0002553F"/>
    <w:rsid w:val="00026341"/>
    <w:rsid w:val="00027868"/>
    <w:rsid w:val="00027A05"/>
    <w:rsid w:val="00040034"/>
    <w:rsid w:val="00040707"/>
    <w:rsid w:val="0004077D"/>
    <w:rsid w:val="000415BE"/>
    <w:rsid w:val="000420A9"/>
    <w:rsid w:val="00043FFB"/>
    <w:rsid w:val="00044B39"/>
    <w:rsid w:val="00045070"/>
    <w:rsid w:val="00047243"/>
    <w:rsid w:val="0004773B"/>
    <w:rsid w:val="0005057C"/>
    <w:rsid w:val="000527ED"/>
    <w:rsid w:val="000528F1"/>
    <w:rsid w:val="00053399"/>
    <w:rsid w:val="000534BD"/>
    <w:rsid w:val="00054E02"/>
    <w:rsid w:val="0005685F"/>
    <w:rsid w:val="00057070"/>
    <w:rsid w:val="00060FC0"/>
    <w:rsid w:val="00062224"/>
    <w:rsid w:val="00062798"/>
    <w:rsid w:val="00062DED"/>
    <w:rsid w:val="00062E2C"/>
    <w:rsid w:val="00064A69"/>
    <w:rsid w:val="00064E76"/>
    <w:rsid w:val="00070D84"/>
    <w:rsid w:val="000716A2"/>
    <w:rsid w:val="00071D94"/>
    <w:rsid w:val="00071E3D"/>
    <w:rsid w:val="00072C00"/>
    <w:rsid w:val="00073B80"/>
    <w:rsid w:val="00075568"/>
    <w:rsid w:val="00076C49"/>
    <w:rsid w:val="00077567"/>
    <w:rsid w:val="0007789B"/>
    <w:rsid w:val="0008120C"/>
    <w:rsid w:val="00083522"/>
    <w:rsid w:val="00083ABE"/>
    <w:rsid w:val="000854F5"/>
    <w:rsid w:val="00086E4E"/>
    <w:rsid w:val="000903EE"/>
    <w:rsid w:val="00090DE6"/>
    <w:rsid w:val="00090EDA"/>
    <w:rsid w:val="000911FE"/>
    <w:rsid w:val="0009367D"/>
    <w:rsid w:val="00095539"/>
    <w:rsid w:val="0009614E"/>
    <w:rsid w:val="00096371"/>
    <w:rsid w:val="00097079"/>
    <w:rsid w:val="000A0297"/>
    <w:rsid w:val="000A07F1"/>
    <w:rsid w:val="000A2726"/>
    <w:rsid w:val="000A53AB"/>
    <w:rsid w:val="000A6168"/>
    <w:rsid w:val="000A6186"/>
    <w:rsid w:val="000A6683"/>
    <w:rsid w:val="000A6C5F"/>
    <w:rsid w:val="000B241A"/>
    <w:rsid w:val="000B2AA3"/>
    <w:rsid w:val="000B5355"/>
    <w:rsid w:val="000B59FC"/>
    <w:rsid w:val="000B5AF3"/>
    <w:rsid w:val="000B5B51"/>
    <w:rsid w:val="000B5E54"/>
    <w:rsid w:val="000C035D"/>
    <w:rsid w:val="000C1D01"/>
    <w:rsid w:val="000C1FF6"/>
    <w:rsid w:val="000C2FCB"/>
    <w:rsid w:val="000C468C"/>
    <w:rsid w:val="000C495F"/>
    <w:rsid w:val="000C595C"/>
    <w:rsid w:val="000C5F4A"/>
    <w:rsid w:val="000C6878"/>
    <w:rsid w:val="000C6A0A"/>
    <w:rsid w:val="000C6FEA"/>
    <w:rsid w:val="000D1913"/>
    <w:rsid w:val="000D2ED1"/>
    <w:rsid w:val="000D62E5"/>
    <w:rsid w:val="000E3095"/>
    <w:rsid w:val="000E32AA"/>
    <w:rsid w:val="000E5FD7"/>
    <w:rsid w:val="000E6AB4"/>
    <w:rsid w:val="000F05C2"/>
    <w:rsid w:val="000F0B51"/>
    <w:rsid w:val="000F1666"/>
    <w:rsid w:val="000F4F3C"/>
    <w:rsid w:val="000F61C4"/>
    <w:rsid w:val="000F718A"/>
    <w:rsid w:val="000F73C2"/>
    <w:rsid w:val="001004EA"/>
    <w:rsid w:val="0010067C"/>
    <w:rsid w:val="00100714"/>
    <w:rsid w:val="00101323"/>
    <w:rsid w:val="00105E7C"/>
    <w:rsid w:val="00107061"/>
    <w:rsid w:val="00110E63"/>
    <w:rsid w:val="00111BCB"/>
    <w:rsid w:val="00111BE7"/>
    <w:rsid w:val="0011440B"/>
    <w:rsid w:val="00116E04"/>
    <w:rsid w:val="0011709C"/>
    <w:rsid w:val="00117D28"/>
    <w:rsid w:val="0012133A"/>
    <w:rsid w:val="00122AD6"/>
    <w:rsid w:val="00124052"/>
    <w:rsid w:val="00125247"/>
    <w:rsid w:val="0012642D"/>
    <w:rsid w:val="0012766F"/>
    <w:rsid w:val="00127807"/>
    <w:rsid w:val="00131AEC"/>
    <w:rsid w:val="001334AF"/>
    <w:rsid w:val="00133979"/>
    <w:rsid w:val="0013671E"/>
    <w:rsid w:val="0013774B"/>
    <w:rsid w:val="001378C8"/>
    <w:rsid w:val="00140D17"/>
    <w:rsid w:val="0014128E"/>
    <w:rsid w:val="001413D8"/>
    <w:rsid w:val="00143102"/>
    <w:rsid w:val="00143195"/>
    <w:rsid w:val="0014333B"/>
    <w:rsid w:val="00144300"/>
    <w:rsid w:val="0014684E"/>
    <w:rsid w:val="00147117"/>
    <w:rsid w:val="00147D53"/>
    <w:rsid w:val="00150552"/>
    <w:rsid w:val="00152D2B"/>
    <w:rsid w:val="00153293"/>
    <w:rsid w:val="00153935"/>
    <w:rsid w:val="00160CE7"/>
    <w:rsid w:val="00160F7A"/>
    <w:rsid w:val="001641A0"/>
    <w:rsid w:val="001644D4"/>
    <w:rsid w:val="0016547F"/>
    <w:rsid w:val="00166826"/>
    <w:rsid w:val="00172E21"/>
    <w:rsid w:val="00172EA0"/>
    <w:rsid w:val="00173E39"/>
    <w:rsid w:val="001742C9"/>
    <w:rsid w:val="00174B98"/>
    <w:rsid w:val="001750AE"/>
    <w:rsid w:val="001761A4"/>
    <w:rsid w:val="00176F8C"/>
    <w:rsid w:val="0017754D"/>
    <w:rsid w:val="00180C79"/>
    <w:rsid w:val="0018208F"/>
    <w:rsid w:val="00183826"/>
    <w:rsid w:val="00184EF2"/>
    <w:rsid w:val="0018507E"/>
    <w:rsid w:val="00193941"/>
    <w:rsid w:val="00195322"/>
    <w:rsid w:val="00195B3D"/>
    <w:rsid w:val="00195DD8"/>
    <w:rsid w:val="00197787"/>
    <w:rsid w:val="00197F2A"/>
    <w:rsid w:val="001A0722"/>
    <w:rsid w:val="001A0825"/>
    <w:rsid w:val="001A1957"/>
    <w:rsid w:val="001A1C48"/>
    <w:rsid w:val="001A4223"/>
    <w:rsid w:val="001A4862"/>
    <w:rsid w:val="001A5F23"/>
    <w:rsid w:val="001B0057"/>
    <w:rsid w:val="001B1BB5"/>
    <w:rsid w:val="001B1EAB"/>
    <w:rsid w:val="001B3349"/>
    <w:rsid w:val="001B3503"/>
    <w:rsid w:val="001B3874"/>
    <w:rsid w:val="001B58AB"/>
    <w:rsid w:val="001B7590"/>
    <w:rsid w:val="001C039D"/>
    <w:rsid w:val="001C14A3"/>
    <w:rsid w:val="001C1C9B"/>
    <w:rsid w:val="001C1F78"/>
    <w:rsid w:val="001C311D"/>
    <w:rsid w:val="001C31D5"/>
    <w:rsid w:val="001C3256"/>
    <w:rsid w:val="001C4147"/>
    <w:rsid w:val="001C6D7D"/>
    <w:rsid w:val="001D01A8"/>
    <w:rsid w:val="001D07AA"/>
    <w:rsid w:val="001D0C2F"/>
    <w:rsid w:val="001D2121"/>
    <w:rsid w:val="001D2663"/>
    <w:rsid w:val="001D6A7C"/>
    <w:rsid w:val="001D7A7B"/>
    <w:rsid w:val="001D7B1D"/>
    <w:rsid w:val="001E0E82"/>
    <w:rsid w:val="001E1043"/>
    <w:rsid w:val="001E40C4"/>
    <w:rsid w:val="001E77E0"/>
    <w:rsid w:val="001F01CC"/>
    <w:rsid w:val="001F08FA"/>
    <w:rsid w:val="001F1368"/>
    <w:rsid w:val="001F2247"/>
    <w:rsid w:val="001F3107"/>
    <w:rsid w:val="001F3308"/>
    <w:rsid w:val="001F338D"/>
    <w:rsid w:val="001F440F"/>
    <w:rsid w:val="001F535C"/>
    <w:rsid w:val="001F5B80"/>
    <w:rsid w:val="001F690F"/>
    <w:rsid w:val="001F7FE4"/>
    <w:rsid w:val="0020114A"/>
    <w:rsid w:val="00201C69"/>
    <w:rsid w:val="00204197"/>
    <w:rsid w:val="00205170"/>
    <w:rsid w:val="00206E7C"/>
    <w:rsid w:val="002079BD"/>
    <w:rsid w:val="00210582"/>
    <w:rsid w:val="00210ADE"/>
    <w:rsid w:val="00213259"/>
    <w:rsid w:val="00213933"/>
    <w:rsid w:val="00217142"/>
    <w:rsid w:val="002174B0"/>
    <w:rsid w:val="002179D3"/>
    <w:rsid w:val="00220254"/>
    <w:rsid w:val="002208CB"/>
    <w:rsid w:val="00220AC7"/>
    <w:rsid w:val="002217E9"/>
    <w:rsid w:val="00222720"/>
    <w:rsid w:val="00224221"/>
    <w:rsid w:val="002244F3"/>
    <w:rsid w:val="00230C80"/>
    <w:rsid w:val="00232E5B"/>
    <w:rsid w:val="00234AEC"/>
    <w:rsid w:val="00235464"/>
    <w:rsid w:val="0023596E"/>
    <w:rsid w:val="00236632"/>
    <w:rsid w:val="00237BD8"/>
    <w:rsid w:val="00242584"/>
    <w:rsid w:val="00245B76"/>
    <w:rsid w:val="002473C0"/>
    <w:rsid w:val="00250347"/>
    <w:rsid w:val="00253705"/>
    <w:rsid w:val="002537D3"/>
    <w:rsid w:val="002546B0"/>
    <w:rsid w:val="00255ECD"/>
    <w:rsid w:val="00256075"/>
    <w:rsid w:val="00257B2A"/>
    <w:rsid w:val="00260F2A"/>
    <w:rsid w:val="002621B5"/>
    <w:rsid w:val="00262735"/>
    <w:rsid w:val="00262CCE"/>
    <w:rsid w:val="00264C09"/>
    <w:rsid w:val="00265D90"/>
    <w:rsid w:val="002668DD"/>
    <w:rsid w:val="00266BFF"/>
    <w:rsid w:val="002677E0"/>
    <w:rsid w:val="0027175E"/>
    <w:rsid w:val="0027248D"/>
    <w:rsid w:val="00274130"/>
    <w:rsid w:val="002741A3"/>
    <w:rsid w:val="00274797"/>
    <w:rsid w:val="0027500F"/>
    <w:rsid w:val="002759D1"/>
    <w:rsid w:val="00275E52"/>
    <w:rsid w:val="0027715B"/>
    <w:rsid w:val="00277E06"/>
    <w:rsid w:val="00280B2D"/>
    <w:rsid w:val="00281649"/>
    <w:rsid w:val="00281707"/>
    <w:rsid w:val="002853A3"/>
    <w:rsid w:val="0028582C"/>
    <w:rsid w:val="002858E4"/>
    <w:rsid w:val="00286564"/>
    <w:rsid w:val="00290796"/>
    <w:rsid w:val="00290FBF"/>
    <w:rsid w:val="00291028"/>
    <w:rsid w:val="00291E6A"/>
    <w:rsid w:val="00294F8A"/>
    <w:rsid w:val="00295CA6"/>
    <w:rsid w:val="00297FC1"/>
    <w:rsid w:val="002A0DD5"/>
    <w:rsid w:val="002A167E"/>
    <w:rsid w:val="002A1FF9"/>
    <w:rsid w:val="002A3051"/>
    <w:rsid w:val="002A42C3"/>
    <w:rsid w:val="002A69BB"/>
    <w:rsid w:val="002A7098"/>
    <w:rsid w:val="002A744A"/>
    <w:rsid w:val="002B0A93"/>
    <w:rsid w:val="002B1EBE"/>
    <w:rsid w:val="002B2824"/>
    <w:rsid w:val="002B2E23"/>
    <w:rsid w:val="002B4B3D"/>
    <w:rsid w:val="002B513F"/>
    <w:rsid w:val="002B6B5E"/>
    <w:rsid w:val="002C3416"/>
    <w:rsid w:val="002C47C8"/>
    <w:rsid w:val="002C4DF7"/>
    <w:rsid w:val="002C56F2"/>
    <w:rsid w:val="002C6047"/>
    <w:rsid w:val="002C6558"/>
    <w:rsid w:val="002C6975"/>
    <w:rsid w:val="002C74EB"/>
    <w:rsid w:val="002D0F56"/>
    <w:rsid w:val="002D2AE0"/>
    <w:rsid w:val="002D3184"/>
    <w:rsid w:val="002D3C10"/>
    <w:rsid w:val="002D442E"/>
    <w:rsid w:val="002D4604"/>
    <w:rsid w:val="002D50E7"/>
    <w:rsid w:val="002D5290"/>
    <w:rsid w:val="002D5797"/>
    <w:rsid w:val="002D5826"/>
    <w:rsid w:val="002D7784"/>
    <w:rsid w:val="002E01B4"/>
    <w:rsid w:val="002E122C"/>
    <w:rsid w:val="002E3769"/>
    <w:rsid w:val="002E3E59"/>
    <w:rsid w:val="002E7345"/>
    <w:rsid w:val="002F20A6"/>
    <w:rsid w:val="002F3C4E"/>
    <w:rsid w:val="002F48A4"/>
    <w:rsid w:val="00302910"/>
    <w:rsid w:val="003033F7"/>
    <w:rsid w:val="00303DCF"/>
    <w:rsid w:val="0030461B"/>
    <w:rsid w:val="0030563E"/>
    <w:rsid w:val="00305DA9"/>
    <w:rsid w:val="00307478"/>
    <w:rsid w:val="003079DA"/>
    <w:rsid w:val="00307C47"/>
    <w:rsid w:val="003101DA"/>
    <w:rsid w:val="00311982"/>
    <w:rsid w:val="00311E8E"/>
    <w:rsid w:val="0031236D"/>
    <w:rsid w:val="003123C0"/>
    <w:rsid w:val="00312556"/>
    <w:rsid w:val="00312AF6"/>
    <w:rsid w:val="00312D87"/>
    <w:rsid w:val="00312EF0"/>
    <w:rsid w:val="00313D23"/>
    <w:rsid w:val="00314FEF"/>
    <w:rsid w:val="003167AF"/>
    <w:rsid w:val="003203AA"/>
    <w:rsid w:val="00321D1B"/>
    <w:rsid w:val="00322D1F"/>
    <w:rsid w:val="00324F8A"/>
    <w:rsid w:val="00326691"/>
    <w:rsid w:val="003279DA"/>
    <w:rsid w:val="00330312"/>
    <w:rsid w:val="003316B4"/>
    <w:rsid w:val="00331D0E"/>
    <w:rsid w:val="00331E69"/>
    <w:rsid w:val="00332310"/>
    <w:rsid w:val="003325BE"/>
    <w:rsid w:val="00333405"/>
    <w:rsid w:val="00333897"/>
    <w:rsid w:val="00333BA5"/>
    <w:rsid w:val="00334945"/>
    <w:rsid w:val="003353F1"/>
    <w:rsid w:val="0033574C"/>
    <w:rsid w:val="003361CF"/>
    <w:rsid w:val="003376FF"/>
    <w:rsid w:val="00337AFE"/>
    <w:rsid w:val="00342252"/>
    <w:rsid w:val="0034253A"/>
    <w:rsid w:val="0034279F"/>
    <w:rsid w:val="00344878"/>
    <w:rsid w:val="003449FF"/>
    <w:rsid w:val="003459EE"/>
    <w:rsid w:val="0034643E"/>
    <w:rsid w:val="003479DE"/>
    <w:rsid w:val="003510B4"/>
    <w:rsid w:val="00351F56"/>
    <w:rsid w:val="00352005"/>
    <w:rsid w:val="00353A0D"/>
    <w:rsid w:val="00356D29"/>
    <w:rsid w:val="003570DB"/>
    <w:rsid w:val="00360422"/>
    <w:rsid w:val="00361332"/>
    <w:rsid w:val="0036280F"/>
    <w:rsid w:val="00363F03"/>
    <w:rsid w:val="003640C4"/>
    <w:rsid w:val="00366895"/>
    <w:rsid w:val="00367E86"/>
    <w:rsid w:val="00367ECF"/>
    <w:rsid w:val="00371931"/>
    <w:rsid w:val="00373D5A"/>
    <w:rsid w:val="0038345E"/>
    <w:rsid w:val="0038407B"/>
    <w:rsid w:val="003850F0"/>
    <w:rsid w:val="00387C9A"/>
    <w:rsid w:val="00391407"/>
    <w:rsid w:val="00392F71"/>
    <w:rsid w:val="00394EE0"/>
    <w:rsid w:val="003963AD"/>
    <w:rsid w:val="003A0E07"/>
    <w:rsid w:val="003A2113"/>
    <w:rsid w:val="003A2E1B"/>
    <w:rsid w:val="003A3709"/>
    <w:rsid w:val="003A570D"/>
    <w:rsid w:val="003A6319"/>
    <w:rsid w:val="003B076C"/>
    <w:rsid w:val="003B2B3A"/>
    <w:rsid w:val="003B3198"/>
    <w:rsid w:val="003B3BC4"/>
    <w:rsid w:val="003B48A7"/>
    <w:rsid w:val="003B6C01"/>
    <w:rsid w:val="003B6C76"/>
    <w:rsid w:val="003B71AB"/>
    <w:rsid w:val="003C18FE"/>
    <w:rsid w:val="003C1FC9"/>
    <w:rsid w:val="003C315B"/>
    <w:rsid w:val="003C4705"/>
    <w:rsid w:val="003C566A"/>
    <w:rsid w:val="003C7384"/>
    <w:rsid w:val="003C7393"/>
    <w:rsid w:val="003D0ECD"/>
    <w:rsid w:val="003D2A40"/>
    <w:rsid w:val="003D547C"/>
    <w:rsid w:val="003D587F"/>
    <w:rsid w:val="003D62A7"/>
    <w:rsid w:val="003D6BA9"/>
    <w:rsid w:val="003D7617"/>
    <w:rsid w:val="003D7874"/>
    <w:rsid w:val="003E0459"/>
    <w:rsid w:val="003E0FF1"/>
    <w:rsid w:val="003E1256"/>
    <w:rsid w:val="003E1A27"/>
    <w:rsid w:val="003E6870"/>
    <w:rsid w:val="003E77D7"/>
    <w:rsid w:val="003F107D"/>
    <w:rsid w:val="003F10B0"/>
    <w:rsid w:val="003F29A0"/>
    <w:rsid w:val="003F3CE2"/>
    <w:rsid w:val="003F4626"/>
    <w:rsid w:val="003F56BD"/>
    <w:rsid w:val="003F6D6F"/>
    <w:rsid w:val="003F6EA0"/>
    <w:rsid w:val="003F7074"/>
    <w:rsid w:val="00400D63"/>
    <w:rsid w:val="004021C0"/>
    <w:rsid w:val="00403896"/>
    <w:rsid w:val="004043CA"/>
    <w:rsid w:val="00404936"/>
    <w:rsid w:val="00404F1C"/>
    <w:rsid w:val="00405205"/>
    <w:rsid w:val="00405860"/>
    <w:rsid w:val="00406C3A"/>
    <w:rsid w:val="004104A6"/>
    <w:rsid w:val="00410704"/>
    <w:rsid w:val="00412808"/>
    <w:rsid w:val="00412FC3"/>
    <w:rsid w:val="004137CA"/>
    <w:rsid w:val="00413943"/>
    <w:rsid w:val="00413D6B"/>
    <w:rsid w:val="00414F57"/>
    <w:rsid w:val="004159F3"/>
    <w:rsid w:val="00416289"/>
    <w:rsid w:val="00420AB9"/>
    <w:rsid w:val="00422138"/>
    <w:rsid w:val="00422AAF"/>
    <w:rsid w:val="0042532B"/>
    <w:rsid w:val="00425D90"/>
    <w:rsid w:val="00426505"/>
    <w:rsid w:val="00427694"/>
    <w:rsid w:val="0043099A"/>
    <w:rsid w:val="004319B4"/>
    <w:rsid w:val="0043298F"/>
    <w:rsid w:val="00432B66"/>
    <w:rsid w:val="00434A13"/>
    <w:rsid w:val="00434E22"/>
    <w:rsid w:val="00436289"/>
    <w:rsid w:val="00441A58"/>
    <w:rsid w:val="00441BB1"/>
    <w:rsid w:val="0044259A"/>
    <w:rsid w:val="0044389A"/>
    <w:rsid w:val="004441EF"/>
    <w:rsid w:val="00445D35"/>
    <w:rsid w:val="00447111"/>
    <w:rsid w:val="00447244"/>
    <w:rsid w:val="00447EE9"/>
    <w:rsid w:val="0045358C"/>
    <w:rsid w:val="0045515D"/>
    <w:rsid w:val="00455407"/>
    <w:rsid w:val="00455A4A"/>
    <w:rsid w:val="0045608C"/>
    <w:rsid w:val="00456606"/>
    <w:rsid w:val="004576C8"/>
    <w:rsid w:val="00460143"/>
    <w:rsid w:val="00461535"/>
    <w:rsid w:val="00461EE3"/>
    <w:rsid w:val="00463968"/>
    <w:rsid w:val="00464C36"/>
    <w:rsid w:val="0046664C"/>
    <w:rsid w:val="004672F4"/>
    <w:rsid w:val="0047003E"/>
    <w:rsid w:val="00473EEA"/>
    <w:rsid w:val="00474921"/>
    <w:rsid w:val="00475429"/>
    <w:rsid w:val="004775E0"/>
    <w:rsid w:val="00480829"/>
    <w:rsid w:val="00480E34"/>
    <w:rsid w:val="00480F50"/>
    <w:rsid w:val="00485BE1"/>
    <w:rsid w:val="00486836"/>
    <w:rsid w:val="00486F87"/>
    <w:rsid w:val="00490321"/>
    <w:rsid w:val="004922C1"/>
    <w:rsid w:val="004924C6"/>
    <w:rsid w:val="00492BB1"/>
    <w:rsid w:val="004933DD"/>
    <w:rsid w:val="00493A76"/>
    <w:rsid w:val="00493ED6"/>
    <w:rsid w:val="00495D9F"/>
    <w:rsid w:val="004A2753"/>
    <w:rsid w:val="004A398E"/>
    <w:rsid w:val="004A428D"/>
    <w:rsid w:val="004A4316"/>
    <w:rsid w:val="004A527B"/>
    <w:rsid w:val="004A6653"/>
    <w:rsid w:val="004A6675"/>
    <w:rsid w:val="004A6A25"/>
    <w:rsid w:val="004B0D6D"/>
    <w:rsid w:val="004B0DE0"/>
    <w:rsid w:val="004B0EB2"/>
    <w:rsid w:val="004B1225"/>
    <w:rsid w:val="004B1CCF"/>
    <w:rsid w:val="004B2538"/>
    <w:rsid w:val="004B33CA"/>
    <w:rsid w:val="004B5766"/>
    <w:rsid w:val="004B57C0"/>
    <w:rsid w:val="004B5E29"/>
    <w:rsid w:val="004B5F69"/>
    <w:rsid w:val="004B6671"/>
    <w:rsid w:val="004C020B"/>
    <w:rsid w:val="004C0DA9"/>
    <w:rsid w:val="004C275B"/>
    <w:rsid w:val="004C3DE6"/>
    <w:rsid w:val="004C5B03"/>
    <w:rsid w:val="004C75CB"/>
    <w:rsid w:val="004D10EA"/>
    <w:rsid w:val="004D2A76"/>
    <w:rsid w:val="004D41C3"/>
    <w:rsid w:val="004D68A8"/>
    <w:rsid w:val="004D78DA"/>
    <w:rsid w:val="004E05E7"/>
    <w:rsid w:val="004E1316"/>
    <w:rsid w:val="004E3E6E"/>
    <w:rsid w:val="004E467B"/>
    <w:rsid w:val="004E4E99"/>
    <w:rsid w:val="004E6241"/>
    <w:rsid w:val="004F0EA9"/>
    <w:rsid w:val="004F369A"/>
    <w:rsid w:val="004F412A"/>
    <w:rsid w:val="004F4A2C"/>
    <w:rsid w:val="0050100E"/>
    <w:rsid w:val="005035A1"/>
    <w:rsid w:val="00504C19"/>
    <w:rsid w:val="005055B3"/>
    <w:rsid w:val="005055FC"/>
    <w:rsid w:val="0050683F"/>
    <w:rsid w:val="00506D35"/>
    <w:rsid w:val="00511847"/>
    <w:rsid w:val="00511BBF"/>
    <w:rsid w:val="00511D6D"/>
    <w:rsid w:val="005125E2"/>
    <w:rsid w:val="00514A0D"/>
    <w:rsid w:val="00515CC6"/>
    <w:rsid w:val="00515E26"/>
    <w:rsid w:val="005174DE"/>
    <w:rsid w:val="0052007A"/>
    <w:rsid w:val="00520B59"/>
    <w:rsid w:val="005210C9"/>
    <w:rsid w:val="005214DB"/>
    <w:rsid w:val="00522038"/>
    <w:rsid w:val="00522FFC"/>
    <w:rsid w:val="005233C8"/>
    <w:rsid w:val="00523766"/>
    <w:rsid w:val="00524A69"/>
    <w:rsid w:val="005251C9"/>
    <w:rsid w:val="0052581D"/>
    <w:rsid w:val="00525FF7"/>
    <w:rsid w:val="00527F67"/>
    <w:rsid w:val="005300EE"/>
    <w:rsid w:val="00531BB5"/>
    <w:rsid w:val="0053267A"/>
    <w:rsid w:val="00534C59"/>
    <w:rsid w:val="0053591E"/>
    <w:rsid w:val="00540ADB"/>
    <w:rsid w:val="00540D32"/>
    <w:rsid w:val="005411A3"/>
    <w:rsid w:val="00541272"/>
    <w:rsid w:val="00542830"/>
    <w:rsid w:val="00543214"/>
    <w:rsid w:val="005433DF"/>
    <w:rsid w:val="00543BB8"/>
    <w:rsid w:val="00544FB3"/>
    <w:rsid w:val="00546344"/>
    <w:rsid w:val="00546B5E"/>
    <w:rsid w:val="00546D68"/>
    <w:rsid w:val="0055135C"/>
    <w:rsid w:val="0055252F"/>
    <w:rsid w:val="005531D6"/>
    <w:rsid w:val="005559CE"/>
    <w:rsid w:val="00556D82"/>
    <w:rsid w:val="005574C9"/>
    <w:rsid w:val="005601FD"/>
    <w:rsid w:val="00560A2A"/>
    <w:rsid w:val="0056268A"/>
    <w:rsid w:val="00565012"/>
    <w:rsid w:val="00567810"/>
    <w:rsid w:val="0057136B"/>
    <w:rsid w:val="0057397B"/>
    <w:rsid w:val="00573CC5"/>
    <w:rsid w:val="00573E3F"/>
    <w:rsid w:val="005751F6"/>
    <w:rsid w:val="005758D0"/>
    <w:rsid w:val="005768CF"/>
    <w:rsid w:val="005801CB"/>
    <w:rsid w:val="005820E7"/>
    <w:rsid w:val="005828A4"/>
    <w:rsid w:val="00583D4B"/>
    <w:rsid w:val="005842CB"/>
    <w:rsid w:val="005847E3"/>
    <w:rsid w:val="0058764E"/>
    <w:rsid w:val="00593BDA"/>
    <w:rsid w:val="005946A2"/>
    <w:rsid w:val="005948F8"/>
    <w:rsid w:val="00594E90"/>
    <w:rsid w:val="00595F2D"/>
    <w:rsid w:val="005963A6"/>
    <w:rsid w:val="005A0100"/>
    <w:rsid w:val="005A0CF5"/>
    <w:rsid w:val="005A1247"/>
    <w:rsid w:val="005A1D85"/>
    <w:rsid w:val="005A3A79"/>
    <w:rsid w:val="005A5431"/>
    <w:rsid w:val="005A61E6"/>
    <w:rsid w:val="005A65B9"/>
    <w:rsid w:val="005A6771"/>
    <w:rsid w:val="005A6F44"/>
    <w:rsid w:val="005A7289"/>
    <w:rsid w:val="005A7294"/>
    <w:rsid w:val="005A7751"/>
    <w:rsid w:val="005B04AA"/>
    <w:rsid w:val="005B1B23"/>
    <w:rsid w:val="005B3469"/>
    <w:rsid w:val="005B3CB4"/>
    <w:rsid w:val="005B4D92"/>
    <w:rsid w:val="005C1C56"/>
    <w:rsid w:val="005C2078"/>
    <w:rsid w:val="005C27AD"/>
    <w:rsid w:val="005C2D5C"/>
    <w:rsid w:val="005C3069"/>
    <w:rsid w:val="005C3E92"/>
    <w:rsid w:val="005C4A08"/>
    <w:rsid w:val="005C5107"/>
    <w:rsid w:val="005C5DFE"/>
    <w:rsid w:val="005C641A"/>
    <w:rsid w:val="005C7349"/>
    <w:rsid w:val="005C7DB1"/>
    <w:rsid w:val="005C7FB7"/>
    <w:rsid w:val="005D00A9"/>
    <w:rsid w:val="005D079D"/>
    <w:rsid w:val="005D17A6"/>
    <w:rsid w:val="005D1B52"/>
    <w:rsid w:val="005D3038"/>
    <w:rsid w:val="005D394C"/>
    <w:rsid w:val="005D3AD2"/>
    <w:rsid w:val="005D44DB"/>
    <w:rsid w:val="005E1222"/>
    <w:rsid w:val="005E22C4"/>
    <w:rsid w:val="005E46C9"/>
    <w:rsid w:val="005E5B4B"/>
    <w:rsid w:val="005E77C4"/>
    <w:rsid w:val="005F15C5"/>
    <w:rsid w:val="005F1D3C"/>
    <w:rsid w:val="005F2573"/>
    <w:rsid w:val="005F2607"/>
    <w:rsid w:val="005F3539"/>
    <w:rsid w:val="005F4681"/>
    <w:rsid w:val="005F65EB"/>
    <w:rsid w:val="00601E79"/>
    <w:rsid w:val="00605313"/>
    <w:rsid w:val="006073FE"/>
    <w:rsid w:val="00607619"/>
    <w:rsid w:val="00607F1E"/>
    <w:rsid w:val="00610906"/>
    <w:rsid w:val="00610AEA"/>
    <w:rsid w:val="0061457B"/>
    <w:rsid w:val="00615401"/>
    <w:rsid w:val="00616403"/>
    <w:rsid w:val="00617AD7"/>
    <w:rsid w:val="006201D9"/>
    <w:rsid w:val="006202A1"/>
    <w:rsid w:val="006222F1"/>
    <w:rsid w:val="006228C9"/>
    <w:rsid w:val="006245ED"/>
    <w:rsid w:val="00624992"/>
    <w:rsid w:val="006250EF"/>
    <w:rsid w:val="00625309"/>
    <w:rsid w:val="00625BE9"/>
    <w:rsid w:val="00626B7C"/>
    <w:rsid w:val="00626BEA"/>
    <w:rsid w:val="006318B2"/>
    <w:rsid w:val="00634387"/>
    <w:rsid w:val="00634659"/>
    <w:rsid w:val="0063528F"/>
    <w:rsid w:val="00635C79"/>
    <w:rsid w:val="00636546"/>
    <w:rsid w:val="00636F31"/>
    <w:rsid w:val="0063708F"/>
    <w:rsid w:val="00640A19"/>
    <w:rsid w:val="00640FE3"/>
    <w:rsid w:val="00643023"/>
    <w:rsid w:val="006439C8"/>
    <w:rsid w:val="00643D8F"/>
    <w:rsid w:val="00644E43"/>
    <w:rsid w:val="00645DF7"/>
    <w:rsid w:val="0064795B"/>
    <w:rsid w:val="00647DE4"/>
    <w:rsid w:val="00650C6A"/>
    <w:rsid w:val="00651927"/>
    <w:rsid w:val="00651B18"/>
    <w:rsid w:val="00652C5B"/>
    <w:rsid w:val="006542F2"/>
    <w:rsid w:val="006565E6"/>
    <w:rsid w:val="006605E9"/>
    <w:rsid w:val="006633C2"/>
    <w:rsid w:val="00663DFB"/>
    <w:rsid w:val="00664653"/>
    <w:rsid w:val="00664679"/>
    <w:rsid w:val="00664B4D"/>
    <w:rsid w:val="006674E4"/>
    <w:rsid w:val="00670BCF"/>
    <w:rsid w:val="00671A63"/>
    <w:rsid w:val="0067234A"/>
    <w:rsid w:val="00675378"/>
    <w:rsid w:val="00675632"/>
    <w:rsid w:val="00676096"/>
    <w:rsid w:val="00676987"/>
    <w:rsid w:val="00677B2E"/>
    <w:rsid w:val="00680063"/>
    <w:rsid w:val="006808EF"/>
    <w:rsid w:val="006810A6"/>
    <w:rsid w:val="00681D1D"/>
    <w:rsid w:val="00682049"/>
    <w:rsid w:val="00683921"/>
    <w:rsid w:val="00683DBA"/>
    <w:rsid w:val="00685F0D"/>
    <w:rsid w:val="006874C8"/>
    <w:rsid w:val="00687764"/>
    <w:rsid w:val="00687778"/>
    <w:rsid w:val="00690737"/>
    <w:rsid w:val="006907B3"/>
    <w:rsid w:val="00691446"/>
    <w:rsid w:val="006921EA"/>
    <w:rsid w:val="006971FC"/>
    <w:rsid w:val="006976A7"/>
    <w:rsid w:val="00697755"/>
    <w:rsid w:val="00697D93"/>
    <w:rsid w:val="006A036D"/>
    <w:rsid w:val="006A1938"/>
    <w:rsid w:val="006A6063"/>
    <w:rsid w:val="006A6402"/>
    <w:rsid w:val="006A7236"/>
    <w:rsid w:val="006A7273"/>
    <w:rsid w:val="006B0328"/>
    <w:rsid w:val="006B1F22"/>
    <w:rsid w:val="006B2DB5"/>
    <w:rsid w:val="006B5215"/>
    <w:rsid w:val="006B5A3A"/>
    <w:rsid w:val="006B5C72"/>
    <w:rsid w:val="006B7B08"/>
    <w:rsid w:val="006B7CC0"/>
    <w:rsid w:val="006C0053"/>
    <w:rsid w:val="006C1028"/>
    <w:rsid w:val="006C2778"/>
    <w:rsid w:val="006C3A84"/>
    <w:rsid w:val="006C42AD"/>
    <w:rsid w:val="006C5C0E"/>
    <w:rsid w:val="006D15B5"/>
    <w:rsid w:val="006D348B"/>
    <w:rsid w:val="006D3A1F"/>
    <w:rsid w:val="006D4696"/>
    <w:rsid w:val="006D696E"/>
    <w:rsid w:val="006D73FB"/>
    <w:rsid w:val="006D7E32"/>
    <w:rsid w:val="006E12E8"/>
    <w:rsid w:val="006E271A"/>
    <w:rsid w:val="006E5293"/>
    <w:rsid w:val="006E5C52"/>
    <w:rsid w:val="006E70F1"/>
    <w:rsid w:val="006F0C3C"/>
    <w:rsid w:val="006F2B6A"/>
    <w:rsid w:val="006F32A6"/>
    <w:rsid w:val="006F3FFA"/>
    <w:rsid w:val="00701058"/>
    <w:rsid w:val="00705C47"/>
    <w:rsid w:val="0070722B"/>
    <w:rsid w:val="00707728"/>
    <w:rsid w:val="007107FC"/>
    <w:rsid w:val="007130F9"/>
    <w:rsid w:val="00714736"/>
    <w:rsid w:val="00716449"/>
    <w:rsid w:val="00720959"/>
    <w:rsid w:val="00720B4B"/>
    <w:rsid w:val="0072487B"/>
    <w:rsid w:val="00725AB0"/>
    <w:rsid w:val="00726375"/>
    <w:rsid w:val="00726543"/>
    <w:rsid w:val="00727E31"/>
    <w:rsid w:val="0073203B"/>
    <w:rsid w:val="00733B62"/>
    <w:rsid w:val="007355C4"/>
    <w:rsid w:val="00736970"/>
    <w:rsid w:val="0073752B"/>
    <w:rsid w:val="007400BF"/>
    <w:rsid w:val="00740579"/>
    <w:rsid w:val="00741255"/>
    <w:rsid w:val="007424DC"/>
    <w:rsid w:val="00746B1B"/>
    <w:rsid w:val="007542DE"/>
    <w:rsid w:val="007559DB"/>
    <w:rsid w:val="00755D3D"/>
    <w:rsid w:val="007565A6"/>
    <w:rsid w:val="0075709F"/>
    <w:rsid w:val="0076066E"/>
    <w:rsid w:val="00760A1C"/>
    <w:rsid w:val="00763C39"/>
    <w:rsid w:val="00765D7E"/>
    <w:rsid w:val="007661D9"/>
    <w:rsid w:val="00766E49"/>
    <w:rsid w:val="00771235"/>
    <w:rsid w:val="007715A3"/>
    <w:rsid w:val="00772A6B"/>
    <w:rsid w:val="007733EF"/>
    <w:rsid w:val="007754A5"/>
    <w:rsid w:val="0077576F"/>
    <w:rsid w:val="00777DBD"/>
    <w:rsid w:val="00777F3E"/>
    <w:rsid w:val="00781060"/>
    <w:rsid w:val="00781CFF"/>
    <w:rsid w:val="00782428"/>
    <w:rsid w:val="00783864"/>
    <w:rsid w:val="00785F71"/>
    <w:rsid w:val="007862B3"/>
    <w:rsid w:val="00787459"/>
    <w:rsid w:val="00787832"/>
    <w:rsid w:val="0079200E"/>
    <w:rsid w:val="00793146"/>
    <w:rsid w:val="00793285"/>
    <w:rsid w:val="00793623"/>
    <w:rsid w:val="00793BC8"/>
    <w:rsid w:val="0079407D"/>
    <w:rsid w:val="00795E31"/>
    <w:rsid w:val="00796BFE"/>
    <w:rsid w:val="0079748F"/>
    <w:rsid w:val="00797631"/>
    <w:rsid w:val="007A046F"/>
    <w:rsid w:val="007A06C4"/>
    <w:rsid w:val="007A075D"/>
    <w:rsid w:val="007A141F"/>
    <w:rsid w:val="007A6A9E"/>
    <w:rsid w:val="007B2FBD"/>
    <w:rsid w:val="007B3817"/>
    <w:rsid w:val="007B3DDD"/>
    <w:rsid w:val="007B4DE2"/>
    <w:rsid w:val="007B53A2"/>
    <w:rsid w:val="007B5579"/>
    <w:rsid w:val="007B6911"/>
    <w:rsid w:val="007B77DA"/>
    <w:rsid w:val="007C091B"/>
    <w:rsid w:val="007C319C"/>
    <w:rsid w:val="007C3ED7"/>
    <w:rsid w:val="007C6E72"/>
    <w:rsid w:val="007D1392"/>
    <w:rsid w:val="007D5812"/>
    <w:rsid w:val="007D5CD8"/>
    <w:rsid w:val="007D71FE"/>
    <w:rsid w:val="007D74FC"/>
    <w:rsid w:val="007D7776"/>
    <w:rsid w:val="007D7E79"/>
    <w:rsid w:val="007E12C9"/>
    <w:rsid w:val="007E15E3"/>
    <w:rsid w:val="007E1F31"/>
    <w:rsid w:val="007E2853"/>
    <w:rsid w:val="007E290A"/>
    <w:rsid w:val="007E3222"/>
    <w:rsid w:val="007E446E"/>
    <w:rsid w:val="007E5CD6"/>
    <w:rsid w:val="007E5F7E"/>
    <w:rsid w:val="007E77CD"/>
    <w:rsid w:val="007F4B78"/>
    <w:rsid w:val="007F64BA"/>
    <w:rsid w:val="007F7A4C"/>
    <w:rsid w:val="00801573"/>
    <w:rsid w:val="00805B26"/>
    <w:rsid w:val="00806E36"/>
    <w:rsid w:val="00810FF6"/>
    <w:rsid w:val="00812724"/>
    <w:rsid w:val="00813389"/>
    <w:rsid w:val="0081461B"/>
    <w:rsid w:val="0081548B"/>
    <w:rsid w:val="00816C78"/>
    <w:rsid w:val="0081795C"/>
    <w:rsid w:val="00817C6A"/>
    <w:rsid w:val="00820A7C"/>
    <w:rsid w:val="008216A8"/>
    <w:rsid w:val="008220AC"/>
    <w:rsid w:val="0083221A"/>
    <w:rsid w:val="00832F6A"/>
    <w:rsid w:val="008339B7"/>
    <w:rsid w:val="008348C2"/>
    <w:rsid w:val="008355E6"/>
    <w:rsid w:val="00835F15"/>
    <w:rsid w:val="008365AA"/>
    <w:rsid w:val="008367C9"/>
    <w:rsid w:val="008369A5"/>
    <w:rsid w:val="008370C3"/>
    <w:rsid w:val="0083722D"/>
    <w:rsid w:val="0084140A"/>
    <w:rsid w:val="00841E86"/>
    <w:rsid w:val="00844E81"/>
    <w:rsid w:val="00844EC5"/>
    <w:rsid w:val="00844FE8"/>
    <w:rsid w:val="00845693"/>
    <w:rsid w:val="0084608C"/>
    <w:rsid w:val="0084766D"/>
    <w:rsid w:val="00852197"/>
    <w:rsid w:val="008524B3"/>
    <w:rsid w:val="008547A0"/>
    <w:rsid w:val="0085629C"/>
    <w:rsid w:val="00861BEB"/>
    <w:rsid w:val="0086250F"/>
    <w:rsid w:val="008639D2"/>
    <w:rsid w:val="00866187"/>
    <w:rsid w:val="008662B2"/>
    <w:rsid w:val="00866ADB"/>
    <w:rsid w:val="00870DD2"/>
    <w:rsid w:val="00871245"/>
    <w:rsid w:val="008713CB"/>
    <w:rsid w:val="0087249A"/>
    <w:rsid w:val="00872F09"/>
    <w:rsid w:val="00873104"/>
    <w:rsid w:val="008735C4"/>
    <w:rsid w:val="00873FF1"/>
    <w:rsid w:val="00874193"/>
    <w:rsid w:val="00875994"/>
    <w:rsid w:val="00876CA3"/>
    <w:rsid w:val="00880B81"/>
    <w:rsid w:val="008819A6"/>
    <w:rsid w:val="00882174"/>
    <w:rsid w:val="00882251"/>
    <w:rsid w:val="00883C62"/>
    <w:rsid w:val="008860F9"/>
    <w:rsid w:val="0088617F"/>
    <w:rsid w:val="00886958"/>
    <w:rsid w:val="008875C8"/>
    <w:rsid w:val="008879FA"/>
    <w:rsid w:val="0089059C"/>
    <w:rsid w:val="0089080F"/>
    <w:rsid w:val="00892312"/>
    <w:rsid w:val="008938B0"/>
    <w:rsid w:val="00893CE5"/>
    <w:rsid w:val="008962F1"/>
    <w:rsid w:val="008A1577"/>
    <w:rsid w:val="008A1843"/>
    <w:rsid w:val="008A3EB1"/>
    <w:rsid w:val="008A6328"/>
    <w:rsid w:val="008A6C5C"/>
    <w:rsid w:val="008B1576"/>
    <w:rsid w:val="008B31C6"/>
    <w:rsid w:val="008B388E"/>
    <w:rsid w:val="008B73BE"/>
    <w:rsid w:val="008B7CCB"/>
    <w:rsid w:val="008C0749"/>
    <w:rsid w:val="008C0CDB"/>
    <w:rsid w:val="008C5BDC"/>
    <w:rsid w:val="008C6593"/>
    <w:rsid w:val="008D212D"/>
    <w:rsid w:val="008D2619"/>
    <w:rsid w:val="008D2735"/>
    <w:rsid w:val="008D5089"/>
    <w:rsid w:val="008D5C81"/>
    <w:rsid w:val="008E0AEE"/>
    <w:rsid w:val="008E2719"/>
    <w:rsid w:val="008E309D"/>
    <w:rsid w:val="008E3D5D"/>
    <w:rsid w:val="008E410A"/>
    <w:rsid w:val="008E51E1"/>
    <w:rsid w:val="008E5C92"/>
    <w:rsid w:val="008E68B4"/>
    <w:rsid w:val="008E6AD1"/>
    <w:rsid w:val="008E6FFA"/>
    <w:rsid w:val="008F0869"/>
    <w:rsid w:val="008F08C4"/>
    <w:rsid w:val="008F0DF5"/>
    <w:rsid w:val="008F36D5"/>
    <w:rsid w:val="008F5381"/>
    <w:rsid w:val="008F6336"/>
    <w:rsid w:val="008F6DE7"/>
    <w:rsid w:val="009010A8"/>
    <w:rsid w:val="0090256D"/>
    <w:rsid w:val="00902953"/>
    <w:rsid w:val="0090474E"/>
    <w:rsid w:val="00905DA3"/>
    <w:rsid w:val="00907DAD"/>
    <w:rsid w:val="00910815"/>
    <w:rsid w:val="009123DE"/>
    <w:rsid w:val="00913977"/>
    <w:rsid w:val="00915837"/>
    <w:rsid w:val="00917489"/>
    <w:rsid w:val="00917EF9"/>
    <w:rsid w:val="00921D6A"/>
    <w:rsid w:val="00922F4F"/>
    <w:rsid w:val="00923A96"/>
    <w:rsid w:val="009248A0"/>
    <w:rsid w:val="0092514E"/>
    <w:rsid w:val="00925253"/>
    <w:rsid w:val="00925303"/>
    <w:rsid w:val="009255C6"/>
    <w:rsid w:val="009258AF"/>
    <w:rsid w:val="00925BEE"/>
    <w:rsid w:val="00927747"/>
    <w:rsid w:val="0092782A"/>
    <w:rsid w:val="00927F58"/>
    <w:rsid w:val="0093150C"/>
    <w:rsid w:val="00931C34"/>
    <w:rsid w:val="009339C6"/>
    <w:rsid w:val="00935528"/>
    <w:rsid w:val="00937ADE"/>
    <w:rsid w:val="00940351"/>
    <w:rsid w:val="009417EA"/>
    <w:rsid w:val="0094637A"/>
    <w:rsid w:val="00946A03"/>
    <w:rsid w:val="00950E00"/>
    <w:rsid w:val="00951600"/>
    <w:rsid w:val="00953140"/>
    <w:rsid w:val="00953864"/>
    <w:rsid w:val="00953C1B"/>
    <w:rsid w:val="00955170"/>
    <w:rsid w:val="0095615A"/>
    <w:rsid w:val="00956F12"/>
    <w:rsid w:val="00961FDC"/>
    <w:rsid w:val="009622FB"/>
    <w:rsid w:val="00962B11"/>
    <w:rsid w:val="009632D6"/>
    <w:rsid w:val="00965442"/>
    <w:rsid w:val="009658A8"/>
    <w:rsid w:val="00965CFE"/>
    <w:rsid w:val="00966047"/>
    <w:rsid w:val="0096609D"/>
    <w:rsid w:val="009725DD"/>
    <w:rsid w:val="00973CB8"/>
    <w:rsid w:val="0097796F"/>
    <w:rsid w:val="00981206"/>
    <w:rsid w:val="00981EDA"/>
    <w:rsid w:val="00982E1C"/>
    <w:rsid w:val="0098363C"/>
    <w:rsid w:val="00984613"/>
    <w:rsid w:val="00985766"/>
    <w:rsid w:val="00986489"/>
    <w:rsid w:val="009864F6"/>
    <w:rsid w:val="009911FE"/>
    <w:rsid w:val="00991284"/>
    <w:rsid w:val="00993FF3"/>
    <w:rsid w:val="00994097"/>
    <w:rsid w:val="009949DD"/>
    <w:rsid w:val="00997237"/>
    <w:rsid w:val="00997E2C"/>
    <w:rsid w:val="009A09D9"/>
    <w:rsid w:val="009A478D"/>
    <w:rsid w:val="009A4C8B"/>
    <w:rsid w:val="009A5002"/>
    <w:rsid w:val="009A516C"/>
    <w:rsid w:val="009A5227"/>
    <w:rsid w:val="009A5FDD"/>
    <w:rsid w:val="009B1DCC"/>
    <w:rsid w:val="009B4564"/>
    <w:rsid w:val="009B6C2D"/>
    <w:rsid w:val="009C2D02"/>
    <w:rsid w:val="009C4AF4"/>
    <w:rsid w:val="009C4F04"/>
    <w:rsid w:val="009C52A3"/>
    <w:rsid w:val="009C5C4C"/>
    <w:rsid w:val="009D029E"/>
    <w:rsid w:val="009D0934"/>
    <w:rsid w:val="009D2173"/>
    <w:rsid w:val="009D3A35"/>
    <w:rsid w:val="009D5720"/>
    <w:rsid w:val="009D5952"/>
    <w:rsid w:val="009D5A51"/>
    <w:rsid w:val="009E06DE"/>
    <w:rsid w:val="009E0EC1"/>
    <w:rsid w:val="009E133D"/>
    <w:rsid w:val="009E274E"/>
    <w:rsid w:val="009E371F"/>
    <w:rsid w:val="009E39CB"/>
    <w:rsid w:val="009E465F"/>
    <w:rsid w:val="009E46DE"/>
    <w:rsid w:val="009E49E5"/>
    <w:rsid w:val="009E5525"/>
    <w:rsid w:val="009E5B69"/>
    <w:rsid w:val="009E5C85"/>
    <w:rsid w:val="009E7298"/>
    <w:rsid w:val="009F0338"/>
    <w:rsid w:val="009F1365"/>
    <w:rsid w:val="009F281D"/>
    <w:rsid w:val="009F352F"/>
    <w:rsid w:val="009F53FE"/>
    <w:rsid w:val="009F5AEA"/>
    <w:rsid w:val="009F760A"/>
    <w:rsid w:val="00A02080"/>
    <w:rsid w:val="00A02BB6"/>
    <w:rsid w:val="00A02F89"/>
    <w:rsid w:val="00A05388"/>
    <w:rsid w:val="00A10797"/>
    <w:rsid w:val="00A108A8"/>
    <w:rsid w:val="00A109D1"/>
    <w:rsid w:val="00A131F7"/>
    <w:rsid w:val="00A13958"/>
    <w:rsid w:val="00A1421D"/>
    <w:rsid w:val="00A14333"/>
    <w:rsid w:val="00A1459C"/>
    <w:rsid w:val="00A16812"/>
    <w:rsid w:val="00A17D52"/>
    <w:rsid w:val="00A227BD"/>
    <w:rsid w:val="00A24774"/>
    <w:rsid w:val="00A27763"/>
    <w:rsid w:val="00A31248"/>
    <w:rsid w:val="00A319D4"/>
    <w:rsid w:val="00A31F78"/>
    <w:rsid w:val="00A323B0"/>
    <w:rsid w:val="00A32B52"/>
    <w:rsid w:val="00A335EB"/>
    <w:rsid w:val="00A34307"/>
    <w:rsid w:val="00A34C9C"/>
    <w:rsid w:val="00A3545B"/>
    <w:rsid w:val="00A37808"/>
    <w:rsid w:val="00A404A3"/>
    <w:rsid w:val="00A4420A"/>
    <w:rsid w:val="00A45CBE"/>
    <w:rsid w:val="00A50DBD"/>
    <w:rsid w:val="00A50F79"/>
    <w:rsid w:val="00A51831"/>
    <w:rsid w:val="00A53157"/>
    <w:rsid w:val="00A53441"/>
    <w:rsid w:val="00A54575"/>
    <w:rsid w:val="00A54CD1"/>
    <w:rsid w:val="00A555BC"/>
    <w:rsid w:val="00A55E2D"/>
    <w:rsid w:val="00A5738A"/>
    <w:rsid w:val="00A57534"/>
    <w:rsid w:val="00A57E15"/>
    <w:rsid w:val="00A61AEE"/>
    <w:rsid w:val="00A62CCE"/>
    <w:rsid w:val="00A62E1F"/>
    <w:rsid w:val="00A646B1"/>
    <w:rsid w:val="00A651B0"/>
    <w:rsid w:val="00A708F4"/>
    <w:rsid w:val="00A731A6"/>
    <w:rsid w:val="00A7326D"/>
    <w:rsid w:val="00A751CE"/>
    <w:rsid w:val="00A7561C"/>
    <w:rsid w:val="00A7753E"/>
    <w:rsid w:val="00A805E4"/>
    <w:rsid w:val="00A80CFC"/>
    <w:rsid w:val="00A80D37"/>
    <w:rsid w:val="00A80FC5"/>
    <w:rsid w:val="00A81074"/>
    <w:rsid w:val="00A81A50"/>
    <w:rsid w:val="00A8313C"/>
    <w:rsid w:val="00A83334"/>
    <w:rsid w:val="00A83F2B"/>
    <w:rsid w:val="00A8589F"/>
    <w:rsid w:val="00A9005B"/>
    <w:rsid w:val="00A91758"/>
    <w:rsid w:val="00A92348"/>
    <w:rsid w:val="00A92A09"/>
    <w:rsid w:val="00A92D16"/>
    <w:rsid w:val="00A950FB"/>
    <w:rsid w:val="00A96CA3"/>
    <w:rsid w:val="00A97C92"/>
    <w:rsid w:val="00AA176C"/>
    <w:rsid w:val="00AA19FA"/>
    <w:rsid w:val="00AA1DC9"/>
    <w:rsid w:val="00AA200C"/>
    <w:rsid w:val="00AA20DA"/>
    <w:rsid w:val="00AA4937"/>
    <w:rsid w:val="00AA613F"/>
    <w:rsid w:val="00AA777E"/>
    <w:rsid w:val="00AB0A34"/>
    <w:rsid w:val="00AB37CA"/>
    <w:rsid w:val="00AB4425"/>
    <w:rsid w:val="00AB469E"/>
    <w:rsid w:val="00AB4B56"/>
    <w:rsid w:val="00AB5AE1"/>
    <w:rsid w:val="00AB61CC"/>
    <w:rsid w:val="00AB72B3"/>
    <w:rsid w:val="00AB7539"/>
    <w:rsid w:val="00AB758D"/>
    <w:rsid w:val="00AC1021"/>
    <w:rsid w:val="00AC35BE"/>
    <w:rsid w:val="00AC3B18"/>
    <w:rsid w:val="00AC4165"/>
    <w:rsid w:val="00AC4452"/>
    <w:rsid w:val="00AC5C4C"/>
    <w:rsid w:val="00AC6024"/>
    <w:rsid w:val="00AC683B"/>
    <w:rsid w:val="00AC6EF1"/>
    <w:rsid w:val="00AC7FE9"/>
    <w:rsid w:val="00AD01AE"/>
    <w:rsid w:val="00AD48EA"/>
    <w:rsid w:val="00AD5DC6"/>
    <w:rsid w:val="00AD79D5"/>
    <w:rsid w:val="00AE0785"/>
    <w:rsid w:val="00AE202D"/>
    <w:rsid w:val="00AE2D70"/>
    <w:rsid w:val="00AE3068"/>
    <w:rsid w:val="00AE3AA8"/>
    <w:rsid w:val="00AE3AF3"/>
    <w:rsid w:val="00AE3FA0"/>
    <w:rsid w:val="00AE53EC"/>
    <w:rsid w:val="00AE7A20"/>
    <w:rsid w:val="00AF0117"/>
    <w:rsid w:val="00AF02BA"/>
    <w:rsid w:val="00AF0EA5"/>
    <w:rsid w:val="00AF19EB"/>
    <w:rsid w:val="00AF2428"/>
    <w:rsid w:val="00AF4527"/>
    <w:rsid w:val="00AF67F6"/>
    <w:rsid w:val="00B00F72"/>
    <w:rsid w:val="00B051FA"/>
    <w:rsid w:val="00B1003D"/>
    <w:rsid w:val="00B1378F"/>
    <w:rsid w:val="00B140B7"/>
    <w:rsid w:val="00B14AE7"/>
    <w:rsid w:val="00B14B0A"/>
    <w:rsid w:val="00B163F8"/>
    <w:rsid w:val="00B17CA7"/>
    <w:rsid w:val="00B20232"/>
    <w:rsid w:val="00B20F18"/>
    <w:rsid w:val="00B22F4C"/>
    <w:rsid w:val="00B241A9"/>
    <w:rsid w:val="00B24353"/>
    <w:rsid w:val="00B24929"/>
    <w:rsid w:val="00B24D12"/>
    <w:rsid w:val="00B255EE"/>
    <w:rsid w:val="00B25B2D"/>
    <w:rsid w:val="00B27430"/>
    <w:rsid w:val="00B27A48"/>
    <w:rsid w:val="00B3030F"/>
    <w:rsid w:val="00B30BBB"/>
    <w:rsid w:val="00B30EDE"/>
    <w:rsid w:val="00B3182E"/>
    <w:rsid w:val="00B32CE2"/>
    <w:rsid w:val="00B33BF8"/>
    <w:rsid w:val="00B35754"/>
    <w:rsid w:val="00B359B2"/>
    <w:rsid w:val="00B3627F"/>
    <w:rsid w:val="00B37920"/>
    <w:rsid w:val="00B37FD6"/>
    <w:rsid w:val="00B40699"/>
    <w:rsid w:val="00B40911"/>
    <w:rsid w:val="00B40EC1"/>
    <w:rsid w:val="00B4115C"/>
    <w:rsid w:val="00B41B7D"/>
    <w:rsid w:val="00B42269"/>
    <w:rsid w:val="00B43906"/>
    <w:rsid w:val="00B439AD"/>
    <w:rsid w:val="00B4444F"/>
    <w:rsid w:val="00B44D77"/>
    <w:rsid w:val="00B4787B"/>
    <w:rsid w:val="00B5154E"/>
    <w:rsid w:val="00B53748"/>
    <w:rsid w:val="00B55F7F"/>
    <w:rsid w:val="00B5656D"/>
    <w:rsid w:val="00B56FE1"/>
    <w:rsid w:val="00B57AC2"/>
    <w:rsid w:val="00B60930"/>
    <w:rsid w:val="00B60F2E"/>
    <w:rsid w:val="00B63B6E"/>
    <w:rsid w:val="00B64485"/>
    <w:rsid w:val="00B64530"/>
    <w:rsid w:val="00B651A9"/>
    <w:rsid w:val="00B67C16"/>
    <w:rsid w:val="00B67C78"/>
    <w:rsid w:val="00B705A2"/>
    <w:rsid w:val="00B70CB4"/>
    <w:rsid w:val="00B724DA"/>
    <w:rsid w:val="00B727DA"/>
    <w:rsid w:val="00B736A6"/>
    <w:rsid w:val="00B73B86"/>
    <w:rsid w:val="00B7752C"/>
    <w:rsid w:val="00B82F35"/>
    <w:rsid w:val="00B84F9F"/>
    <w:rsid w:val="00B9052E"/>
    <w:rsid w:val="00B927B6"/>
    <w:rsid w:val="00B9393A"/>
    <w:rsid w:val="00B94D13"/>
    <w:rsid w:val="00B95DA2"/>
    <w:rsid w:val="00B97CAE"/>
    <w:rsid w:val="00BA18C4"/>
    <w:rsid w:val="00BA2567"/>
    <w:rsid w:val="00BA39FA"/>
    <w:rsid w:val="00BA41E9"/>
    <w:rsid w:val="00BA5179"/>
    <w:rsid w:val="00BA6884"/>
    <w:rsid w:val="00BA7F74"/>
    <w:rsid w:val="00BB0A35"/>
    <w:rsid w:val="00BB1B46"/>
    <w:rsid w:val="00BB2E8A"/>
    <w:rsid w:val="00BB353F"/>
    <w:rsid w:val="00BB3AA6"/>
    <w:rsid w:val="00BB549E"/>
    <w:rsid w:val="00BB5D73"/>
    <w:rsid w:val="00BB78BC"/>
    <w:rsid w:val="00BC00D7"/>
    <w:rsid w:val="00BC1B6A"/>
    <w:rsid w:val="00BC1FCD"/>
    <w:rsid w:val="00BC2112"/>
    <w:rsid w:val="00BC36A5"/>
    <w:rsid w:val="00BC769D"/>
    <w:rsid w:val="00BC7B63"/>
    <w:rsid w:val="00BD3442"/>
    <w:rsid w:val="00BD3C83"/>
    <w:rsid w:val="00BD4D23"/>
    <w:rsid w:val="00BD54A6"/>
    <w:rsid w:val="00BD5FAA"/>
    <w:rsid w:val="00BD625C"/>
    <w:rsid w:val="00BD6BF0"/>
    <w:rsid w:val="00BD7247"/>
    <w:rsid w:val="00BE01EC"/>
    <w:rsid w:val="00BE0C03"/>
    <w:rsid w:val="00BE0D15"/>
    <w:rsid w:val="00BE1EEF"/>
    <w:rsid w:val="00BE2AA5"/>
    <w:rsid w:val="00BE4299"/>
    <w:rsid w:val="00BE491E"/>
    <w:rsid w:val="00BE6D25"/>
    <w:rsid w:val="00BE6DD8"/>
    <w:rsid w:val="00BF0C51"/>
    <w:rsid w:val="00BF0E96"/>
    <w:rsid w:val="00BF1081"/>
    <w:rsid w:val="00BF3F08"/>
    <w:rsid w:val="00BF4F85"/>
    <w:rsid w:val="00BF5125"/>
    <w:rsid w:val="00BF5483"/>
    <w:rsid w:val="00BF6E08"/>
    <w:rsid w:val="00C001AE"/>
    <w:rsid w:val="00C00B5B"/>
    <w:rsid w:val="00C0143E"/>
    <w:rsid w:val="00C046A8"/>
    <w:rsid w:val="00C07045"/>
    <w:rsid w:val="00C07EF2"/>
    <w:rsid w:val="00C13CF5"/>
    <w:rsid w:val="00C15F23"/>
    <w:rsid w:val="00C16689"/>
    <w:rsid w:val="00C200AA"/>
    <w:rsid w:val="00C206B9"/>
    <w:rsid w:val="00C216E8"/>
    <w:rsid w:val="00C21763"/>
    <w:rsid w:val="00C21F78"/>
    <w:rsid w:val="00C230AF"/>
    <w:rsid w:val="00C25546"/>
    <w:rsid w:val="00C25BC8"/>
    <w:rsid w:val="00C2659E"/>
    <w:rsid w:val="00C26D04"/>
    <w:rsid w:val="00C27398"/>
    <w:rsid w:val="00C305B9"/>
    <w:rsid w:val="00C30CC2"/>
    <w:rsid w:val="00C31DCD"/>
    <w:rsid w:val="00C32D45"/>
    <w:rsid w:val="00C33D27"/>
    <w:rsid w:val="00C34C25"/>
    <w:rsid w:val="00C34E44"/>
    <w:rsid w:val="00C36D5F"/>
    <w:rsid w:val="00C41242"/>
    <w:rsid w:val="00C43D6D"/>
    <w:rsid w:val="00C43F49"/>
    <w:rsid w:val="00C46664"/>
    <w:rsid w:val="00C46675"/>
    <w:rsid w:val="00C4702B"/>
    <w:rsid w:val="00C47216"/>
    <w:rsid w:val="00C4751F"/>
    <w:rsid w:val="00C47624"/>
    <w:rsid w:val="00C47796"/>
    <w:rsid w:val="00C47BF5"/>
    <w:rsid w:val="00C50EBA"/>
    <w:rsid w:val="00C52B2D"/>
    <w:rsid w:val="00C52C39"/>
    <w:rsid w:val="00C5344C"/>
    <w:rsid w:val="00C53FDC"/>
    <w:rsid w:val="00C543D9"/>
    <w:rsid w:val="00C549B2"/>
    <w:rsid w:val="00C56CFE"/>
    <w:rsid w:val="00C609CF"/>
    <w:rsid w:val="00C61BC4"/>
    <w:rsid w:val="00C61CD8"/>
    <w:rsid w:val="00C61DF7"/>
    <w:rsid w:val="00C62454"/>
    <w:rsid w:val="00C62644"/>
    <w:rsid w:val="00C64461"/>
    <w:rsid w:val="00C67231"/>
    <w:rsid w:val="00C67A13"/>
    <w:rsid w:val="00C70269"/>
    <w:rsid w:val="00C71E77"/>
    <w:rsid w:val="00C723DB"/>
    <w:rsid w:val="00C72C69"/>
    <w:rsid w:val="00C73A42"/>
    <w:rsid w:val="00C742EE"/>
    <w:rsid w:val="00C74560"/>
    <w:rsid w:val="00C75A31"/>
    <w:rsid w:val="00C76FB6"/>
    <w:rsid w:val="00C77754"/>
    <w:rsid w:val="00C80B91"/>
    <w:rsid w:val="00C830F5"/>
    <w:rsid w:val="00C856C5"/>
    <w:rsid w:val="00C85CE3"/>
    <w:rsid w:val="00C871C1"/>
    <w:rsid w:val="00C8794B"/>
    <w:rsid w:val="00C90387"/>
    <w:rsid w:val="00C91157"/>
    <w:rsid w:val="00C928F0"/>
    <w:rsid w:val="00C9333C"/>
    <w:rsid w:val="00C9481F"/>
    <w:rsid w:val="00C95C6C"/>
    <w:rsid w:val="00C95FFD"/>
    <w:rsid w:val="00C97245"/>
    <w:rsid w:val="00CA2445"/>
    <w:rsid w:val="00CA2B79"/>
    <w:rsid w:val="00CA3DB3"/>
    <w:rsid w:val="00CA40F9"/>
    <w:rsid w:val="00CA63C8"/>
    <w:rsid w:val="00CA7212"/>
    <w:rsid w:val="00CA7CF1"/>
    <w:rsid w:val="00CB0032"/>
    <w:rsid w:val="00CB07AC"/>
    <w:rsid w:val="00CB0AE2"/>
    <w:rsid w:val="00CB1A4F"/>
    <w:rsid w:val="00CB7054"/>
    <w:rsid w:val="00CB7417"/>
    <w:rsid w:val="00CC1DE0"/>
    <w:rsid w:val="00CC2959"/>
    <w:rsid w:val="00CC30A2"/>
    <w:rsid w:val="00CC3592"/>
    <w:rsid w:val="00CC49FC"/>
    <w:rsid w:val="00CC50BA"/>
    <w:rsid w:val="00CC5465"/>
    <w:rsid w:val="00CC7668"/>
    <w:rsid w:val="00CD75DA"/>
    <w:rsid w:val="00CE029B"/>
    <w:rsid w:val="00CE06DB"/>
    <w:rsid w:val="00CE1B2A"/>
    <w:rsid w:val="00CE2388"/>
    <w:rsid w:val="00CE2DE9"/>
    <w:rsid w:val="00CE41A6"/>
    <w:rsid w:val="00CE4789"/>
    <w:rsid w:val="00CE54E4"/>
    <w:rsid w:val="00CE6913"/>
    <w:rsid w:val="00CF0393"/>
    <w:rsid w:val="00CF2068"/>
    <w:rsid w:val="00CF460E"/>
    <w:rsid w:val="00CF61A9"/>
    <w:rsid w:val="00CF73D2"/>
    <w:rsid w:val="00D00BBB"/>
    <w:rsid w:val="00D01A4F"/>
    <w:rsid w:val="00D0289D"/>
    <w:rsid w:val="00D031FC"/>
    <w:rsid w:val="00D034E8"/>
    <w:rsid w:val="00D043DC"/>
    <w:rsid w:val="00D047B9"/>
    <w:rsid w:val="00D05686"/>
    <w:rsid w:val="00D0592D"/>
    <w:rsid w:val="00D05D36"/>
    <w:rsid w:val="00D107D5"/>
    <w:rsid w:val="00D10D7A"/>
    <w:rsid w:val="00D11248"/>
    <w:rsid w:val="00D13E8C"/>
    <w:rsid w:val="00D16583"/>
    <w:rsid w:val="00D16CAF"/>
    <w:rsid w:val="00D172A6"/>
    <w:rsid w:val="00D203F2"/>
    <w:rsid w:val="00D22930"/>
    <w:rsid w:val="00D2322C"/>
    <w:rsid w:val="00D2498D"/>
    <w:rsid w:val="00D24AD4"/>
    <w:rsid w:val="00D24E98"/>
    <w:rsid w:val="00D25128"/>
    <w:rsid w:val="00D25DCD"/>
    <w:rsid w:val="00D26982"/>
    <w:rsid w:val="00D30892"/>
    <w:rsid w:val="00D311D5"/>
    <w:rsid w:val="00D315AB"/>
    <w:rsid w:val="00D3639A"/>
    <w:rsid w:val="00D36E71"/>
    <w:rsid w:val="00D37E8C"/>
    <w:rsid w:val="00D41B0C"/>
    <w:rsid w:val="00D4282D"/>
    <w:rsid w:val="00D43FDB"/>
    <w:rsid w:val="00D447D1"/>
    <w:rsid w:val="00D44961"/>
    <w:rsid w:val="00D44C51"/>
    <w:rsid w:val="00D47A46"/>
    <w:rsid w:val="00D50555"/>
    <w:rsid w:val="00D50CB8"/>
    <w:rsid w:val="00D51240"/>
    <w:rsid w:val="00D52301"/>
    <w:rsid w:val="00D53963"/>
    <w:rsid w:val="00D548B4"/>
    <w:rsid w:val="00D55627"/>
    <w:rsid w:val="00D55C53"/>
    <w:rsid w:val="00D62A17"/>
    <w:rsid w:val="00D6374C"/>
    <w:rsid w:val="00D6689D"/>
    <w:rsid w:val="00D701A2"/>
    <w:rsid w:val="00D720A0"/>
    <w:rsid w:val="00D72742"/>
    <w:rsid w:val="00D72907"/>
    <w:rsid w:val="00D732AC"/>
    <w:rsid w:val="00D7527B"/>
    <w:rsid w:val="00D75B9D"/>
    <w:rsid w:val="00D760F1"/>
    <w:rsid w:val="00D768E8"/>
    <w:rsid w:val="00D76AA8"/>
    <w:rsid w:val="00D76AE0"/>
    <w:rsid w:val="00D76E48"/>
    <w:rsid w:val="00D76E8C"/>
    <w:rsid w:val="00D778B1"/>
    <w:rsid w:val="00D82A3B"/>
    <w:rsid w:val="00D82C53"/>
    <w:rsid w:val="00D85157"/>
    <w:rsid w:val="00D85B9C"/>
    <w:rsid w:val="00D86412"/>
    <w:rsid w:val="00D86A53"/>
    <w:rsid w:val="00D86F6E"/>
    <w:rsid w:val="00D87750"/>
    <w:rsid w:val="00D87F97"/>
    <w:rsid w:val="00D9046A"/>
    <w:rsid w:val="00D91268"/>
    <w:rsid w:val="00D91A84"/>
    <w:rsid w:val="00D91ECD"/>
    <w:rsid w:val="00D94955"/>
    <w:rsid w:val="00D94EC7"/>
    <w:rsid w:val="00D951FD"/>
    <w:rsid w:val="00D954EA"/>
    <w:rsid w:val="00D959C9"/>
    <w:rsid w:val="00D95CC1"/>
    <w:rsid w:val="00D975C7"/>
    <w:rsid w:val="00DA0870"/>
    <w:rsid w:val="00DA2CC4"/>
    <w:rsid w:val="00DA3860"/>
    <w:rsid w:val="00DA4D57"/>
    <w:rsid w:val="00DA546D"/>
    <w:rsid w:val="00DA6F0A"/>
    <w:rsid w:val="00DA7971"/>
    <w:rsid w:val="00DB06BF"/>
    <w:rsid w:val="00DB094A"/>
    <w:rsid w:val="00DB119B"/>
    <w:rsid w:val="00DB12B5"/>
    <w:rsid w:val="00DB1904"/>
    <w:rsid w:val="00DB2C83"/>
    <w:rsid w:val="00DB2D58"/>
    <w:rsid w:val="00DB3C3E"/>
    <w:rsid w:val="00DB4030"/>
    <w:rsid w:val="00DB4CB5"/>
    <w:rsid w:val="00DC12D2"/>
    <w:rsid w:val="00DC7FA2"/>
    <w:rsid w:val="00DD04D9"/>
    <w:rsid w:val="00DD2B7F"/>
    <w:rsid w:val="00DD2DD8"/>
    <w:rsid w:val="00DD343B"/>
    <w:rsid w:val="00DD3EB9"/>
    <w:rsid w:val="00DD49B4"/>
    <w:rsid w:val="00DD5CA6"/>
    <w:rsid w:val="00DD6E6B"/>
    <w:rsid w:val="00DD7393"/>
    <w:rsid w:val="00DE0253"/>
    <w:rsid w:val="00DE1902"/>
    <w:rsid w:val="00DE1B9F"/>
    <w:rsid w:val="00DE1BA6"/>
    <w:rsid w:val="00DE2008"/>
    <w:rsid w:val="00DE421B"/>
    <w:rsid w:val="00DE55C6"/>
    <w:rsid w:val="00DE5C01"/>
    <w:rsid w:val="00DE5DC1"/>
    <w:rsid w:val="00DE6000"/>
    <w:rsid w:val="00DE684C"/>
    <w:rsid w:val="00DF113C"/>
    <w:rsid w:val="00DF244D"/>
    <w:rsid w:val="00DF2D73"/>
    <w:rsid w:val="00DF4884"/>
    <w:rsid w:val="00E0071C"/>
    <w:rsid w:val="00E0080A"/>
    <w:rsid w:val="00E01840"/>
    <w:rsid w:val="00E047FB"/>
    <w:rsid w:val="00E04AB2"/>
    <w:rsid w:val="00E04C84"/>
    <w:rsid w:val="00E0664A"/>
    <w:rsid w:val="00E06AE4"/>
    <w:rsid w:val="00E06DBC"/>
    <w:rsid w:val="00E07B02"/>
    <w:rsid w:val="00E12DBA"/>
    <w:rsid w:val="00E12F80"/>
    <w:rsid w:val="00E138F4"/>
    <w:rsid w:val="00E143D8"/>
    <w:rsid w:val="00E14966"/>
    <w:rsid w:val="00E14FC4"/>
    <w:rsid w:val="00E20B2C"/>
    <w:rsid w:val="00E221F4"/>
    <w:rsid w:val="00E24F95"/>
    <w:rsid w:val="00E2532F"/>
    <w:rsid w:val="00E255CB"/>
    <w:rsid w:val="00E261F5"/>
    <w:rsid w:val="00E274C5"/>
    <w:rsid w:val="00E3142F"/>
    <w:rsid w:val="00E33042"/>
    <w:rsid w:val="00E335E0"/>
    <w:rsid w:val="00E4028F"/>
    <w:rsid w:val="00E40ACC"/>
    <w:rsid w:val="00E418F2"/>
    <w:rsid w:val="00E4236C"/>
    <w:rsid w:val="00E424E9"/>
    <w:rsid w:val="00E42572"/>
    <w:rsid w:val="00E428D4"/>
    <w:rsid w:val="00E44EBF"/>
    <w:rsid w:val="00E450A8"/>
    <w:rsid w:val="00E4566A"/>
    <w:rsid w:val="00E45FBA"/>
    <w:rsid w:val="00E560F5"/>
    <w:rsid w:val="00E57653"/>
    <w:rsid w:val="00E57E26"/>
    <w:rsid w:val="00E60D5A"/>
    <w:rsid w:val="00E62AD7"/>
    <w:rsid w:val="00E65C18"/>
    <w:rsid w:val="00E65D41"/>
    <w:rsid w:val="00E7166D"/>
    <w:rsid w:val="00E73ED9"/>
    <w:rsid w:val="00E7687F"/>
    <w:rsid w:val="00E7767A"/>
    <w:rsid w:val="00E80A10"/>
    <w:rsid w:val="00E839D3"/>
    <w:rsid w:val="00E905B6"/>
    <w:rsid w:val="00E90CAC"/>
    <w:rsid w:val="00E91CBE"/>
    <w:rsid w:val="00E93CFA"/>
    <w:rsid w:val="00E94F1C"/>
    <w:rsid w:val="00E95315"/>
    <w:rsid w:val="00E9755B"/>
    <w:rsid w:val="00E97AEB"/>
    <w:rsid w:val="00E97FD9"/>
    <w:rsid w:val="00EA06C5"/>
    <w:rsid w:val="00EA0EF3"/>
    <w:rsid w:val="00EA1203"/>
    <w:rsid w:val="00EA2314"/>
    <w:rsid w:val="00EA24D7"/>
    <w:rsid w:val="00EA33F2"/>
    <w:rsid w:val="00EA42EF"/>
    <w:rsid w:val="00EA4A52"/>
    <w:rsid w:val="00EA5877"/>
    <w:rsid w:val="00EA60B0"/>
    <w:rsid w:val="00EA6FC5"/>
    <w:rsid w:val="00EB0F7F"/>
    <w:rsid w:val="00EB113A"/>
    <w:rsid w:val="00EB196E"/>
    <w:rsid w:val="00EB3544"/>
    <w:rsid w:val="00EB729E"/>
    <w:rsid w:val="00EB77FE"/>
    <w:rsid w:val="00EB787A"/>
    <w:rsid w:val="00EC08DC"/>
    <w:rsid w:val="00EC0AA5"/>
    <w:rsid w:val="00EC0FC1"/>
    <w:rsid w:val="00EC20F8"/>
    <w:rsid w:val="00EC3437"/>
    <w:rsid w:val="00EC477E"/>
    <w:rsid w:val="00EC6F72"/>
    <w:rsid w:val="00EC7E7D"/>
    <w:rsid w:val="00ED46D9"/>
    <w:rsid w:val="00ED68D8"/>
    <w:rsid w:val="00ED6F66"/>
    <w:rsid w:val="00ED7128"/>
    <w:rsid w:val="00EE1FF1"/>
    <w:rsid w:val="00EE287C"/>
    <w:rsid w:val="00EE3852"/>
    <w:rsid w:val="00EE4E3C"/>
    <w:rsid w:val="00EE622F"/>
    <w:rsid w:val="00EE638C"/>
    <w:rsid w:val="00EE684E"/>
    <w:rsid w:val="00EE71F9"/>
    <w:rsid w:val="00EF28DD"/>
    <w:rsid w:val="00EF3D62"/>
    <w:rsid w:val="00EF74BE"/>
    <w:rsid w:val="00EF7BE2"/>
    <w:rsid w:val="00F0026E"/>
    <w:rsid w:val="00F0194A"/>
    <w:rsid w:val="00F02783"/>
    <w:rsid w:val="00F02DAD"/>
    <w:rsid w:val="00F037EB"/>
    <w:rsid w:val="00F042C1"/>
    <w:rsid w:val="00F04CC8"/>
    <w:rsid w:val="00F05498"/>
    <w:rsid w:val="00F05FD9"/>
    <w:rsid w:val="00F1274A"/>
    <w:rsid w:val="00F12BF4"/>
    <w:rsid w:val="00F14CF5"/>
    <w:rsid w:val="00F15AD8"/>
    <w:rsid w:val="00F16B6C"/>
    <w:rsid w:val="00F17AB4"/>
    <w:rsid w:val="00F17F7D"/>
    <w:rsid w:val="00F20C77"/>
    <w:rsid w:val="00F216CC"/>
    <w:rsid w:val="00F21739"/>
    <w:rsid w:val="00F26E31"/>
    <w:rsid w:val="00F306CB"/>
    <w:rsid w:val="00F316D6"/>
    <w:rsid w:val="00F3217E"/>
    <w:rsid w:val="00F33643"/>
    <w:rsid w:val="00F339CF"/>
    <w:rsid w:val="00F33A08"/>
    <w:rsid w:val="00F346FB"/>
    <w:rsid w:val="00F350EF"/>
    <w:rsid w:val="00F371B5"/>
    <w:rsid w:val="00F37D01"/>
    <w:rsid w:val="00F37F0E"/>
    <w:rsid w:val="00F4226D"/>
    <w:rsid w:val="00F42794"/>
    <w:rsid w:val="00F42881"/>
    <w:rsid w:val="00F42D44"/>
    <w:rsid w:val="00F44E55"/>
    <w:rsid w:val="00F462D8"/>
    <w:rsid w:val="00F46F38"/>
    <w:rsid w:val="00F47164"/>
    <w:rsid w:val="00F476D5"/>
    <w:rsid w:val="00F477ED"/>
    <w:rsid w:val="00F47A60"/>
    <w:rsid w:val="00F47D22"/>
    <w:rsid w:val="00F5067C"/>
    <w:rsid w:val="00F5216A"/>
    <w:rsid w:val="00F52DA6"/>
    <w:rsid w:val="00F54CCD"/>
    <w:rsid w:val="00F55980"/>
    <w:rsid w:val="00F567E7"/>
    <w:rsid w:val="00F57D8B"/>
    <w:rsid w:val="00F609F5"/>
    <w:rsid w:val="00F63892"/>
    <w:rsid w:val="00F66121"/>
    <w:rsid w:val="00F67607"/>
    <w:rsid w:val="00F67D79"/>
    <w:rsid w:val="00F704A0"/>
    <w:rsid w:val="00F72564"/>
    <w:rsid w:val="00F741D8"/>
    <w:rsid w:val="00F74239"/>
    <w:rsid w:val="00F764B2"/>
    <w:rsid w:val="00F81EE6"/>
    <w:rsid w:val="00F81FE6"/>
    <w:rsid w:val="00F84C51"/>
    <w:rsid w:val="00F91903"/>
    <w:rsid w:val="00F92460"/>
    <w:rsid w:val="00F93CE3"/>
    <w:rsid w:val="00F9463A"/>
    <w:rsid w:val="00F95690"/>
    <w:rsid w:val="00F95AA2"/>
    <w:rsid w:val="00F96F6D"/>
    <w:rsid w:val="00F97125"/>
    <w:rsid w:val="00F976AB"/>
    <w:rsid w:val="00F97BA6"/>
    <w:rsid w:val="00FA23D6"/>
    <w:rsid w:val="00FA2620"/>
    <w:rsid w:val="00FA2E8C"/>
    <w:rsid w:val="00FA339C"/>
    <w:rsid w:val="00FA45FB"/>
    <w:rsid w:val="00FA50A5"/>
    <w:rsid w:val="00FB060D"/>
    <w:rsid w:val="00FB2447"/>
    <w:rsid w:val="00FB2631"/>
    <w:rsid w:val="00FB3B76"/>
    <w:rsid w:val="00FB5747"/>
    <w:rsid w:val="00FC067F"/>
    <w:rsid w:val="00FC1EB3"/>
    <w:rsid w:val="00FC20B3"/>
    <w:rsid w:val="00FC363E"/>
    <w:rsid w:val="00FC3B67"/>
    <w:rsid w:val="00FC3ECC"/>
    <w:rsid w:val="00FC46E3"/>
    <w:rsid w:val="00FC4E99"/>
    <w:rsid w:val="00FC6745"/>
    <w:rsid w:val="00FD0A00"/>
    <w:rsid w:val="00FD2EBF"/>
    <w:rsid w:val="00FD3200"/>
    <w:rsid w:val="00FD37DD"/>
    <w:rsid w:val="00FE03BE"/>
    <w:rsid w:val="00FE21AA"/>
    <w:rsid w:val="00FE2284"/>
    <w:rsid w:val="00FE3D37"/>
    <w:rsid w:val="00FE4EF3"/>
    <w:rsid w:val="00FF1669"/>
    <w:rsid w:val="00FF2449"/>
    <w:rsid w:val="00FF3AE5"/>
    <w:rsid w:val="00FF4405"/>
    <w:rsid w:val="00FF4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95"/>
    <w:pPr>
      <w:spacing w:after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0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2017-09-11T07:36:00Z</cp:lastPrinted>
  <dcterms:created xsi:type="dcterms:W3CDTF">2018-01-24T11:32:00Z</dcterms:created>
  <dcterms:modified xsi:type="dcterms:W3CDTF">2018-01-30T11:22:00Z</dcterms:modified>
</cp:coreProperties>
</file>