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DE" w:rsidRPr="00F77E18" w:rsidRDefault="000526DE" w:rsidP="00052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F77E18">
        <w:rPr>
          <w:rFonts w:ascii="Times New Roman" w:hAnsi="Times New Roman" w:cs="Times New Roman"/>
          <w:sz w:val="24"/>
          <w:szCs w:val="24"/>
          <w:lang w:val="sl-SI"/>
        </w:rPr>
        <w:t>Crna Gora</w:t>
      </w:r>
    </w:p>
    <w:p w:rsidR="000526DE" w:rsidRPr="00F77E18" w:rsidRDefault="000526DE" w:rsidP="00052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F77E18">
        <w:rPr>
          <w:rFonts w:ascii="Times New Roman" w:hAnsi="Times New Roman" w:cs="Times New Roman"/>
          <w:sz w:val="24"/>
          <w:szCs w:val="24"/>
          <w:lang w:val="sl-SI"/>
        </w:rPr>
        <w:t>Skupština opštine Rožaje</w:t>
      </w:r>
    </w:p>
    <w:p w:rsidR="000526DE" w:rsidRPr="00F77E18" w:rsidRDefault="000526DE" w:rsidP="00052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F77E18">
        <w:rPr>
          <w:rFonts w:ascii="Times New Roman" w:hAnsi="Times New Roman" w:cs="Times New Roman"/>
          <w:sz w:val="24"/>
          <w:szCs w:val="24"/>
          <w:lang w:val="sl-SI"/>
        </w:rPr>
        <w:t>Služba Skupštine</w:t>
      </w:r>
    </w:p>
    <w:p w:rsidR="000526DE" w:rsidRPr="00F77E18" w:rsidRDefault="009B158D" w:rsidP="00052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Broj: 96</w:t>
      </w:r>
    </w:p>
    <w:p w:rsidR="000526DE" w:rsidRPr="00F77E18" w:rsidRDefault="000526DE" w:rsidP="00052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F77E18">
        <w:rPr>
          <w:rFonts w:ascii="Times New Roman" w:hAnsi="Times New Roman" w:cs="Times New Roman"/>
          <w:sz w:val="24"/>
          <w:szCs w:val="24"/>
          <w:lang w:val="sl-SI"/>
        </w:rPr>
        <w:t>Rožaje</w:t>
      </w:r>
      <w:r w:rsidR="00DA4933" w:rsidRPr="00F77E18">
        <w:rPr>
          <w:rFonts w:ascii="Times New Roman" w:hAnsi="Times New Roman" w:cs="Times New Roman"/>
          <w:sz w:val="24"/>
          <w:szCs w:val="24"/>
          <w:lang w:val="sr-Latn-CS"/>
        </w:rPr>
        <w:t>, 20.04</w:t>
      </w:r>
      <w:r w:rsidR="006A33DA" w:rsidRPr="00F77E18">
        <w:rPr>
          <w:rFonts w:ascii="Times New Roman" w:hAnsi="Times New Roman" w:cs="Times New Roman"/>
          <w:sz w:val="24"/>
          <w:szCs w:val="24"/>
          <w:lang w:val="sr-Latn-CS"/>
        </w:rPr>
        <w:t>.2017</w:t>
      </w:r>
      <w:r w:rsidRPr="00F77E18">
        <w:rPr>
          <w:rFonts w:ascii="Times New Roman" w:hAnsi="Times New Roman" w:cs="Times New Roman"/>
          <w:sz w:val="24"/>
          <w:szCs w:val="24"/>
          <w:lang w:val="sl-SI"/>
        </w:rPr>
        <w:t>.godine</w:t>
      </w:r>
    </w:p>
    <w:p w:rsidR="000526DE" w:rsidRPr="00F77E18" w:rsidRDefault="000526DE" w:rsidP="00052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0526DE" w:rsidRPr="00F77E18" w:rsidRDefault="000526DE" w:rsidP="000526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F77E18">
        <w:rPr>
          <w:rFonts w:ascii="Times New Roman" w:hAnsi="Times New Roman" w:cs="Times New Roman"/>
          <w:b/>
          <w:sz w:val="24"/>
          <w:szCs w:val="24"/>
          <w:lang w:val="sl-SI"/>
        </w:rPr>
        <w:t>N A L O G</w:t>
      </w:r>
    </w:p>
    <w:p w:rsidR="00CB364C" w:rsidRPr="00F77E18" w:rsidRDefault="00CB1E0B" w:rsidP="00F77E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77E18">
        <w:rPr>
          <w:rFonts w:ascii="Times New Roman" w:hAnsi="Times New Roman" w:cs="Times New Roman"/>
          <w:b/>
          <w:sz w:val="24"/>
          <w:szCs w:val="24"/>
        </w:rPr>
        <w:t>z</w:t>
      </w:r>
      <w:r w:rsidR="000526DE" w:rsidRPr="00F77E18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proofErr w:type="gramEnd"/>
      <w:r w:rsidR="000526DE" w:rsidRPr="00F77E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26DE" w:rsidRPr="00F77E18">
        <w:rPr>
          <w:rFonts w:ascii="Times New Roman" w:hAnsi="Times New Roman" w:cs="Times New Roman"/>
          <w:b/>
          <w:sz w:val="24"/>
          <w:szCs w:val="24"/>
        </w:rPr>
        <w:t>objavljivanje</w:t>
      </w:r>
      <w:proofErr w:type="spellEnd"/>
      <w:r w:rsidR="000526DE" w:rsidRPr="00F77E18">
        <w:rPr>
          <w:rFonts w:ascii="Times New Roman" w:hAnsi="Times New Roman" w:cs="Times New Roman"/>
          <w:b/>
          <w:sz w:val="24"/>
          <w:szCs w:val="24"/>
        </w:rPr>
        <w:t xml:space="preserve"> u  ,,</w:t>
      </w:r>
      <w:proofErr w:type="spellStart"/>
      <w:r w:rsidR="000526DE" w:rsidRPr="00F77E18">
        <w:rPr>
          <w:rFonts w:ascii="Times New Roman" w:hAnsi="Times New Roman" w:cs="Times New Roman"/>
          <w:b/>
          <w:sz w:val="24"/>
          <w:szCs w:val="24"/>
        </w:rPr>
        <w:t>Službenom</w:t>
      </w:r>
      <w:proofErr w:type="spellEnd"/>
      <w:r w:rsidR="000526DE" w:rsidRPr="00F77E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26DE" w:rsidRPr="00F77E18">
        <w:rPr>
          <w:rFonts w:ascii="Times New Roman" w:hAnsi="Times New Roman" w:cs="Times New Roman"/>
          <w:b/>
          <w:sz w:val="24"/>
          <w:szCs w:val="24"/>
        </w:rPr>
        <w:t>listu</w:t>
      </w:r>
      <w:proofErr w:type="spellEnd"/>
      <w:r w:rsidRPr="00F77E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26DE" w:rsidRPr="00F77E18">
        <w:rPr>
          <w:rFonts w:ascii="Times New Roman" w:hAnsi="Times New Roman" w:cs="Times New Roman"/>
          <w:b/>
          <w:sz w:val="24"/>
          <w:szCs w:val="24"/>
        </w:rPr>
        <w:t>Crne</w:t>
      </w:r>
      <w:proofErr w:type="spellEnd"/>
      <w:r w:rsidR="000526DE" w:rsidRPr="00F77E18">
        <w:rPr>
          <w:rFonts w:ascii="Times New Roman" w:hAnsi="Times New Roman" w:cs="Times New Roman"/>
          <w:b/>
          <w:sz w:val="24"/>
          <w:szCs w:val="24"/>
        </w:rPr>
        <w:t xml:space="preserve"> Gore</w:t>
      </w:r>
      <w:r w:rsidRPr="00F77E18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F77E18">
        <w:rPr>
          <w:rFonts w:ascii="Times New Roman" w:hAnsi="Times New Roman" w:cs="Times New Roman"/>
          <w:b/>
          <w:sz w:val="24"/>
          <w:szCs w:val="24"/>
        </w:rPr>
        <w:t>Opštinski</w:t>
      </w:r>
      <w:proofErr w:type="spellEnd"/>
      <w:r w:rsidRPr="00F77E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7E18">
        <w:rPr>
          <w:rFonts w:ascii="Times New Roman" w:hAnsi="Times New Roman" w:cs="Times New Roman"/>
          <w:b/>
          <w:sz w:val="24"/>
          <w:szCs w:val="24"/>
        </w:rPr>
        <w:t>propisi</w:t>
      </w:r>
      <w:proofErr w:type="spellEnd"/>
      <w:r w:rsidR="000526DE" w:rsidRPr="00F77E18">
        <w:rPr>
          <w:rFonts w:ascii="Times New Roman" w:hAnsi="Times New Roman" w:cs="Times New Roman"/>
          <w:b/>
          <w:sz w:val="24"/>
          <w:szCs w:val="24"/>
        </w:rPr>
        <w:t>''</w:t>
      </w:r>
      <w:r w:rsidRPr="00F77E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73D9" w:rsidRPr="00F77E18" w:rsidRDefault="000A27B5" w:rsidP="00F77E18">
      <w:pPr>
        <w:ind w:left="6480" w:firstLine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sl-SI"/>
        </w:rPr>
      </w:pPr>
      <w:r w:rsidRPr="00F77E18">
        <w:rPr>
          <w:rFonts w:ascii="Times New Roman" w:hAnsi="Times New Roman" w:cs="Times New Roman"/>
          <w:sz w:val="24"/>
          <w:szCs w:val="24"/>
          <w:lang w:val="sl-SI"/>
        </w:rPr>
        <w:t xml:space="preserve">               </w:t>
      </w:r>
      <w:r w:rsidR="000526DE" w:rsidRPr="00F77E18">
        <w:rPr>
          <w:rFonts w:ascii="Times New Roman" w:hAnsi="Times New Roman" w:cs="Times New Roman"/>
          <w:b/>
          <w:i/>
          <w:sz w:val="24"/>
          <w:szCs w:val="24"/>
          <w:u w:val="single"/>
          <w:lang w:val="sl-SI"/>
        </w:rPr>
        <w:t>P o d g o r i c a</w:t>
      </w:r>
    </w:p>
    <w:p w:rsidR="000526DE" w:rsidRPr="00F77E18" w:rsidRDefault="000526DE" w:rsidP="00CA4B81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CB1E0B">
        <w:rPr>
          <w:rFonts w:ascii="Times New Roman" w:hAnsi="Times New Roman" w:cs="Times New Roman"/>
          <w:sz w:val="28"/>
          <w:szCs w:val="28"/>
          <w:lang w:val="sl-SI"/>
        </w:rPr>
        <w:t xml:space="preserve"> </w:t>
      </w:r>
      <w:r w:rsidRPr="00F77E18">
        <w:rPr>
          <w:rFonts w:ascii="Times New Roman" w:hAnsi="Times New Roman" w:cs="Times New Roman"/>
          <w:sz w:val="24"/>
          <w:szCs w:val="24"/>
          <w:lang w:val="sl-SI"/>
        </w:rPr>
        <w:t>Dostavljamo na objavljivanje u ''Službenom listu Crne Gore</w:t>
      </w:r>
      <w:r w:rsidR="00CB1E0B" w:rsidRPr="00F77E18">
        <w:rPr>
          <w:rFonts w:ascii="Times New Roman" w:hAnsi="Times New Roman" w:cs="Times New Roman"/>
          <w:sz w:val="24"/>
          <w:szCs w:val="24"/>
          <w:lang w:val="sl-SI"/>
        </w:rPr>
        <w:t xml:space="preserve"> – Opštinski propisi</w:t>
      </w:r>
      <w:r w:rsidRPr="00F77E18">
        <w:rPr>
          <w:rFonts w:ascii="Times New Roman" w:hAnsi="Times New Roman" w:cs="Times New Roman"/>
          <w:sz w:val="24"/>
          <w:szCs w:val="24"/>
          <w:lang w:val="sl-SI"/>
        </w:rPr>
        <w:t>''</w:t>
      </w:r>
    </w:p>
    <w:p w:rsidR="000526DE" w:rsidRPr="00CB1E0B" w:rsidRDefault="000526DE" w:rsidP="000526DE">
      <w:pPr>
        <w:pStyle w:val="ListParagraph"/>
        <w:ind w:left="360"/>
        <w:jc w:val="both"/>
        <w:rPr>
          <w:sz w:val="28"/>
          <w:szCs w:val="28"/>
        </w:rPr>
      </w:pPr>
    </w:p>
    <w:p w:rsidR="00DA4933" w:rsidRPr="00F77E18" w:rsidRDefault="00EB4507" w:rsidP="00DA4933">
      <w:pPr>
        <w:pStyle w:val="ListParagraph"/>
        <w:numPr>
          <w:ilvl w:val="0"/>
          <w:numId w:val="1"/>
        </w:numPr>
        <w:jc w:val="both"/>
      </w:pPr>
      <w:r w:rsidRPr="00F77E18">
        <w:rPr>
          <w:lang w:val="sl-SI"/>
        </w:rPr>
        <w:t>Zaključak o prihvatanju Izvještaja o radu sa finansijskim izvještajem za 2016.godinu DOO » Komunalno« Rožaje;</w:t>
      </w:r>
    </w:p>
    <w:p w:rsidR="00EB4507" w:rsidRPr="00F77E18" w:rsidRDefault="00B0765E" w:rsidP="00DA4933">
      <w:pPr>
        <w:pStyle w:val="ListParagraph"/>
        <w:numPr>
          <w:ilvl w:val="0"/>
          <w:numId w:val="1"/>
        </w:numPr>
        <w:jc w:val="both"/>
      </w:pPr>
      <w:r w:rsidRPr="00F77E18">
        <w:rPr>
          <w:lang w:val="sl-SI"/>
        </w:rPr>
        <w:t>Zaključak o prihvatanju Izvještaja o radu sa finansijskim izvještajem za 2016.godinu DOO »Vodovod i kanalizacija« Rožaje;</w:t>
      </w:r>
    </w:p>
    <w:p w:rsidR="00B0765E" w:rsidRPr="00F77E18" w:rsidRDefault="00B0765E" w:rsidP="00DA4933">
      <w:pPr>
        <w:pStyle w:val="ListParagraph"/>
        <w:numPr>
          <w:ilvl w:val="0"/>
          <w:numId w:val="1"/>
        </w:numPr>
        <w:jc w:val="both"/>
      </w:pPr>
      <w:r w:rsidRPr="00F77E18">
        <w:rPr>
          <w:lang w:val="sl-SI"/>
        </w:rPr>
        <w:t>Zaključak o prihvatanju Izvještaja o radu sa finansijskim izvještajem za 2016.godinu DOO »Sportski centar« Rožaje;</w:t>
      </w:r>
    </w:p>
    <w:p w:rsidR="00DA4933" w:rsidRPr="00F77E18" w:rsidRDefault="00B0765E" w:rsidP="00DA4933">
      <w:pPr>
        <w:pStyle w:val="ListParagraph"/>
        <w:numPr>
          <w:ilvl w:val="0"/>
          <w:numId w:val="1"/>
        </w:numPr>
        <w:jc w:val="both"/>
      </w:pPr>
      <w:r w:rsidRPr="00F77E18">
        <w:rPr>
          <w:lang w:val="sl-SI"/>
        </w:rPr>
        <w:t>Zaključak o prihvatanju Izvještaja o radu sa finansijskim izvještajem za 2016.godinu JU Centar za kulturu Rožaje;</w:t>
      </w:r>
    </w:p>
    <w:p w:rsidR="00DA4933" w:rsidRPr="00F77E18" w:rsidRDefault="00B0765E" w:rsidP="00DA4933">
      <w:pPr>
        <w:pStyle w:val="ListParagraph"/>
        <w:numPr>
          <w:ilvl w:val="0"/>
          <w:numId w:val="1"/>
        </w:numPr>
        <w:jc w:val="both"/>
      </w:pPr>
      <w:r w:rsidRPr="00F77E18">
        <w:rPr>
          <w:lang w:val="sl-SI"/>
        </w:rPr>
        <w:t>Zaključak o prihvatanju Izvještaja o radu sa finansijskim izvještajem za 2016.godinu DOO LJE »Radio televizija Rožaje«;</w:t>
      </w:r>
    </w:p>
    <w:p w:rsidR="00B0765E" w:rsidRPr="00F77E18" w:rsidRDefault="00B0765E" w:rsidP="00DA4933">
      <w:pPr>
        <w:pStyle w:val="ListParagraph"/>
        <w:numPr>
          <w:ilvl w:val="0"/>
          <w:numId w:val="1"/>
        </w:numPr>
        <w:jc w:val="both"/>
      </w:pPr>
      <w:r w:rsidRPr="00F77E18">
        <w:rPr>
          <w:lang w:val="sl-SI"/>
        </w:rPr>
        <w:t>Zaključak o prihvatanju Izvještaja o radu sa finansijskim izvještajem za 2016.godinu JU Zavičajni muzej »Ganića kula« Rožaje;</w:t>
      </w:r>
    </w:p>
    <w:p w:rsidR="00B0765E" w:rsidRPr="00F77E18" w:rsidRDefault="00B0765E" w:rsidP="00DA4933">
      <w:pPr>
        <w:pStyle w:val="ListParagraph"/>
        <w:numPr>
          <w:ilvl w:val="0"/>
          <w:numId w:val="1"/>
        </w:numPr>
        <w:jc w:val="both"/>
      </w:pPr>
      <w:r w:rsidRPr="00F77E18">
        <w:rPr>
          <w:lang w:val="sl-SI"/>
        </w:rPr>
        <w:t>Zaključak o prihvatanju Izvještaja o radu sa finansijskim izvještajem za 2016.godinu JU Narodna biblioteka Rožaje;</w:t>
      </w:r>
    </w:p>
    <w:p w:rsidR="00B0765E" w:rsidRPr="00F77E18" w:rsidRDefault="00B0765E" w:rsidP="00DA4933">
      <w:pPr>
        <w:pStyle w:val="ListParagraph"/>
        <w:numPr>
          <w:ilvl w:val="0"/>
          <w:numId w:val="1"/>
        </w:numPr>
        <w:jc w:val="both"/>
      </w:pPr>
      <w:r w:rsidRPr="00F77E18">
        <w:rPr>
          <w:lang w:val="sl-SI"/>
        </w:rPr>
        <w:t>Zaključak o prihvatanju Izvještaja o radu sa finansijskim izvještajem za 2016.godinu JU Dnevni centar za djecu i omladinu sa smetnjama i teškoćama u razvoju u opštini Rožaje;</w:t>
      </w:r>
    </w:p>
    <w:p w:rsidR="00B0765E" w:rsidRPr="00F77E18" w:rsidRDefault="00B0765E" w:rsidP="00DA4933">
      <w:pPr>
        <w:pStyle w:val="ListParagraph"/>
        <w:numPr>
          <w:ilvl w:val="0"/>
          <w:numId w:val="1"/>
        </w:numPr>
        <w:jc w:val="both"/>
      </w:pPr>
      <w:r w:rsidRPr="00F77E18">
        <w:rPr>
          <w:lang w:val="sl-SI"/>
        </w:rPr>
        <w:t>Zaključak o prihvatanju Izvještaja o radu sa finansijskim izvještajem za 2016.godinu DOO »Ski centar Hajla« Rožaje;</w:t>
      </w:r>
    </w:p>
    <w:p w:rsidR="00B0765E" w:rsidRPr="00F77E18" w:rsidRDefault="00B0765E" w:rsidP="00DA4933">
      <w:pPr>
        <w:pStyle w:val="ListParagraph"/>
        <w:numPr>
          <w:ilvl w:val="0"/>
          <w:numId w:val="1"/>
        </w:numPr>
        <w:jc w:val="both"/>
      </w:pPr>
      <w:r w:rsidRPr="00F77E18">
        <w:rPr>
          <w:lang w:val="sl-SI"/>
        </w:rPr>
        <w:t xml:space="preserve">Odluka o davanju saglasnosti na </w:t>
      </w:r>
      <w:r w:rsidR="00F77E18" w:rsidRPr="00F77E18">
        <w:rPr>
          <w:lang w:val="sl-SI"/>
        </w:rPr>
        <w:t>Program rada sa finansijskim planom za 2017.godinu Turističke organizacije Rožaje;</w:t>
      </w:r>
    </w:p>
    <w:p w:rsidR="00DA4933" w:rsidRPr="00F77E18" w:rsidRDefault="00B0765E" w:rsidP="00DA4933">
      <w:pPr>
        <w:pStyle w:val="ListParagraph"/>
        <w:numPr>
          <w:ilvl w:val="0"/>
          <w:numId w:val="1"/>
        </w:numPr>
        <w:jc w:val="both"/>
      </w:pPr>
      <w:r w:rsidRPr="00F77E18">
        <w:rPr>
          <w:lang w:val="sl-SI"/>
        </w:rPr>
        <w:t>Zaključak o prihvatanju Izvještaja o radu sa finansijskim izvještajem za 2016.godinu</w:t>
      </w:r>
      <w:r w:rsidR="00F77E18" w:rsidRPr="00F77E18">
        <w:rPr>
          <w:lang w:val="sl-SI"/>
        </w:rPr>
        <w:t xml:space="preserve"> Turističke organizacije Rožaje;</w:t>
      </w:r>
    </w:p>
    <w:p w:rsidR="00F77E18" w:rsidRPr="00F77E18" w:rsidRDefault="00F77E18" w:rsidP="00DA4933">
      <w:pPr>
        <w:pStyle w:val="ListParagraph"/>
        <w:numPr>
          <w:ilvl w:val="0"/>
          <w:numId w:val="1"/>
        </w:numPr>
        <w:jc w:val="both"/>
      </w:pPr>
      <w:r w:rsidRPr="00F77E18">
        <w:rPr>
          <w:lang w:val="sl-SI"/>
        </w:rPr>
        <w:t>Odluka o davanju saglasnosti na Plan rada sa finansijskim planom za 2017.godinu DOO »Agencija za projektovanje i razvoj« Rožaje;</w:t>
      </w:r>
    </w:p>
    <w:p w:rsidR="00F77E18" w:rsidRPr="00F77E18" w:rsidRDefault="00F77E18" w:rsidP="00F77E18">
      <w:pPr>
        <w:pStyle w:val="ListParagraph"/>
        <w:numPr>
          <w:ilvl w:val="0"/>
          <w:numId w:val="1"/>
        </w:numPr>
        <w:jc w:val="both"/>
      </w:pPr>
      <w:r w:rsidRPr="00F77E18">
        <w:rPr>
          <w:lang w:val="sl-SI"/>
        </w:rPr>
        <w:t>Zaključak o prihvatanju Izvještaja o radu sa finansijskim izvještajem za 2016.godinu DOO »Agencija za projektovanje i razvoj« Rožaje;</w:t>
      </w:r>
    </w:p>
    <w:p w:rsidR="00F77E18" w:rsidRDefault="00F77E18" w:rsidP="00DA4933">
      <w:pPr>
        <w:pStyle w:val="ListParagraph"/>
        <w:numPr>
          <w:ilvl w:val="0"/>
          <w:numId w:val="1"/>
        </w:numPr>
        <w:jc w:val="both"/>
      </w:pPr>
      <w:r>
        <w:t>Odluka o davanju saglasnosti na Odluku o izmjenama i dopunama Statuta DOO „Vodovod i kanalizacija“ Rožaje</w:t>
      </w:r>
      <w:r w:rsidR="000B53CB">
        <w:t xml:space="preserve"> ( Odluka o izmjenama i dopunama Statuta DOO „Vodovod i kanalizacija“ Rožaje);</w:t>
      </w:r>
    </w:p>
    <w:p w:rsidR="00F77E18" w:rsidRPr="00F77E18" w:rsidRDefault="00F77E18" w:rsidP="00DA4933">
      <w:pPr>
        <w:pStyle w:val="ListParagraph"/>
        <w:numPr>
          <w:ilvl w:val="0"/>
          <w:numId w:val="1"/>
        </w:numPr>
        <w:jc w:val="both"/>
      </w:pPr>
      <w:r>
        <w:t>Odluka o prodaji građevinskog zemljišta;</w:t>
      </w:r>
    </w:p>
    <w:p w:rsidR="00F77E18" w:rsidRDefault="00F77E18" w:rsidP="00DA4933">
      <w:pPr>
        <w:pStyle w:val="ListParagraph"/>
        <w:numPr>
          <w:ilvl w:val="0"/>
          <w:numId w:val="1"/>
        </w:numPr>
        <w:jc w:val="both"/>
      </w:pPr>
      <w:r>
        <w:t>Odluka o dodjeli zemljišta na trajno korišćenje – prenosu prava svojine bez naknade;</w:t>
      </w:r>
    </w:p>
    <w:p w:rsidR="00F77E18" w:rsidRDefault="00F77E18" w:rsidP="00DA4933">
      <w:pPr>
        <w:pStyle w:val="ListParagraph"/>
        <w:numPr>
          <w:ilvl w:val="0"/>
          <w:numId w:val="1"/>
        </w:numPr>
        <w:jc w:val="both"/>
      </w:pPr>
      <w:r>
        <w:t>Odluka o izmjeni Odluke broj 218 od 04.07.2016.godine o ustupanju nepokretnosti na korišćenje;</w:t>
      </w:r>
    </w:p>
    <w:p w:rsidR="00F77E18" w:rsidRDefault="00F77E18" w:rsidP="00DA4933">
      <w:pPr>
        <w:pStyle w:val="ListParagraph"/>
        <w:numPr>
          <w:ilvl w:val="0"/>
          <w:numId w:val="1"/>
        </w:numPr>
        <w:jc w:val="both"/>
      </w:pPr>
      <w:r>
        <w:t>Odluka o usvajanju Plana zaštite i spašavanja od poplava opštine Rožaje;</w:t>
      </w:r>
    </w:p>
    <w:p w:rsidR="00F77E18" w:rsidRDefault="00F77E18" w:rsidP="00F77E18">
      <w:pPr>
        <w:pStyle w:val="ListParagraph"/>
        <w:numPr>
          <w:ilvl w:val="0"/>
          <w:numId w:val="1"/>
        </w:numPr>
        <w:jc w:val="both"/>
      </w:pPr>
      <w:r>
        <w:t>Odluka o usvajanju Plana zaštite i spašavanja od požara opštine Rožaje;</w:t>
      </w:r>
    </w:p>
    <w:p w:rsidR="00F77E18" w:rsidRDefault="00F77E18" w:rsidP="00F77E18">
      <w:pPr>
        <w:pStyle w:val="ListParagraph"/>
        <w:numPr>
          <w:ilvl w:val="0"/>
          <w:numId w:val="1"/>
        </w:numPr>
        <w:jc w:val="both"/>
      </w:pPr>
      <w:r>
        <w:t>Odluka o usvajanju Plana zaštite i spašavanja od zemljotresa opštine Rožaje.</w:t>
      </w:r>
    </w:p>
    <w:p w:rsidR="00F77E18" w:rsidRPr="00F77E18" w:rsidRDefault="00F77E18" w:rsidP="00F77E18">
      <w:pPr>
        <w:pStyle w:val="ListParagraph"/>
        <w:ind w:left="360"/>
        <w:jc w:val="both"/>
      </w:pPr>
    </w:p>
    <w:p w:rsidR="00CB1E0B" w:rsidRPr="00F77E18" w:rsidRDefault="00CB1E0B" w:rsidP="00F77E1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F77E18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Prilog:  </w:t>
      </w:r>
      <w:r w:rsidRPr="00F77E18">
        <w:rPr>
          <w:rFonts w:ascii="Times New Roman" w:hAnsi="Times New Roman" w:cs="Times New Roman"/>
          <w:sz w:val="24"/>
          <w:szCs w:val="24"/>
          <w:lang w:val="sl-SI"/>
        </w:rPr>
        <w:t>Izvorni tekstovi Odluka</w:t>
      </w:r>
      <w:r w:rsidR="00F77E18" w:rsidRPr="00F77E18">
        <w:rPr>
          <w:rFonts w:ascii="Times New Roman" w:hAnsi="Times New Roman" w:cs="Times New Roman"/>
          <w:sz w:val="24"/>
          <w:szCs w:val="24"/>
          <w:lang w:val="sl-SI"/>
        </w:rPr>
        <w:t>, Zaključaka</w:t>
      </w:r>
      <w:r w:rsidR="005A73D9" w:rsidRPr="00F77E18">
        <w:rPr>
          <w:rFonts w:ascii="Times New Roman" w:hAnsi="Times New Roman" w:cs="Times New Roman"/>
          <w:sz w:val="24"/>
          <w:szCs w:val="24"/>
          <w:lang w:val="sl-SI"/>
        </w:rPr>
        <w:t>.</w:t>
      </w:r>
      <w:r w:rsidRPr="00F77E18">
        <w:rPr>
          <w:rFonts w:ascii="Times New Roman" w:hAnsi="Times New Roman" w:cs="Times New Roman"/>
          <w:b/>
          <w:sz w:val="24"/>
          <w:szCs w:val="24"/>
          <w:lang w:val="sl-SI"/>
        </w:rPr>
        <w:tab/>
      </w:r>
      <w:r w:rsidRPr="00F77E18">
        <w:rPr>
          <w:rFonts w:ascii="Times New Roman" w:hAnsi="Times New Roman" w:cs="Times New Roman"/>
          <w:b/>
          <w:sz w:val="24"/>
          <w:szCs w:val="24"/>
          <w:lang w:val="sl-SI"/>
        </w:rPr>
        <w:tab/>
      </w:r>
      <w:r w:rsidRPr="00F77E18">
        <w:rPr>
          <w:rFonts w:ascii="Times New Roman" w:hAnsi="Times New Roman" w:cs="Times New Roman"/>
          <w:b/>
          <w:sz w:val="24"/>
          <w:szCs w:val="24"/>
          <w:lang w:val="sl-SI"/>
        </w:rPr>
        <w:tab/>
      </w:r>
    </w:p>
    <w:p w:rsidR="00CB1E0B" w:rsidRPr="00F77E18" w:rsidRDefault="00CB1E0B" w:rsidP="00CB1E0B">
      <w:pPr>
        <w:pStyle w:val="NoSpacing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F77E18">
        <w:rPr>
          <w:rFonts w:ascii="Times New Roman" w:hAnsi="Times New Roman" w:cs="Times New Roman"/>
          <w:b/>
          <w:sz w:val="24"/>
          <w:szCs w:val="24"/>
          <w:lang w:val="sl-SI"/>
        </w:rPr>
        <w:t xml:space="preserve">                                                                                     </w:t>
      </w:r>
      <w:r w:rsidR="00CB364C" w:rsidRPr="00F77E18">
        <w:rPr>
          <w:rFonts w:ascii="Times New Roman" w:hAnsi="Times New Roman" w:cs="Times New Roman"/>
          <w:b/>
          <w:sz w:val="24"/>
          <w:szCs w:val="24"/>
          <w:lang w:val="sl-SI"/>
        </w:rPr>
        <w:t xml:space="preserve">      </w:t>
      </w:r>
      <w:r w:rsidR="00F77E18">
        <w:rPr>
          <w:rFonts w:ascii="Times New Roman" w:hAnsi="Times New Roman" w:cs="Times New Roman"/>
          <w:b/>
          <w:sz w:val="24"/>
          <w:szCs w:val="24"/>
          <w:lang w:val="sl-SI"/>
        </w:rPr>
        <w:t xml:space="preserve">                            </w:t>
      </w:r>
      <w:r w:rsidR="00CB364C" w:rsidRPr="00F77E18">
        <w:rPr>
          <w:rFonts w:ascii="Times New Roman" w:hAnsi="Times New Roman" w:cs="Times New Roman"/>
          <w:b/>
          <w:sz w:val="24"/>
          <w:szCs w:val="24"/>
          <w:lang w:val="sl-SI"/>
        </w:rPr>
        <w:t xml:space="preserve">   </w:t>
      </w:r>
      <w:r w:rsidRPr="00F77E18">
        <w:rPr>
          <w:rFonts w:ascii="Times New Roman" w:hAnsi="Times New Roman" w:cs="Times New Roman"/>
          <w:b/>
          <w:sz w:val="24"/>
          <w:szCs w:val="24"/>
          <w:lang w:val="sl-SI"/>
        </w:rPr>
        <w:t xml:space="preserve">  Sekretar Skupštine</w:t>
      </w:r>
    </w:p>
    <w:p w:rsidR="00546A55" w:rsidRPr="00534F72" w:rsidRDefault="00F77E18" w:rsidP="00CB1E0B">
      <w:p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l-SI"/>
        </w:rPr>
        <w:t xml:space="preserve">    </w:t>
      </w:r>
      <w:r w:rsidR="00CB1E0B" w:rsidRPr="00F77E18">
        <w:rPr>
          <w:rFonts w:ascii="Times New Roman" w:hAnsi="Times New Roman" w:cs="Times New Roman"/>
          <w:b/>
          <w:sz w:val="24"/>
          <w:szCs w:val="24"/>
          <w:lang w:val="sl-SI"/>
        </w:rPr>
        <w:t xml:space="preserve">                                                                               </w:t>
      </w:r>
      <w:r w:rsidR="00CB364C" w:rsidRPr="00F77E18">
        <w:rPr>
          <w:rFonts w:ascii="Times New Roman" w:hAnsi="Times New Roman" w:cs="Times New Roman"/>
          <w:b/>
          <w:sz w:val="24"/>
          <w:szCs w:val="24"/>
          <w:lang w:val="sl-SI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sl-SI"/>
        </w:rPr>
        <w:t xml:space="preserve">                         </w:t>
      </w:r>
      <w:r w:rsidR="00CB364C" w:rsidRPr="00F77E18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="00CB1E0B" w:rsidRPr="00F77E18">
        <w:rPr>
          <w:rFonts w:ascii="Times New Roman" w:hAnsi="Times New Roman" w:cs="Times New Roman"/>
          <w:b/>
          <w:sz w:val="24"/>
          <w:szCs w:val="24"/>
          <w:lang w:val="sl-SI"/>
        </w:rPr>
        <w:t xml:space="preserve">Adis Pepić, dipl. </w:t>
      </w:r>
      <w:r w:rsidR="003B1770">
        <w:rPr>
          <w:rFonts w:ascii="Times New Roman" w:hAnsi="Times New Roman" w:cs="Times New Roman"/>
          <w:b/>
          <w:sz w:val="24"/>
          <w:szCs w:val="24"/>
          <w:lang w:val="sl-SI"/>
        </w:rPr>
        <w:t>p</w:t>
      </w:r>
      <w:r w:rsidR="00CB1E0B" w:rsidRPr="00F77E18">
        <w:rPr>
          <w:rFonts w:ascii="Times New Roman" w:hAnsi="Times New Roman" w:cs="Times New Roman"/>
          <w:b/>
          <w:sz w:val="24"/>
          <w:szCs w:val="24"/>
          <w:lang w:val="sl-SI"/>
        </w:rPr>
        <w:t>ravnik</w:t>
      </w:r>
      <w:r w:rsidR="003B1770">
        <w:rPr>
          <w:rFonts w:ascii="Times New Roman" w:hAnsi="Times New Roman" w:cs="Times New Roman"/>
          <w:b/>
          <w:sz w:val="24"/>
          <w:szCs w:val="24"/>
          <w:lang w:val="sl-SI"/>
        </w:rPr>
        <w:t>, s.r.</w:t>
      </w:r>
    </w:p>
    <w:sectPr w:rsidR="00546A55" w:rsidRPr="00534F72" w:rsidSect="00CB1E0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A7806"/>
    <w:multiLevelType w:val="hybridMultilevel"/>
    <w:tmpl w:val="A3403C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299" w:hanging="360"/>
      </w:pPr>
    </w:lvl>
    <w:lvl w:ilvl="2" w:tplc="0409001B">
      <w:start w:val="1"/>
      <w:numFmt w:val="lowerRoman"/>
      <w:lvlText w:val="%3."/>
      <w:lvlJc w:val="right"/>
      <w:pPr>
        <w:ind w:left="2019" w:hanging="180"/>
      </w:pPr>
    </w:lvl>
    <w:lvl w:ilvl="3" w:tplc="0409000F">
      <w:start w:val="1"/>
      <w:numFmt w:val="decimal"/>
      <w:lvlText w:val="%4."/>
      <w:lvlJc w:val="left"/>
      <w:pPr>
        <w:ind w:left="2739" w:hanging="360"/>
      </w:pPr>
    </w:lvl>
    <w:lvl w:ilvl="4" w:tplc="04090019">
      <w:start w:val="1"/>
      <w:numFmt w:val="lowerLetter"/>
      <w:lvlText w:val="%5."/>
      <w:lvlJc w:val="left"/>
      <w:pPr>
        <w:ind w:left="3459" w:hanging="360"/>
      </w:pPr>
    </w:lvl>
    <w:lvl w:ilvl="5" w:tplc="0409001B">
      <w:start w:val="1"/>
      <w:numFmt w:val="lowerRoman"/>
      <w:lvlText w:val="%6."/>
      <w:lvlJc w:val="right"/>
      <w:pPr>
        <w:ind w:left="4179" w:hanging="180"/>
      </w:pPr>
    </w:lvl>
    <w:lvl w:ilvl="6" w:tplc="0409000F">
      <w:start w:val="1"/>
      <w:numFmt w:val="decimal"/>
      <w:lvlText w:val="%7."/>
      <w:lvlJc w:val="left"/>
      <w:pPr>
        <w:ind w:left="4899" w:hanging="360"/>
      </w:pPr>
    </w:lvl>
    <w:lvl w:ilvl="7" w:tplc="04090019">
      <w:start w:val="1"/>
      <w:numFmt w:val="lowerLetter"/>
      <w:lvlText w:val="%8."/>
      <w:lvlJc w:val="left"/>
      <w:pPr>
        <w:ind w:left="5619" w:hanging="360"/>
      </w:pPr>
    </w:lvl>
    <w:lvl w:ilvl="8" w:tplc="0409001B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A4B81"/>
    <w:rsid w:val="00011945"/>
    <w:rsid w:val="000526DE"/>
    <w:rsid w:val="000A27B5"/>
    <w:rsid w:val="000B53CB"/>
    <w:rsid w:val="0020181E"/>
    <w:rsid w:val="00304DA2"/>
    <w:rsid w:val="003B1770"/>
    <w:rsid w:val="00422FBD"/>
    <w:rsid w:val="004D676A"/>
    <w:rsid w:val="004F6EB1"/>
    <w:rsid w:val="00534F72"/>
    <w:rsid w:val="00546A55"/>
    <w:rsid w:val="005564CC"/>
    <w:rsid w:val="005A215F"/>
    <w:rsid w:val="005A73D9"/>
    <w:rsid w:val="005B65F2"/>
    <w:rsid w:val="005D3B5E"/>
    <w:rsid w:val="006A33DA"/>
    <w:rsid w:val="00716908"/>
    <w:rsid w:val="007F39F8"/>
    <w:rsid w:val="008F13F7"/>
    <w:rsid w:val="009B158D"/>
    <w:rsid w:val="009D4230"/>
    <w:rsid w:val="00A929AE"/>
    <w:rsid w:val="00AC2511"/>
    <w:rsid w:val="00B0765E"/>
    <w:rsid w:val="00C62BAC"/>
    <w:rsid w:val="00CA4B81"/>
    <w:rsid w:val="00CB1E0B"/>
    <w:rsid w:val="00CB364C"/>
    <w:rsid w:val="00CE7F06"/>
    <w:rsid w:val="00DA4933"/>
    <w:rsid w:val="00EB4507"/>
    <w:rsid w:val="00F41E91"/>
    <w:rsid w:val="00F561AD"/>
    <w:rsid w:val="00F7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AD"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26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B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26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CB1E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2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13</cp:revision>
  <cp:lastPrinted>2017-04-21T10:48:00Z</cp:lastPrinted>
  <dcterms:created xsi:type="dcterms:W3CDTF">2017-04-20T07:20:00Z</dcterms:created>
  <dcterms:modified xsi:type="dcterms:W3CDTF">2017-04-21T12:55:00Z</dcterms:modified>
</cp:coreProperties>
</file>