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79" w:rsidRDefault="00604A79" w:rsidP="00604A79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Na osnovu člana 42 Statuta opštine Rožaje („Sl. list CG – Opštinski propisi“          br. 09/11 i 31/16), Skupština opštine Rožaje, n</w:t>
      </w:r>
      <w:r w:rsidR="00C96E78">
        <w:rPr>
          <w:rFonts w:ascii="Times New Roman" w:hAnsi="Times New Roman" w:cs="Times New Roman"/>
          <w:sz w:val="28"/>
          <w:szCs w:val="28"/>
          <w:lang w:val="sr-Latn-CS"/>
        </w:rPr>
        <w:t>a sjednici održanoj dana                     02.03.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2017.godine,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donijela je</w:t>
      </w:r>
    </w:p>
    <w:p w:rsidR="00604A79" w:rsidRDefault="00604A79" w:rsidP="00604A79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04A79" w:rsidRDefault="00604A79" w:rsidP="00604A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O D L U K U</w:t>
      </w:r>
    </w:p>
    <w:p w:rsidR="00604A79" w:rsidRDefault="00604A79" w:rsidP="00604A7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o davanju saglasnosti na Program rada sa finansijskim planom </w:t>
      </w:r>
      <w:r w:rsidR="00C96E78">
        <w:rPr>
          <w:rFonts w:ascii="Times New Roman" w:hAnsi="Times New Roman" w:cs="Times New Roman"/>
          <w:sz w:val="28"/>
          <w:szCs w:val="28"/>
          <w:lang w:val="sr-Latn-CS"/>
        </w:rPr>
        <w:t>za 2017.godinu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C96E78">
        <w:rPr>
          <w:rFonts w:ascii="Times New Roman" w:hAnsi="Times New Roman" w:cs="Times New Roman"/>
          <w:sz w:val="28"/>
          <w:szCs w:val="28"/>
          <w:lang w:val="sr-Latn-C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sr-Latn-CS"/>
        </w:rPr>
        <w:t>JU Zavičajni muzej „Ganića kula“ Rožaje</w:t>
      </w:r>
      <w:r w:rsidR="00C96E78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:rsidR="00604A79" w:rsidRDefault="00604A79" w:rsidP="00604A79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04A79" w:rsidRDefault="00604A79" w:rsidP="00604A79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04A79" w:rsidRDefault="00604A79" w:rsidP="00604A79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604A79" w:rsidRDefault="00604A79" w:rsidP="00604A7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Daje se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saglasnost na Program rada sa finansijskim planom </w:t>
      </w:r>
      <w:r w:rsidR="00C96E78">
        <w:rPr>
          <w:rFonts w:ascii="Times New Roman" w:hAnsi="Times New Roman" w:cs="Times New Roman"/>
          <w:sz w:val="28"/>
          <w:szCs w:val="28"/>
          <w:lang w:val="sr-Latn-CS"/>
        </w:rPr>
        <w:t xml:space="preserve">za 2017.godinu                  </w:t>
      </w:r>
      <w:r>
        <w:rPr>
          <w:rFonts w:ascii="Times New Roman" w:hAnsi="Times New Roman" w:cs="Times New Roman"/>
          <w:sz w:val="28"/>
          <w:szCs w:val="28"/>
          <w:lang w:val="sr-Latn-CS"/>
        </w:rPr>
        <w:t>JU Zavičajni muzej „Ganića kula“ Rožaje</w:t>
      </w:r>
      <w:r w:rsidR="00C96E78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, broj 28/17 od 17.02.2017.godine.</w:t>
      </w:r>
    </w:p>
    <w:p w:rsidR="00604A79" w:rsidRDefault="00604A79" w:rsidP="00604A79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04A79" w:rsidRDefault="00604A79" w:rsidP="00604A79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604A79" w:rsidRDefault="00604A79" w:rsidP="00604A79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Ova Odluka stupa  na snagu osmog dana od dana objavljivanja u „Službenom listu Crne Gore – opštinski propisi“ .</w:t>
      </w:r>
    </w:p>
    <w:p w:rsidR="00604A79" w:rsidRDefault="00604A79" w:rsidP="00604A79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04A79" w:rsidRDefault="004B4BFA" w:rsidP="00604A7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32</w:t>
      </w:r>
    </w:p>
    <w:p w:rsidR="00604A79" w:rsidRDefault="00C96E78" w:rsidP="00604A7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07.03.</w:t>
      </w:r>
      <w:r w:rsidR="00604A79">
        <w:rPr>
          <w:rFonts w:ascii="Times New Roman" w:hAnsi="Times New Roman" w:cs="Times New Roman"/>
          <w:sz w:val="28"/>
          <w:szCs w:val="28"/>
          <w:lang w:val="sr-Latn-CS"/>
        </w:rPr>
        <w:t>2017.godine</w:t>
      </w:r>
    </w:p>
    <w:p w:rsidR="00604A79" w:rsidRDefault="00604A79" w:rsidP="00604A79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04A79" w:rsidRDefault="00604A79" w:rsidP="00604A79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604A79" w:rsidRDefault="00604A79" w:rsidP="00604A79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04A79" w:rsidRDefault="00604A79" w:rsidP="00604A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Predsjednik Skupštine</w:t>
      </w:r>
    </w:p>
    <w:p w:rsidR="00604A79" w:rsidRDefault="00604A79" w:rsidP="00604A79"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</w:t>
      </w:r>
      <w:r w:rsidR="00C96E78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Husein Kurtagić, prof.</w:t>
      </w:r>
      <w:bookmarkStart w:id="0" w:name="_GoBack"/>
      <w:bookmarkEnd w:id="0"/>
      <w:r w:rsidR="004B4BFA">
        <w:rPr>
          <w:rFonts w:ascii="Times New Roman" w:hAnsi="Times New Roman" w:cs="Times New Roman"/>
          <w:b/>
          <w:sz w:val="28"/>
          <w:szCs w:val="28"/>
          <w:lang w:val="sr-Latn-CS"/>
        </w:rPr>
        <w:t>, s.r.</w:t>
      </w:r>
    </w:p>
    <w:p w:rsidR="00604A79" w:rsidRDefault="00604A79" w:rsidP="00604A79"/>
    <w:p w:rsidR="00B23089" w:rsidRDefault="00B23089"/>
    <w:sectPr w:rsidR="00B23089" w:rsidSect="008408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4A79"/>
    <w:rsid w:val="00254BCE"/>
    <w:rsid w:val="004B4BFA"/>
    <w:rsid w:val="005064F4"/>
    <w:rsid w:val="00604A79"/>
    <w:rsid w:val="00836A00"/>
    <w:rsid w:val="00A56845"/>
    <w:rsid w:val="00A70287"/>
    <w:rsid w:val="00B23089"/>
    <w:rsid w:val="00B566EF"/>
    <w:rsid w:val="00C4411A"/>
    <w:rsid w:val="00C96E78"/>
    <w:rsid w:val="00DB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2017-02-21T15:09:00Z</cp:lastPrinted>
  <dcterms:created xsi:type="dcterms:W3CDTF">2017-03-07T09:21:00Z</dcterms:created>
  <dcterms:modified xsi:type="dcterms:W3CDTF">2017-03-07T14:01:00Z</dcterms:modified>
</cp:coreProperties>
</file>