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3E" w:rsidRPr="0084142E" w:rsidRDefault="00A94D3E" w:rsidP="0084142E">
      <w:pPr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lang w:val="en-US"/>
        </w:rPr>
        <w:t xml:space="preserve">Na </w:t>
      </w:r>
      <w:proofErr w:type="spellStart"/>
      <w:r w:rsidRPr="0084142E">
        <w:rPr>
          <w:rFonts w:ascii="Arial" w:hAnsi="Arial" w:cs="Arial"/>
          <w:lang w:val="en-US"/>
        </w:rPr>
        <w:t>osnovu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člana</w:t>
      </w:r>
      <w:proofErr w:type="spellEnd"/>
      <w:r w:rsidRPr="0084142E">
        <w:rPr>
          <w:rFonts w:ascii="Arial" w:hAnsi="Arial" w:cs="Arial"/>
          <w:lang w:val="en-US"/>
        </w:rPr>
        <w:t xml:space="preserve"> 5 i </w:t>
      </w:r>
      <w:proofErr w:type="spellStart"/>
      <w:r w:rsidRPr="0084142E">
        <w:rPr>
          <w:rFonts w:ascii="Arial" w:hAnsi="Arial" w:cs="Arial"/>
          <w:lang w:val="en-US"/>
        </w:rPr>
        <w:t>člana</w:t>
      </w:r>
      <w:proofErr w:type="spellEnd"/>
      <w:r w:rsidRPr="0084142E">
        <w:rPr>
          <w:rFonts w:ascii="Arial" w:hAnsi="Arial" w:cs="Arial"/>
          <w:lang w:val="en-US"/>
        </w:rPr>
        <w:t xml:space="preserve"> 9 </w:t>
      </w:r>
      <w:proofErr w:type="spellStart"/>
      <w:r w:rsidRPr="0084142E">
        <w:rPr>
          <w:rFonts w:ascii="Arial" w:hAnsi="Arial" w:cs="Arial"/>
          <w:lang w:val="en-US"/>
        </w:rPr>
        <w:t>stav</w:t>
      </w:r>
      <w:proofErr w:type="spellEnd"/>
      <w:r w:rsidRPr="0084142E">
        <w:rPr>
          <w:rFonts w:ascii="Arial" w:hAnsi="Arial" w:cs="Arial"/>
          <w:lang w:val="en-US"/>
        </w:rPr>
        <w:t xml:space="preserve"> 2 </w:t>
      </w:r>
      <w:proofErr w:type="spellStart"/>
      <w:r w:rsidRPr="0084142E">
        <w:rPr>
          <w:rFonts w:ascii="Arial" w:hAnsi="Arial" w:cs="Arial"/>
          <w:lang w:val="en-US"/>
        </w:rPr>
        <w:t>Zakona</w:t>
      </w:r>
      <w:proofErr w:type="spellEnd"/>
      <w:r w:rsidRPr="0084142E">
        <w:rPr>
          <w:rFonts w:ascii="Arial" w:hAnsi="Arial" w:cs="Arial"/>
          <w:lang w:val="en-US"/>
        </w:rPr>
        <w:t xml:space="preserve"> o </w:t>
      </w:r>
      <w:proofErr w:type="spellStart"/>
      <w:r w:rsidRPr="0084142E">
        <w:rPr>
          <w:rFonts w:ascii="Arial" w:hAnsi="Arial" w:cs="Arial"/>
          <w:lang w:val="en-US"/>
        </w:rPr>
        <w:t>teritorijalnoj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organizaciji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Crne</w:t>
      </w:r>
      <w:proofErr w:type="spellEnd"/>
      <w:r w:rsidRPr="0084142E">
        <w:rPr>
          <w:rFonts w:ascii="Arial" w:hAnsi="Arial" w:cs="Arial"/>
          <w:lang w:val="en-US"/>
        </w:rPr>
        <w:t xml:space="preserve"> Gore</w:t>
      </w:r>
      <w:r w:rsidR="00BB6B2E">
        <w:rPr>
          <w:rFonts w:ascii="Arial" w:hAnsi="Arial" w:cs="Arial"/>
          <w:lang w:val="en-US"/>
        </w:rPr>
        <w:t xml:space="preserve">        (</w:t>
      </w:r>
      <w:r w:rsidR="001922C1" w:rsidRPr="0084142E">
        <w:rPr>
          <w:rFonts w:ascii="Arial" w:hAnsi="Arial" w:cs="Arial"/>
          <w:lang w:val="en-US"/>
        </w:rPr>
        <w:t>“</w:t>
      </w:r>
      <w:r w:rsidRPr="0084142E">
        <w:rPr>
          <w:rFonts w:ascii="Arial" w:hAnsi="Arial" w:cs="Arial"/>
          <w:lang w:val="en-US"/>
        </w:rPr>
        <w:t xml:space="preserve">Sl. list </w:t>
      </w:r>
      <w:r w:rsidR="001922C1" w:rsidRPr="0084142E">
        <w:rPr>
          <w:rFonts w:ascii="Arial" w:hAnsi="Arial" w:cs="Arial"/>
          <w:lang w:val="en-US"/>
        </w:rPr>
        <w:t xml:space="preserve"> CG” </w:t>
      </w:r>
      <w:r w:rsidRPr="0084142E">
        <w:rPr>
          <w:rFonts w:ascii="Arial" w:hAnsi="Arial" w:cs="Arial"/>
          <w:lang w:val="en-US"/>
        </w:rPr>
        <w:t>br.</w:t>
      </w:r>
      <w:r w:rsidR="00E63949" w:rsidRPr="0084142E">
        <w:rPr>
          <w:rFonts w:ascii="Arial" w:hAnsi="Arial" w:cs="Arial"/>
          <w:lang w:val="en-US"/>
        </w:rPr>
        <w:t xml:space="preserve"> </w:t>
      </w:r>
      <w:r w:rsidRPr="0084142E">
        <w:rPr>
          <w:rFonts w:ascii="Arial" w:hAnsi="Arial" w:cs="Arial"/>
          <w:lang w:val="en-US"/>
        </w:rPr>
        <w:t xml:space="preserve">54/ 11) i </w:t>
      </w:r>
      <w:proofErr w:type="spellStart"/>
      <w:r w:rsidRPr="0084142E">
        <w:rPr>
          <w:rFonts w:ascii="Arial" w:hAnsi="Arial" w:cs="Arial"/>
          <w:lang w:val="en-US"/>
        </w:rPr>
        <w:t>člana</w:t>
      </w:r>
      <w:proofErr w:type="spellEnd"/>
      <w:r w:rsidRPr="0084142E">
        <w:rPr>
          <w:rFonts w:ascii="Arial" w:hAnsi="Arial" w:cs="Arial"/>
          <w:lang w:val="en-US"/>
        </w:rPr>
        <w:t xml:space="preserve"> 42 </w:t>
      </w:r>
      <w:proofErr w:type="spellStart"/>
      <w:r w:rsidRPr="0084142E">
        <w:rPr>
          <w:rFonts w:ascii="Arial" w:hAnsi="Arial" w:cs="Arial"/>
          <w:lang w:val="en-US"/>
        </w:rPr>
        <w:t>stav</w:t>
      </w:r>
      <w:proofErr w:type="spellEnd"/>
      <w:r w:rsidRPr="0084142E">
        <w:rPr>
          <w:rFonts w:ascii="Arial" w:hAnsi="Arial" w:cs="Arial"/>
          <w:lang w:val="en-US"/>
        </w:rPr>
        <w:t xml:space="preserve"> 38 </w:t>
      </w:r>
      <w:proofErr w:type="spellStart"/>
      <w:r w:rsidRPr="0084142E">
        <w:rPr>
          <w:rFonts w:ascii="Arial" w:hAnsi="Arial" w:cs="Arial"/>
          <w:lang w:val="en-US"/>
        </w:rPr>
        <w:t>Statuta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opštine</w:t>
      </w:r>
      <w:proofErr w:type="spellEnd"/>
      <w:r w:rsidR="00E63949" w:rsidRPr="0084142E">
        <w:rPr>
          <w:rFonts w:ascii="Arial" w:hAnsi="Arial" w:cs="Arial"/>
          <w:lang w:val="en-US"/>
        </w:rPr>
        <w:t xml:space="preserve"> </w:t>
      </w:r>
      <w:proofErr w:type="spellStart"/>
      <w:r w:rsidR="00E63949" w:rsidRPr="0084142E">
        <w:rPr>
          <w:rFonts w:ascii="Arial" w:hAnsi="Arial" w:cs="Arial"/>
          <w:lang w:val="en-US"/>
        </w:rPr>
        <w:t>Rožaje</w:t>
      </w:r>
      <w:proofErr w:type="spellEnd"/>
      <w:r w:rsidRPr="0084142E">
        <w:rPr>
          <w:rFonts w:ascii="Arial" w:hAnsi="Arial" w:cs="Arial"/>
          <w:lang w:val="en-US"/>
        </w:rPr>
        <w:t xml:space="preserve"> ( “Sl. list CG - </w:t>
      </w:r>
      <w:r w:rsidR="003345A7">
        <w:rPr>
          <w:rFonts w:ascii="Arial" w:hAnsi="Arial" w:cs="Arial"/>
          <w:lang w:val="en-US"/>
        </w:rPr>
        <w:t xml:space="preserve">   </w:t>
      </w:r>
      <w:proofErr w:type="spellStart"/>
      <w:r w:rsidRPr="0084142E">
        <w:rPr>
          <w:rFonts w:ascii="Arial" w:hAnsi="Arial" w:cs="Arial"/>
          <w:lang w:val="en-US"/>
        </w:rPr>
        <w:t>opštinski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propisi</w:t>
      </w:r>
      <w:proofErr w:type="spellEnd"/>
      <w:r w:rsidRPr="0084142E">
        <w:rPr>
          <w:rFonts w:ascii="Arial" w:hAnsi="Arial" w:cs="Arial"/>
          <w:lang w:val="en-US"/>
        </w:rPr>
        <w:t xml:space="preserve">” </w:t>
      </w:r>
      <w:r w:rsidR="003345A7">
        <w:rPr>
          <w:rFonts w:ascii="Arial" w:hAnsi="Arial" w:cs="Arial"/>
          <w:lang w:val="en-US"/>
        </w:rPr>
        <w:t>br. 9/11</w:t>
      </w:r>
      <w:r w:rsidRPr="0084142E">
        <w:rPr>
          <w:rFonts w:ascii="Arial" w:hAnsi="Arial" w:cs="Arial"/>
          <w:lang w:val="en-US"/>
        </w:rPr>
        <w:t xml:space="preserve">) </w:t>
      </w:r>
      <w:proofErr w:type="spellStart"/>
      <w:r w:rsidRPr="0084142E">
        <w:rPr>
          <w:rFonts w:ascii="Arial" w:hAnsi="Arial" w:cs="Arial"/>
          <w:lang w:val="en-US"/>
        </w:rPr>
        <w:t>Skupština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opštine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Rožaje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na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sjednici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održanoj</w:t>
      </w:r>
      <w:proofErr w:type="spellEnd"/>
      <w:r w:rsidR="0084142E" w:rsidRPr="0084142E">
        <w:rPr>
          <w:rFonts w:ascii="Arial" w:hAnsi="Arial" w:cs="Arial"/>
          <w:lang w:val="en-US"/>
        </w:rPr>
        <w:t xml:space="preserve"> </w:t>
      </w:r>
      <w:proofErr w:type="spellStart"/>
      <w:r w:rsidR="0084142E" w:rsidRPr="0084142E">
        <w:rPr>
          <w:rFonts w:ascii="Arial" w:hAnsi="Arial" w:cs="Arial"/>
          <w:lang w:val="en-US"/>
        </w:rPr>
        <w:t>dana</w:t>
      </w:r>
      <w:proofErr w:type="spellEnd"/>
      <w:r w:rsidR="0084142E" w:rsidRPr="0084142E">
        <w:rPr>
          <w:rFonts w:ascii="Arial" w:hAnsi="Arial" w:cs="Arial"/>
          <w:lang w:val="en-US"/>
        </w:rPr>
        <w:t xml:space="preserve"> </w:t>
      </w:r>
      <w:r w:rsidR="0084142E">
        <w:rPr>
          <w:rFonts w:ascii="Arial" w:hAnsi="Arial" w:cs="Arial"/>
          <w:lang w:val="en-US"/>
        </w:rPr>
        <w:t xml:space="preserve">        </w:t>
      </w:r>
      <w:r w:rsidRPr="0084142E">
        <w:rPr>
          <w:rFonts w:ascii="Arial" w:hAnsi="Arial" w:cs="Arial"/>
          <w:lang w:val="en-US"/>
        </w:rPr>
        <w:t xml:space="preserve">22.10.2015. </w:t>
      </w:r>
      <w:proofErr w:type="spellStart"/>
      <w:proofErr w:type="gramStart"/>
      <w:r w:rsidRPr="0084142E">
        <w:rPr>
          <w:rFonts w:ascii="Arial" w:hAnsi="Arial" w:cs="Arial"/>
          <w:lang w:val="en-US"/>
        </w:rPr>
        <w:t>godine</w:t>
      </w:r>
      <w:proofErr w:type="spellEnd"/>
      <w:proofErr w:type="gramEnd"/>
      <w:r w:rsidRPr="0084142E">
        <w:rPr>
          <w:rFonts w:ascii="Arial" w:hAnsi="Arial" w:cs="Arial"/>
          <w:lang w:val="en-US"/>
        </w:rPr>
        <w:t xml:space="preserve">, </w:t>
      </w:r>
      <w:r w:rsidRPr="0084142E">
        <w:rPr>
          <w:rFonts w:ascii="Arial" w:hAnsi="Arial" w:cs="Arial"/>
          <w:b/>
          <w:lang w:val="en-US"/>
        </w:rPr>
        <w:t xml:space="preserve">d o n i j e l a   je </w:t>
      </w:r>
    </w:p>
    <w:p w:rsidR="00A94D3E" w:rsidRPr="0084142E" w:rsidRDefault="00A94D3E" w:rsidP="00A94D3E">
      <w:pPr>
        <w:jc w:val="both"/>
        <w:rPr>
          <w:rFonts w:ascii="Arial" w:hAnsi="Arial" w:cs="Arial"/>
          <w:b/>
          <w:lang w:val="en-US"/>
        </w:rPr>
      </w:pP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</w:p>
    <w:p w:rsidR="00A94D3E" w:rsidRPr="0084142E" w:rsidRDefault="00A94D3E" w:rsidP="00454589">
      <w:pPr>
        <w:jc w:val="center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>ODLUKU</w:t>
      </w:r>
    </w:p>
    <w:p w:rsidR="00A94D3E" w:rsidRPr="0084142E" w:rsidRDefault="00A94D3E" w:rsidP="00A94D3E">
      <w:pPr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 xml:space="preserve">                      </w:t>
      </w:r>
      <w:proofErr w:type="gramStart"/>
      <w:r w:rsidRPr="0084142E">
        <w:rPr>
          <w:rFonts w:ascii="Arial" w:hAnsi="Arial" w:cs="Arial"/>
          <w:b/>
          <w:lang w:val="en-US"/>
        </w:rPr>
        <w:t>o</w:t>
      </w:r>
      <w:proofErr w:type="gram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naseljima</w:t>
      </w:r>
      <w:proofErr w:type="spellEnd"/>
      <w:r w:rsidRPr="0084142E">
        <w:rPr>
          <w:rFonts w:ascii="Arial" w:hAnsi="Arial" w:cs="Arial"/>
          <w:b/>
          <w:lang w:val="en-US"/>
        </w:rPr>
        <w:t xml:space="preserve"> i </w:t>
      </w:r>
      <w:proofErr w:type="spellStart"/>
      <w:r w:rsidRPr="0084142E">
        <w:rPr>
          <w:rFonts w:ascii="Arial" w:hAnsi="Arial" w:cs="Arial"/>
          <w:b/>
          <w:lang w:val="en-US"/>
        </w:rPr>
        <w:t>granicama</w:t>
      </w:r>
      <w:proofErr w:type="spell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naselja</w:t>
      </w:r>
      <w:proofErr w:type="spell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na</w:t>
      </w:r>
      <w:proofErr w:type="spell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teritoriji</w:t>
      </w:r>
      <w:proofErr w:type="spellEnd"/>
      <w:r w:rsidRPr="0084142E">
        <w:rPr>
          <w:rFonts w:ascii="Arial" w:hAnsi="Arial" w:cs="Arial"/>
          <w:b/>
          <w:lang w:val="en-US"/>
        </w:rPr>
        <w:t xml:space="preserve">  </w:t>
      </w:r>
      <w:proofErr w:type="spellStart"/>
      <w:r w:rsidRPr="0084142E">
        <w:rPr>
          <w:rFonts w:ascii="Arial" w:hAnsi="Arial" w:cs="Arial"/>
          <w:b/>
          <w:lang w:val="en-US"/>
        </w:rPr>
        <w:t>opštine</w:t>
      </w:r>
      <w:proofErr w:type="spell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Rožaje</w:t>
      </w:r>
      <w:proofErr w:type="spellEnd"/>
      <w:r w:rsidRPr="0084142E">
        <w:rPr>
          <w:rFonts w:ascii="Arial" w:hAnsi="Arial" w:cs="Arial"/>
          <w:b/>
          <w:lang w:val="en-US"/>
        </w:rPr>
        <w:t xml:space="preserve">         </w:t>
      </w:r>
    </w:p>
    <w:p w:rsidR="00A94D3E" w:rsidRPr="0084142E" w:rsidRDefault="00A94D3E" w:rsidP="00A94D3E">
      <w:pPr>
        <w:jc w:val="both"/>
        <w:rPr>
          <w:rFonts w:ascii="Arial" w:hAnsi="Arial" w:cs="Arial"/>
          <w:b/>
          <w:lang w:val="en-US"/>
        </w:rPr>
      </w:pP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proofErr w:type="spellStart"/>
      <w:r w:rsidRPr="0084142E">
        <w:rPr>
          <w:rFonts w:ascii="Arial" w:hAnsi="Arial" w:cs="Arial"/>
          <w:b/>
          <w:lang w:val="en-US"/>
        </w:rPr>
        <w:t>Član</w:t>
      </w:r>
      <w:proofErr w:type="spellEnd"/>
      <w:r w:rsidRPr="0084142E">
        <w:rPr>
          <w:rFonts w:ascii="Arial" w:hAnsi="Arial" w:cs="Arial"/>
          <w:b/>
          <w:lang w:val="en-US"/>
        </w:rPr>
        <w:t xml:space="preserve"> 1</w:t>
      </w:r>
    </w:p>
    <w:p w:rsidR="00A94D3E" w:rsidRPr="0084142E" w:rsidRDefault="006D1AB3" w:rsidP="00A94D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="00A94D3E" w:rsidRPr="0084142E">
        <w:rPr>
          <w:rFonts w:ascii="Arial" w:hAnsi="Arial" w:cs="Arial"/>
          <w:lang w:val="en-US"/>
        </w:rPr>
        <w:t>Ovom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Odlukom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određuju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se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4D3E" w:rsidRPr="0084142E">
        <w:rPr>
          <w:rFonts w:ascii="Arial" w:hAnsi="Arial" w:cs="Arial"/>
          <w:lang w:val="en-US"/>
        </w:rPr>
        <w:t>na</w:t>
      </w:r>
      <w:proofErr w:type="spellEnd"/>
      <w:proofErr w:type="gram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teritoriji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opštine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Rožaje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i </w:t>
      </w:r>
      <w:proofErr w:type="spellStart"/>
      <w:r w:rsidR="00A94D3E" w:rsidRPr="0084142E">
        <w:rPr>
          <w:rFonts w:ascii="Arial" w:hAnsi="Arial" w:cs="Arial"/>
          <w:lang w:val="en-US"/>
        </w:rPr>
        <w:t>granice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tih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u </w:t>
      </w:r>
      <w:proofErr w:type="spellStart"/>
      <w:r w:rsidR="00A94D3E" w:rsidRPr="0084142E">
        <w:rPr>
          <w:rFonts w:ascii="Arial" w:hAnsi="Arial" w:cs="Arial"/>
          <w:lang w:val="en-US"/>
        </w:rPr>
        <w:t>skladu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sa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posebnim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zakonom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kojim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se </w:t>
      </w:r>
      <w:proofErr w:type="spellStart"/>
      <w:r w:rsidR="00A94D3E" w:rsidRPr="0084142E">
        <w:rPr>
          <w:rFonts w:ascii="Arial" w:hAnsi="Arial" w:cs="Arial"/>
          <w:lang w:val="en-US"/>
        </w:rPr>
        <w:t>uređuje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teritorijalna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organizacija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Crne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Gore.</w:t>
      </w: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  <w:r w:rsidRPr="0084142E">
        <w:rPr>
          <w:rFonts w:ascii="Arial" w:hAnsi="Arial" w:cs="Arial"/>
          <w:lang w:val="en-US"/>
        </w:rPr>
        <w:t xml:space="preserve">                                                           </w:t>
      </w: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proofErr w:type="spellStart"/>
      <w:r w:rsidRPr="0084142E">
        <w:rPr>
          <w:rFonts w:ascii="Arial" w:hAnsi="Arial" w:cs="Arial"/>
          <w:b/>
          <w:lang w:val="en-US"/>
        </w:rPr>
        <w:t>Član</w:t>
      </w:r>
      <w:proofErr w:type="spellEnd"/>
      <w:r w:rsidRPr="0084142E">
        <w:rPr>
          <w:rFonts w:ascii="Arial" w:hAnsi="Arial" w:cs="Arial"/>
          <w:b/>
          <w:lang w:val="en-US"/>
        </w:rPr>
        <w:t xml:space="preserve"> 2</w:t>
      </w:r>
    </w:p>
    <w:p w:rsidR="00A94D3E" w:rsidRPr="0084142E" w:rsidRDefault="006D1AB3" w:rsidP="00A94D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4D3E" w:rsidRPr="0084142E">
        <w:rPr>
          <w:rFonts w:ascii="Arial" w:hAnsi="Arial" w:cs="Arial"/>
          <w:lang w:val="en-US"/>
        </w:rPr>
        <w:t>na</w:t>
      </w:r>
      <w:proofErr w:type="spellEnd"/>
      <w:proofErr w:type="gram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teritoriji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opštine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Rožaje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su</w:t>
      </w:r>
      <w:proofErr w:type="spellEnd"/>
      <w:r w:rsidR="00A94D3E" w:rsidRPr="0084142E">
        <w:rPr>
          <w:rFonts w:ascii="Arial" w:hAnsi="Arial" w:cs="Arial"/>
          <w:lang w:val="en-US"/>
        </w:rPr>
        <w:t>:</w:t>
      </w: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  <w:proofErr w:type="spellStart"/>
      <w:r w:rsidRPr="0084142E">
        <w:rPr>
          <w:rFonts w:ascii="Arial" w:hAnsi="Arial" w:cs="Arial"/>
          <w:lang w:val="en-US"/>
        </w:rPr>
        <w:t>Rožaje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kao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naselje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gradskog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karaktera</w:t>
      </w:r>
      <w:proofErr w:type="spellEnd"/>
      <w:r w:rsidRPr="0084142E">
        <w:rPr>
          <w:rFonts w:ascii="Arial" w:hAnsi="Arial" w:cs="Arial"/>
          <w:lang w:val="en-US"/>
        </w:rPr>
        <w:t xml:space="preserve"> i </w:t>
      </w:r>
      <w:proofErr w:type="spellStart"/>
      <w:r w:rsidRPr="0084142E">
        <w:rPr>
          <w:rFonts w:ascii="Arial" w:hAnsi="Arial" w:cs="Arial"/>
          <w:lang w:val="en-US"/>
        </w:rPr>
        <w:t>naselja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Balotiće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Baza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Bandžov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Bandžovo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Brdo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Bašča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Bać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Bačevac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Besnik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Bijela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Crkva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Biševo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Blace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Bogaje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Bukovica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Crnokrpe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Čokrlije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Ćosovica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Daciće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Đuranovića</w:t>
      </w:r>
      <w:proofErr w:type="spellEnd"/>
      <w:r w:rsidRPr="0084142E">
        <w:rPr>
          <w:rFonts w:ascii="Arial" w:hAnsi="Arial" w:cs="Arial"/>
          <w:lang w:val="en-US"/>
        </w:rPr>
        <w:t xml:space="preserve"> Luke, </w:t>
      </w:r>
      <w:proofErr w:type="spellStart"/>
      <w:r w:rsidRPr="0084142E">
        <w:rPr>
          <w:rFonts w:ascii="Arial" w:hAnsi="Arial" w:cs="Arial"/>
          <w:lang w:val="en-US"/>
        </w:rPr>
        <w:t>Donja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Lovnica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Donje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Biševo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Dračenovac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Donja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Crnča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Donji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Bukelj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Gornja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Lovnica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Gornja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Crnča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Gornji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Bukelj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Grahovača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Gusnice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Grahovo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Grižica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Ibarac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Jablanica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Kalače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Kačare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Kajeviće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Klanac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Kalenderi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Kaluđerski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Laz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Klekovača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Koljeno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Lučice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Malindubrava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Njeguš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Tuzova</w:t>
      </w:r>
      <w:proofErr w:type="spellEnd"/>
      <w:r w:rsidRPr="0084142E">
        <w:rPr>
          <w:rFonts w:ascii="Arial" w:hAnsi="Arial" w:cs="Arial"/>
          <w:lang w:val="en-US"/>
        </w:rPr>
        <w:t xml:space="preserve"> Luka, </w:t>
      </w:r>
      <w:proofErr w:type="spellStart"/>
      <w:r w:rsidRPr="0084142E">
        <w:rPr>
          <w:rFonts w:ascii="Arial" w:hAnsi="Arial" w:cs="Arial"/>
          <w:lang w:val="en-US"/>
        </w:rPr>
        <w:t>Paučina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Plunce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Peškovići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Pripeč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Radetina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Razdolje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Ramovići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Radeva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Mahala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Džudževići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Seošnica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Sinanovića</w:t>
      </w:r>
      <w:proofErr w:type="spellEnd"/>
      <w:r w:rsidRPr="0084142E">
        <w:rPr>
          <w:rFonts w:ascii="Arial" w:hAnsi="Arial" w:cs="Arial"/>
          <w:lang w:val="en-US"/>
        </w:rPr>
        <w:t xml:space="preserve"> Luke, </w:t>
      </w:r>
      <w:proofErr w:type="spellStart"/>
      <w:r w:rsidRPr="0084142E">
        <w:rPr>
          <w:rFonts w:ascii="Arial" w:hAnsi="Arial" w:cs="Arial"/>
          <w:lang w:val="en-US"/>
        </w:rPr>
        <w:t>Sređani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Stupa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Suho</w:t>
      </w:r>
      <w:proofErr w:type="spellEnd"/>
      <w:r w:rsidRPr="0084142E">
        <w:rPr>
          <w:rFonts w:ascii="Arial" w:hAnsi="Arial" w:cs="Arial"/>
          <w:lang w:val="en-US"/>
        </w:rPr>
        <w:t xml:space="preserve"> </w:t>
      </w:r>
      <w:proofErr w:type="spellStart"/>
      <w:r w:rsidRPr="0084142E">
        <w:rPr>
          <w:rFonts w:ascii="Arial" w:hAnsi="Arial" w:cs="Arial"/>
          <w:lang w:val="en-US"/>
        </w:rPr>
        <w:t>Polje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Šušteri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Hurije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Honsiće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Halilovići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Vuča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Zloglavlje</w:t>
      </w:r>
      <w:proofErr w:type="spellEnd"/>
      <w:r w:rsidRPr="0084142E">
        <w:rPr>
          <w:rFonts w:ascii="Arial" w:hAnsi="Arial" w:cs="Arial"/>
          <w:lang w:val="en-US"/>
        </w:rPr>
        <w:t xml:space="preserve">, </w:t>
      </w:r>
      <w:proofErr w:type="spellStart"/>
      <w:r w:rsidRPr="0084142E">
        <w:rPr>
          <w:rFonts w:ascii="Arial" w:hAnsi="Arial" w:cs="Arial"/>
          <w:lang w:val="en-US"/>
        </w:rPr>
        <w:t>Zeleni</w:t>
      </w:r>
      <w:proofErr w:type="spellEnd"/>
      <w:r w:rsidRPr="0084142E">
        <w:rPr>
          <w:rFonts w:ascii="Arial" w:hAnsi="Arial" w:cs="Arial"/>
          <w:lang w:val="en-US"/>
        </w:rPr>
        <w:t xml:space="preserve"> .</w:t>
      </w: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  <w:r w:rsidRPr="0084142E">
        <w:rPr>
          <w:rFonts w:ascii="Arial" w:hAnsi="Arial" w:cs="Arial"/>
          <w:lang w:val="en-US"/>
        </w:rPr>
        <w:t xml:space="preserve">                                                               </w:t>
      </w: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 w:rsidRPr="0084142E">
        <w:rPr>
          <w:rFonts w:ascii="Arial" w:hAnsi="Arial" w:cs="Arial"/>
          <w:b/>
          <w:lang w:val="en-US"/>
        </w:rPr>
        <w:t>Član</w:t>
      </w:r>
      <w:proofErr w:type="spellEnd"/>
      <w:r w:rsidRPr="0084142E">
        <w:rPr>
          <w:rFonts w:ascii="Arial" w:hAnsi="Arial" w:cs="Arial"/>
          <w:b/>
          <w:lang w:val="en-US"/>
        </w:rPr>
        <w:t xml:space="preserve">  3</w:t>
      </w:r>
      <w:proofErr w:type="gramEnd"/>
    </w:p>
    <w:p w:rsidR="00A94D3E" w:rsidRPr="0084142E" w:rsidRDefault="006D1AB3" w:rsidP="00A94D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="00A94D3E" w:rsidRPr="0084142E">
        <w:rPr>
          <w:rFonts w:ascii="Arial" w:hAnsi="Arial" w:cs="Arial"/>
          <w:lang w:val="en-US"/>
        </w:rPr>
        <w:t>Granice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utvrđene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su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elaboratom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o </w:t>
      </w:r>
      <w:proofErr w:type="spellStart"/>
      <w:r w:rsidR="00A94D3E" w:rsidRPr="0084142E">
        <w:rPr>
          <w:rFonts w:ascii="Arial" w:hAnsi="Arial" w:cs="Arial"/>
          <w:lang w:val="en-US"/>
        </w:rPr>
        <w:t>granicama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4D3E" w:rsidRPr="0084142E">
        <w:rPr>
          <w:rFonts w:ascii="Arial" w:hAnsi="Arial" w:cs="Arial"/>
          <w:lang w:val="en-US"/>
        </w:rPr>
        <w:t>na</w:t>
      </w:r>
      <w:proofErr w:type="spellEnd"/>
      <w:proofErr w:type="gram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području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opštine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Rožaje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i </w:t>
      </w:r>
      <w:proofErr w:type="spellStart"/>
      <w:r w:rsidR="00A94D3E" w:rsidRPr="0084142E">
        <w:rPr>
          <w:rFonts w:ascii="Arial" w:hAnsi="Arial" w:cs="Arial"/>
          <w:lang w:val="en-US"/>
        </w:rPr>
        <w:t>sastavni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je </w:t>
      </w:r>
      <w:proofErr w:type="spellStart"/>
      <w:r w:rsidR="00A94D3E" w:rsidRPr="0084142E">
        <w:rPr>
          <w:rFonts w:ascii="Arial" w:hAnsi="Arial" w:cs="Arial"/>
          <w:lang w:val="en-US"/>
        </w:rPr>
        <w:t>dio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ove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Odluke</w:t>
      </w:r>
      <w:proofErr w:type="spellEnd"/>
      <w:r w:rsidR="00A94D3E" w:rsidRPr="0084142E">
        <w:rPr>
          <w:rFonts w:ascii="Arial" w:hAnsi="Arial" w:cs="Arial"/>
          <w:lang w:val="en-US"/>
        </w:rPr>
        <w:t>.</w:t>
      </w: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proofErr w:type="spellStart"/>
      <w:r w:rsidRPr="0084142E">
        <w:rPr>
          <w:rFonts w:ascii="Arial" w:hAnsi="Arial" w:cs="Arial"/>
          <w:b/>
          <w:lang w:val="en-US"/>
        </w:rPr>
        <w:t>Član</w:t>
      </w:r>
      <w:proofErr w:type="spellEnd"/>
      <w:r w:rsidRPr="0084142E">
        <w:rPr>
          <w:rFonts w:ascii="Arial" w:hAnsi="Arial" w:cs="Arial"/>
          <w:b/>
          <w:lang w:val="en-US"/>
        </w:rPr>
        <w:t xml:space="preserve"> 4</w:t>
      </w:r>
    </w:p>
    <w:p w:rsidR="00A94D3E" w:rsidRPr="0084142E" w:rsidRDefault="006D1AB3" w:rsidP="00A94D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 w:rsidR="00A94D3E" w:rsidRPr="0084142E">
        <w:rPr>
          <w:rFonts w:ascii="Arial" w:hAnsi="Arial" w:cs="Arial"/>
          <w:lang w:val="en-US"/>
        </w:rPr>
        <w:t>Stupanjem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4D3E" w:rsidRPr="0084142E">
        <w:rPr>
          <w:rFonts w:ascii="Arial" w:hAnsi="Arial" w:cs="Arial"/>
          <w:lang w:val="en-US"/>
        </w:rPr>
        <w:t>snagu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 </w:t>
      </w:r>
      <w:proofErr w:type="spellStart"/>
      <w:r w:rsidR="00A94D3E" w:rsidRPr="0084142E">
        <w:rPr>
          <w:rFonts w:ascii="Arial" w:hAnsi="Arial" w:cs="Arial"/>
          <w:lang w:val="en-US"/>
        </w:rPr>
        <w:t>ove</w:t>
      </w:r>
      <w:proofErr w:type="spellEnd"/>
      <w:proofErr w:type="gram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Odluke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prestaje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da </w:t>
      </w:r>
      <w:proofErr w:type="spellStart"/>
      <w:r w:rsidR="00A94D3E" w:rsidRPr="0084142E">
        <w:rPr>
          <w:rFonts w:ascii="Arial" w:hAnsi="Arial" w:cs="Arial"/>
          <w:lang w:val="en-US"/>
        </w:rPr>
        <w:t>važi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Odluka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o </w:t>
      </w:r>
      <w:proofErr w:type="spellStart"/>
      <w:r w:rsidR="00A94D3E" w:rsidRPr="0084142E">
        <w:rPr>
          <w:rFonts w:ascii="Arial" w:hAnsi="Arial" w:cs="Arial"/>
          <w:lang w:val="en-US"/>
        </w:rPr>
        <w:t>nazivima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i </w:t>
      </w:r>
      <w:proofErr w:type="spellStart"/>
      <w:r w:rsidR="00A94D3E" w:rsidRPr="0084142E">
        <w:rPr>
          <w:rFonts w:ascii="Arial" w:hAnsi="Arial" w:cs="Arial"/>
          <w:lang w:val="en-US"/>
        </w:rPr>
        <w:t>granicama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naselja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teritoriji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opštine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Rožaje</w:t>
      </w:r>
      <w:proofErr w:type="spellEnd"/>
      <w:r w:rsidR="00A94D3E" w:rsidRPr="0084142E">
        <w:rPr>
          <w:rFonts w:ascii="Arial" w:hAnsi="Arial" w:cs="Arial"/>
          <w:lang w:val="en-US"/>
        </w:rPr>
        <w:t xml:space="preserve"> br.1383 od 10.09.1993.godine.</w:t>
      </w: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proofErr w:type="spellStart"/>
      <w:r w:rsidRPr="0084142E">
        <w:rPr>
          <w:rFonts w:ascii="Arial" w:hAnsi="Arial" w:cs="Arial"/>
          <w:b/>
          <w:lang w:val="en-US"/>
        </w:rPr>
        <w:t>Član</w:t>
      </w:r>
      <w:proofErr w:type="spellEnd"/>
      <w:r w:rsidRPr="0084142E">
        <w:rPr>
          <w:rFonts w:ascii="Arial" w:hAnsi="Arial" w:cs="Arial"/>
          <w:b/>
          <w:lang w:val="en-US"/>
        </w:rPr>
        <w:t xml:space="preserve"> 5</w:t>
      </w:r>
    </w:p>
    <w:p w:rsidR="00A94D3E" w:rsidRPr="0084142E" w:rsidRDefault="006D1AB3" w:rsidP="00A94D3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A94D3E" w:rsidRPr="0084142E">
        <w:rPr>
          <w:rFonts w:ascii="Arial" w:hAnsi="Arial" w:cs="Arial"/>
          <w:lang w:val="en-US"/>
        </w:rPr>
        <w:t xml:space="preserve">Ova </w:t>
      </w:r>
      <w:proofErr w:type="spellStart"/>
      <w:r w:rsidR="00A94D3E" w:rsidRPr="0084142E">
        <w:rPr>
          <w:rFonts w:ascii="Arial" w:hAnsi="Arial" w:cs="Arial"/>
          <w:lang w:val="en-US"/>
        </w:rPr>
        <w:t>Odluka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stupa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snagu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osmog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dana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od </w:t>
      </w:r>
      <w:proofErr w:type="spellStart"/>
      <w:r w:rsidR="00A94D3E" w:rsidRPr="0084142E">
        <w:rPr>
          <w:rFonts w:ascii="Arial" w:hAnsi="Arial" w:cs="Arial"/>
          <w:lang w:val="en-US"/>
        </w:rPr>
        <w:t>dana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objavljivanja</w:t>
      </w:r>
      <w:proofErr w:type="spellEnd"/>
      <w:r w:rsidR="00A94D3E" w:rsidRPr="0084142E">
        <w:rPr>
          <w:rFonts w:ascii="Arial" w:hAnsi="Arial" w:cs="Arial"/>
          <w:lang w:val="en-US"/>
        </w:rPr>
        <w:t xml:space="preserve"> u “</w:t>
      </w:r>
      <w:proofErr w:type="spellStart"/>
      <w:r w:rsidR="00A94D3E" w:rsidRPr="0084142E">
        <w:rPr>
          <w:rFonts w:ascii="Arial" w:hAnsi="Arial" w:cs="Arial"/>
          <w:lang w:val="en-US"/>
        </w:rPr>
        <w:t>Službenom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4D3E" w:rsidRPr="0084142E">
        <w:rPr>
          <w:rFonts w:ascii="Arial" w:hAnsi="Arial" w:cs="Arial"/>
          <w:lang w:val="en-US"/>
        </w:rPr>
        <w:t>listu</w:t>
      </w:r>
      <w:proofErr w:type="spellEnd"/>
      <w:r w:rsidR="00A94D3E" w:rsidRPr="0084142E">
        <w:rPr>
          <w:rFonts w:ascii="Arial" w:hAnsi="Arial" w:cs="Arial"/>
          <w:lang w:val="en-US"/>
        </w:rPr>
        <w:t xml:space="preserve">  </w:t>
      </w:r>
      <w:proofErr w:type="spellStart"/>
      <w:r w:rsidR="00A94D3E" w:rsidRPr="0084142E">
        <w:rPr>
          <w:rFonts w:ascii="Arial" w:hAnsi="Arial" w:cs="Arial"/>
          <w:lang w:val="en-US"/>
        </w:rPr>
        <w:t>Crne</w:t>
      </w:r>
      <w:proofErr w:type="spellEnd"/>
      <w:proofErr w:type="gramEnd"/>
      <w:r w:rsidR="00A94D3E" w:rsidRPr="0084142E">
        <w:rPr>
          <w:rFonts w:ascii="Arial" w:hAnsi="Arial" w:cs="Arial"/>
          <w:lang w:val="en-US"/>
        </w:rPr>
        <w:t xml:space="preserve"> Gore - </w:t>
      </w:r>
      <w:proofErr w:type="spellStart"/>
      <w:r w:rsidR="00A94D3E" w:rsidRPr="0084142E">
        <w:rPr>
          <w:rFonts w:ascii="Arial" w:hAnsi="Arial" w:cs="Arial"/>
          <w:lang w:val="en-US"/>
        </w:rPr>
        <w:t>opštinski</w:t>
      </w:r>
      <w:proofErr w:type="spellEnd"/>
      <w:r w:rsidR="00A94D3E" w:rsidRPr="0084142E">
        <w:rPr>
          <w:rFonts w:ascii="Arial" w:hAnsi="Arial" w:cs="Arial"/>
          <w:lang w:val="en-US"/>
        </w:rPr>
        <w:t xml:space="preserve"> </w:t>
      </w:r>
      <w:proofErr w:type="spellStart"/>
      <w:r w:rsidR="00A94D3E" w:rsidRPr="0084142E">
        <w:rPr>
          <w:rFonts w:ascii="Arial" w:hAnsi="Arial" w:cs="Arial"/>
          <w:lang w:val="en-US"/>
        </w:rPr>
        <w:t>propisi</w:t>
      </w:r>
      <w:proofErr w:type="spellEnd"/>
      <w:r w:rsidR="00A94D3E" w:rsidRPr="0084142E">
        <w:rPr>
          <w:rFonts w:ascii="Arial" w:hAnsi="Arial" w:cs="Arial"/>
          <w:lang w:val="en-US"/>
        </w:rPr>
        <w:t>”.</w:t>
      </w: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</w:p>
    <w:p w:rsidR="00A94D3E" w:rsidRPr="0084142E" w:rsidRDefault="00A94D3E" w:rsidP="00A94D3E">
      <w:pPr>
        <w:jc w:val="both"/>
        <w:rPr>
          <w:rFonts w:ascii="Arial" w:hAnsi="Arial" w:cs="Arial"/>
          <w:lang w:val="en-US"/>
        </w:rPr>
      </w:pPr>
    </w:p>
    <w:p w:rsidR="00A94D3E" w:rsidRPr="0084142E" w:rsidRDefault="00825224" w:rsidP="006D1AB3">
      <w:pPr>
        <w:spacing w:after="1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>: 263</w:t>
      </w:r>
    </w:p>
    <w:p w:rsidR="00A94D3E" w:rsidRPr="0084142E" w:rsidRDefault="006D1AB3" w:rsidP="006D1AB3">
      <w:pPr>
        <w:spacing w:after="1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Rožaje</w:t>
      </w:r>
      <w:proofErr w:type="spellEnd"/>
      <w:r>
        <w:rPr>
          <w:rFonts w:ascii="Arial" w:hAnsi="Arial" w:cs="Arial"/>
          <w:lang w:val="en-US"/>
        </w:rPr>
        <w:t>, 27</w:t>
      </w:r>
      <w:r w:rsidR="009139FC" w:rsidRPr="0084142E">
        <w:rPr>
          <w:rFonts w:ascii="Arial" w:hAnsi="Arial" w:cs="Arial"/>
          <w:lang w:val="en-US"/>
        </w:rPr>
        <w:t>.10.2015.godine</w:t>
      </w:r>
      <w:r w:rsidR="00A94D3E" w:rsidRPr="0084142E">
        <w:rPr>
          <w:rFonts w:ascii="Arial" w:hAnsi="Arial" w:cs="Arial"/>
          <w:lang w:val="en-US"/>
        </w:rPr>
        <w:t xml:space="preserve">          </w:t>
      </w:r>
    </w:p>
    <w:p w:rsidR="00A94D3E" w:rsidRPr="0084142E" w:rsidRDefault="00A94D3E" w:rsidP="006D1AB3">
      <w:pPr>
        <w:spacing w:after="120"/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 xml:space="preserve">                                                   </w:t>
      </w:r>
    </w:p>
    <w:p w:rsidR="00A94D3E" w:rsidRPr="0084142E" w:rsidRDefault="00A94D3E" w:rsidP="00A94D3E">
      <w:pPr>
        <w:jc w:val="both"/>
        <w:rPr>
          <w:rFonts w:ascii="Arial" w:hAnsi="Arial" w:cs="Arial"/>
          <w:b/>
          <w:lang w:val="en-US"/>
        </w:rPr>
      </w:pPr>
    </w:p>
    <w:p w:rsidR="00A94D3E" w:rsidRPr="0084142E" w:rsidRDefault="00A94D3E" w:rsidP="00A94D3E">
      <w:pPr>
        <w:jc w:val="center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>SKUPŠTINA OPŠTINE ROŽAJE</w:t>
      </w:r>
    </w:p>
    <w:p w:rsidR="009139FC" w:rsidRPr="0084142E" w:rsidRDefault="009139FC" w:rsidP="00A94D3E">
      <w:pPr>
        <w:jc w:val="center"/>
        <w:rPr>
          <w:rFonts w:ascii="Arial" w:hAnsi="Arial" w:cs="Arial"/>
          <w:b/>
          <w:lang w:val="en-US"/>
        </w:rPr>
      </w:pPr>
    </w:p>
    <w:p w:rsidR="00A94D3E" w:rsidRPr="0084142E" w:rsidRDefault="00A94D3E" w:rsidP="00A94D3E">
      <w:pPr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 xml:space="preserve"> </w:t>
      </w:r>
    </w:p>
    <w:p w:rsidR="00A94D3E" w:rsidRPr="0084142E" w:rsidRDefault="00A94D3E" w:rsidP="006D1AB3">
      <w:pPr>
        <w:spacing w:after="120"/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 xml:space="preserve">                                                               </w:t>
      </w:r>
      <w:r w:rsidR="0084142E">
        <w:rPr>
          <w:rFonts w:ascii="Arial" w:hAnsi="Arial" w:cs="Arial"/>
          <w:b/>
          <w:lang w:val="en-US"/>
        </w:rPr>
        <w:t xml:space="preserve">                          </w:t>
      </w:r>
      <w:r w:rsidRPr="0084142E">
        <w:rPr>
          <w:rFonts w:ascii="Arial" w:hAnsi="Arial" w:cs="Arial"/>
          <w:b/>
          <w:lang w:val="en-US"/>
        </w:rPr>
        <w:t xml:space="preserve">   </w:t>
      </w:r>
      <w:proofErr w:type="spellStart"/>
      <w:r w:rsidRPr="0084142E">
        <w:rPr>
          <w:rFonts w:ascii="Arial" w:hAnsi="Arial" w:cs="Arial"/>
          <w:b/>
          <w:lang w:val="en-US"/>
        </w:rPr>
        <w:t>Predsjednik</w:t>
      </w:r>
      <w:proofErr w:type="spellEnd"/>
      <w:r w:rsidRPr="0084142E">
        <w:rPr>
          <w:rFonts w:ascii="Arial" w:hAnsi="Arial" w:cs="Arial"/>
          <w:b/>
          <w:lang w:val="en-US"/>
        </w:rPr>
        <w:t xml:space="preserve"> </w:t>
      </w:r>
      <w:proofErr w:type="spellStart"/>
      <w:r w:rsidRPr="0084142E">
        <w:rPr>
          <w:rFonts w:ascii="Arial" w:hAnsi="Arial" w:cs="Arial"/>
          <w:b/>
          <w:lang w:val="en-US"/>
        </w:rPr>
        <w:t>Skupštine</w:t>
      </w:r>
      <w:proofErr w:type="spellEnd"/>
    </w:p>
    <w:p w:rsidR="00A94D3E" w:rsidRPr="0084142E" w:rsidRDefault="00A94D3E" w:rsidP="006D1AB3">
      <w:pPr>
        <w:spacing w:after="120"/>
        <w:jc w:val="both"/>
        <w:rPr>
          <w:rFonts w:ascii="Arial" w:hAnsi="Arial" w:cs="Arial"/>
          <w:b/>
          <w:lang w:val="en-US"/>
        </w:rPr>
      </w:pPr>
      <w:r w:rsidRPr="0084142E">
        <w:rPr>
          <w:rFonts w:ascii="Arial" w:hAnsi="Arial" w:cs="Arial"/>
          <w:b/>
          <w:lang w:val="en-US"/>
        </w:rPr>
        <w:t xml:space="preserve">                                                             </w:t>
      </w:r>
      <w:r w:rsidR="00145984">
        <w:rPr>
          <w:rFonts w:ascii="Arial" w:hAnsi="Arial" w:cs="Arial"/>
          <w:b/>
          <w:lang w:val="en-US"/>
        </w:rPr>
        <w:t xml:space="preserve">                            </w:t>
      </w:r>
      <w:bookmarkStart w:id="0" w:name="_GoBack"/>
      <w:bookmarkEnd w:id="0"/>
      <w:r w:rsidR="006D1AB3">
        <w:rPr>
          <w:rFonts w:ascii="Arial" w:hAnsi="Arial" w:cs="Arial"/>
          <w:b/>
          <w:lang w:val="en-US"/>
        </w:rPr>
        <w:t xml:space="preserve"> </w:t>
      </w:r>
      <w:proofErr w:type="spellStart"/>
      <w:r w:rsidR="0084142E">
        <w:rPr>
          <w:rFonts w:ascii="Arial" w:hAnsi="Arial" w:cs="Arial"/>
          <w:b/>
          <w:lang w:val="en-US"/>
        </w:rPr>
        <w:t>Husein</w:t>
      </w:r>
      <w:proofErr w:type="spellEnd"/>
      <w:r w:rsidR="0084142E">
        <w:rPr>
          <w:rFonts w:ascii="Arial" w:hAnsi="Arial" w:cs="Arial"/>
          <w:b/>
          <w:lang w:val="en-US"/>
        </w:rPr>
        <w:t xml:space="preserve"> </w:t>
      </w:r>
      <w:proofErr w:type="spellStart"/>
      <w:r w:rsidR="00E63949" w:rsidRPr="0084142E">
        <w:rPr>
          <w:rFonts w:ascii="Arial" w:hAnsi="Arial" w:cs="Arial"/>
          <w:b/>
          <w:lang w:val="en-US"/>
        </w:rPr>
        <w:t>Kurtagić</w:t>
      </w:r>
      <w:proofErr w:type="spellEnd"/>
      <w:r w:rsidR="00E63949" w:rsidRPr="0084142E">
        <w:rPr>
          <w:rFonts w:ascii="Arial" w:hAnsi="Arial" w:cs="Arial"/>
          <w:b/>
          <w:lang w:val="en-US"/>
        </w:rPr>
        <w:t xml:space="preserve">, </w:t>
      </w:r>
      <w:r w:rsidRPr="0084142E">
        <w:rPr>
          <w:rFonts w:ascii="Arial" w:hAnsi="Arial" w:cs="Arial"/>
          <w:b/>
          <w:lang w:val="en-US"/>
        </w:rPr>
        <w:t>prof</w:t>
      </w:r>
      <w:proofErr w:type="gramStart"/>
      <w:r w:rsidRPr="0084142E">
        <w:rPr>
          <w:rFonts w:ascii="Arial" w:hAnsi="Arial" w:cs="Arial"/>
          <w:b/>
          <w:lang w:val="en-US"/>
        </w:rPr>
        <w:t>.</w:t>
      </w:r>
      <w:r w:rsidR="009139FC" w:rsidRPr="0084142E">
        <w:rPr>
          <w:rFonts w:ascii="Arial" w:hAnsi="Arial" w:cs="Arial"/>
          <w:b/>
          <w:lang w:val="en-US"/>
        </w:rPr>
        <w:t xml:space="preserve"> </w:t>
      </w:r>
      <w:r w:rsidR="00145984">
        <w:rPr>
          <w:rFonts w:ascii="Arial" w:hAnsi="Arial" w:cs="Arial"/>
          <w:b/>
          <w:lang w:val="en-US"/>
        </w:rPr>
        <w:t>,</w:t>
      </w:r>
      <w:proofErr w:type="gramEnd"/>
      <w:r w:rsidR="00145984">
        <w:rPr>
          <w:rFonts w:ascii="Arial" w:hAnsi="Arial" w:cs="Arial"/>
          <w:b/>
          <w:lang w:val="en-US"/>
        </w:rPr>
        <w:t xml:space="preserve"> </w:t>
      </w:r>
      <w:proofErr w:type="spellStart"/>
      <w:r w:rsidR="00145984">
        <w:rPr>
          <w:rFonts w:ascii="Arial" w:hAnsi="Arial" w:cs="Arial"/>
          <w:b/>
          <w:lang w:val="en-US"/>
        </w:rPr>
        <w:t>s.r.</w:t>
      </w:r>
      <w:proofErr w:type="spellEnd"/>
    </w:p>
    <w:p w:rsidR="00FE184D" w:rsidRPr="0084142E" w:rsidRDefault="00FE184D" w:rsidP="006D1AB3">
      <w:pPr>
        <w:spacing w:after="120"/>
        <w:rPr>
          <w:rFonts w:ascii="Arial" w:hAnsi="Arial" w:cs="Arial"/>
        </w:rPr>
      </w:pPr>
    </w:p>
    <w:sectPr w:rsidR="00FE184D" w:rsidRPr="0084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3EE7"/>
    <w:multiLevelType w:val="hybridMultilevel"/>
    <w:tmpl w:val="9E3E294E"/>
    <w:lvl w:ilvl="0" w:tplc="2D0CB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A"/>
    <w:rsid w:val="00145984"/>
    <w:rsid w:val="001922C1"/>
    <w:rsid w:val="003345A7"/>
    <w:rsid w:val="00454589"/>
    <w:rsid w:val="006D1AB3"/>
    <w:rsid w:val="00825224"/>
    <w:rsid w:val="0084142E"/>
    <w:rsid w:val="009139FC"/>
    <w:rsid w:val="0093102A"/>
    <w:rsid w:val="00A94D3E"/>
    <w:rsid w:val="00BB6B2E"/>
    <w:rsid w:val="00D92D05"/>
    <w:rsid w:val="00E63949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2015-10-27T07:52:00Z</cp:lastPrinted>
  <dcterms:created xsi:type="dcterms:W3CDTF">2015-10-23T10:24:00Z</dcterms:created>
  <dcterms:modified xsi:type="dcterms:W3CDTF">2015-10-27T11:50:00Z</dcterms:modified>
</cp:coreProperties>
</file>