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5" w:rsidRDefault="00FB0945" w:rsidP="00FB094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hr-HR"/>
        </w:rPr>
      </w:pPr>
    </w:p>
    <w:p w:rsidR="00FB0945" w:rsidRPr="00FB0945" w:rsidRDefault="00FB0945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  <w:r w:rsidRPr="00FB0945">
        <w:rPr>
          <w:rFonts w:ascii="Arial" w:hAnsi="Arial" w:cs="Arial"/>
          <w:sz w:val="24"/>
          <w:szCs w:val="24"/>
          <w:lang w:val="sl-SI" w:eastAsia="en-US"/>
        </w:rPr>
        <w:t>Crna Gora</w:t>
      </w:r>
    </w:p>
    <w:p w:rsidR="00FB0945" w:rsidRPr="00FB0945" w:rsidRDefault="00FB0945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  <w:r w:rsidRPr="00FB0945">
        <w:rPr>
          <w:rFonts w:ascii="Arial" w:hAnsi="Arial" w:cs="Arial"/>
          <w:sz w:val="24"/>
          <w:szCs w:val="24"/>
          <w:lang w:val="sl-SI" w:eastAsia="en-US"/>
        </w:rPr>
        <w:t>Skupština opštine Rožaje</w:t>
      </w:r>
    </w:p>
    <w:p w:rsidR="00FB0945" w:rsidRPr="00FB0945" w:rsidRDefault="00FB0945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  <w:r w:rsidRPr="00FB0945">
        <w:rPr>
          <w:rFonts w:ascii="Arial" w:hAnsi="Arial" w:cs="Arial"/>
          <w:sz w:val="24"/>
          <w:szCs w:val="24"/>
          <w:lang w:val="sl-SI" w:eastAsia="en-US"/>
        </w:rPr>
        <w:t>Služba Skupštine</w:t>
      </w:r>
    </w:p>
    <w:p w:rsidR="00FB0945" w:rsidRPr="00FB0945" w:rsidRDefault="0074560D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  <w:r>
        <w:rPr>
          <w:rFonts w:ascii="Arial" w:hAnsi="Arial" w:cs="Arial"/>
          <w:sz w:val="24"/>
          <w:szCs w:val="24"/>
          <w:lang w:val="sl-SI" w:eastAsia="en-US"/>
        </w:rPr>
        <w:t>Broj: 24</w:t>
      </w:r>
    </w:p>
    <w:p w:rsidR="00FB0945" w:rsidRPr="00FB0945" w:rsidRDefault="00FB0945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  <w:r w:rsidRPr="00FB0945">
        <w:rPr>
          <w:rFonts w:ascii="Arial" w:hAnsi="Arial" w:cs="Arial"/>
          <w:sz w:val="24"/>
          <w:szCs w:val="24"/>
          <w:lang w:val="sl-SI" w:eastAsia="en-US"/>
        </w:rPr>
        <w:t>Rožaje</w:t>
      </w:r>
      <w:r w:rsidR="00080693">
        <w:rPr>
          <w:rFonts w:ascii="Arial" w:hAnsi="Arial" w:cs="Arial"/>
          <w:sz w:val="24"/>
          <w:szCs w:val="24"/>
          <w:lang w:val="sr-Latn-CS" w:eastAsia="en-US"/>
        </w:rPr>
        <w:t>, 02</w:t>
      </w:r>
      <w:r>
        <w:rPr>
          <w:rFonts w:ascii="Arial" w:hAnsi="Arial" w:cs="Arial"/>
          <w:sz w:val="24"/>
          <w:szCs w:val="24"/>
          <w:lang w:val="sr-Latn-CS" w:eastAsia="en-US"/>
        </w:rPr>
        <w:t>.02.2016</w:t>
      </w:r>
      <w:r w:rsidRPr="00FB0945">
        <w:rPr>
          <w:rFonts w:ascii="Arial" w:hAnsi="Arial" w:cs="Arial"/>
          <w:sz w:val="24"/>
          <w:szCs w:val="24"/>
          <w:lang w:val="sl-SI" w:eastAsia="en-US"/>
        </w:rPr>
        <w:t>.godine</w:t>
      </w:r>
    </w:p>
    <w:p w:rsidR="00FB0945" w:rsidRPr="00FB0945" w:rsidRDefault="00FB0945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</w:p>
    <w:p w:rsidR="00FB0945" w:rsidRPr="00FB0945" w:rsidRDefault="00FB0945" w:rsidP="00FB09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 w:eastAsia="en-US"/>
        </w:rPr>
      </w:pPr>
    </w:p>
    <w:p w:rsidR="00FB0945" w:rsidRPr="00FB0945" w:rsidRDefault="00FB0945" w:rsidP="00FB0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 w:eastAsia="en-US"/>
        </w:rPr>
      </w:pPr>
      <w:r w:rsidRPr="00FB0945">
        <w:rPr>
          <w:rFonts w:ascii="Arial" w:hAnsi="Arial" w:cs="Arial"/>
          <w:b/>
          <w:sz w:val="24"/>
          <w:szCs w:val="24"/>
          <w:lang w:val="sl-SI" w:eastAsia="en-US"/>
        </w:rPr>
        <w:t>N A L O G</w:t>
      </w:r>
    </w:p>
    <w:p w:rsidR="00FB0945" w:rsidRPr="00FB0945" w:rsidRDefault="00FB0945" w:rsidP="00FB0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proofErr w:type="spellStart"/>
      <w:r w:rsidRPr="00FB0945">
        <w:rPr>
          <w:rFonts w:ascii="Arial" w:hAnsi="Arial" w:cs="Arial"/>
          <w:b/>
          <w:sz w:val="24"/>
          <w:szCs w:val="24"/>
          <w:lang w:val="en-US" w:eastAsia="en-US"/>
        </w:rPr>
        <w:t>Za</w:t>
      </w:r>
      <w:proofErr w:type="spellEnd"/>
      <w:r w:rsidRPr="00FB0945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FB0945">
        <w:rPr>
          <w:rFonts w:ascii="Arial" w:hAnsi="Arial" w:cs="Arial"/>
          <w:b/>
          <w:sz w:val="24"/>
          <w:szCs w:val="24"/>
          <w:lang w:val="en-US" w:eastAsia="en-US"/>
        </w:rPr>
        <w:t>objavljivanje</w:t>
      </w:r>
      <w:proofErr w:type="spellEnd"/>
      <w:r w:rsidRPr="00FB0945">
        <w:rPr>
          <w:rFonts w:ascii="Arial" w:hAnsi="Arial" w:cs="Arial"/>
          <w:b/>
          <w:sz w:val="24"/>
          <w:szCs w:val="24"/>
          <w:lang w:val="en-US" w:eastAsia="en-US"/>
        </w:rPr>
        <w:t xml:space="preserve"> u  </w:t>
      </w:r>
      <w:proofErr w:type="gramStart"/>
      <w:r w:rsidRPr="00FB0945">
        <w:rPr>
          <w:rFonts w:ascii="Arial" w:hAnsi="Arial" w:cs="Arial"/>
          <w:b/>
          <w:sz w:val="24"/>
          <w:szCs w:val="24"/>
          <w:lang w:val="en-US" w:eastAsia="en-US"/>
        </w:rPr>
        <w:t>,,</w:t>
      </w:r>
      <w:proofErr w:type="spellStart"/>
      <w:r w:rsidRPr="00FB0945">
        <w:rPr>
          <w:rFonts w:ascii="Arial" w:hAnsi="Arial" w:cs="Arial"/>
          <w:b/>
          <w:sz w:val="24"/>
          <w:szCs w:val="24"/>
          <w:lang w:val="en-US" w:eastAsia="en-US"/>
        </w:rPr>
        <w:t>Službenom</w:t>
      </w:r>
      <w:proofErr w:type="spellEnd"/>
      <w:proofErr w:type="gramEnd"/>
      <w:r w:rsidRPr="00FB0945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FB0945">
        <w:rPr>
          <w:rFonts w:ascii="Arial" w:hAnsi="Arial" w:cs="Arial"/>
          <w:b/>
          <w:sz w:val="24"/>
          <w:szCs w:val="24"/>
          <w:lang w:val="en-US" w:eastAsia="en-US"/>
        </w:rPr>
        <w:t>listu</w:t>
      </w:r>
      <w:proofErr w:type="spellEnd"/>
      <w:r w:rsidRPr="00FB0945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FB0945">
        <w:rPr>
          <w:rFonts w:ascii="Arial" w:hAnsi="Arial" w:cs="Arial"/>
          <w:b/>
          <w:sz w:val="24"/>
          <w:szCs w:val="24"/>
          <w:lang w:val="en-US" w:eastAsia="en-US"/>
        </w:rPr>
        <w:t>Crne</w:t>
      </w:r>
      <w:proofErr w:type="spellEnd"/>
      <w:r w:rsidRPr="00FB0945">
        <w:rPr>
          <w:rFonts w:ascii="Arial" w:hAnsi="Arial" w:cs="Arial"/>
          <w:b/>
          <w:sz w:val="24"/>
          <w:szCs w:val="24"/>
          <w:lang w:val="en-US" w:eastAsia="en-US"/>
        </w:rPr>
        <w:t xml:space="preserve"> Gore''</w:t>
      </w:r>
    </w:p>
    <w:p w:rsidR="00FB0945" w:rsidRPr="00FB0945" w:rsidRDefault="00FB0945" w:rsidP="00FB09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l-SI" w:eastAsia="en-US"/>
        </w:rPr>
      </w:pPr>
    </w:p>
    <w:p w:rsidR="00FB0945" w:rsidRPr="00FB0945" w:rsidRDefault="00FB0945" w:rsidP="00FB0945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l-SI" w:eastAsia="en-US"/>
        </w:rPr>
      </w:pPr>
      <w:r w:rsidRPr="00FB0945">
        <w:rPr>
          <w:rFonts w:ascii="Arial" w:hAnsi="Arial" w:cs="Arial"/>
          <w:sz w:val="24"/>
          <w:szCs w:val="24"/>
          <w:lang w:val="sl-SI" w:eastAsia="en-US"/>
        </w:rPr>
        <w:t xml:space="preserve">                                                                                                    </w:t>
      </w:r>
      <w:r w:rsidRPr="00FB0945">
        <w:rPr>
          <w:rFonts w:ascii="Arial" w:hAnsi="Arial" w:cs="Arial"/>
          <w:b/>
          <w:i/>
          <w:sz w:val="24"/>
          <w:szCs w:val="24"/>
          <w:u w:val="single"/>
          <w:lang w:val="sl-SI" w:eastAsia="en-US"/>
        </w:rPr>
        <w:t>P o d g o r i c a</w:t>
      </w:r>
    </w:p>
    <w:p w:rsidR="00FB0945" w:rsidRPr="00FB0945" w:rsidRDefault="00FB0945" w:rsidP="00FB0945">
      <w:pPr>
        <w:jc w:val="both"/>
        <w:rPr>
          <w:rFonts w:ascii="Arial" w:hAnsi="Arial" w:cs="Arial"/>
          <w:sz w:val="24"/>
          <w:szCs w:val="24"/>
          <w:lang w:val="sl-SI" w:eastAsia="en-US"/>
        </w:rPr>
      </w:pPr>
      <w:r w:rsidRPr="00FB0945">
        <w:rPr>
          <w:rFonts w:ascii="Arial" w:hAnsi="Arial" w:cs="Arial"/>
          <w:sz w:val="24"/>
          <w:szCs w:val="24"/>
          <w:lang w:val="sl-SI" w:eastAsia="en-US"/>
        </w:rPr>
        <w:t xml:space="preserve"> Dostavljamo na objavljivanje u ''Službenom listu Crne Gore''</w:t>
      </w:r>
    </w:p>
    <w:p w:rsidR="00FB0945" w:rsidRDefault="00FB0945" w:rsidP="00FB094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hr-HR"/>
        </w:rPr>
      </w:pPr>
    </w:p>
    <w:p w:rsidR="00FB0945" w:rsidRDefault="00FB0945" w:rsidP="00FB09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l-SI" w:eastAsia="hr-HR"/>
        </w:rPr>
      </w:pPr>
    </w:p>
    <w:p w:rsidR="00FB0945" w:rsidRPr="00A754D0" w:rsidRDefault="00FB0945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 </w:t>
      </w:r>
      <w:r w:rsidR="009243D4">
        <w:rPr>
          <w:rFonts w:ascii="Arial" w:hAnsi="Arial" w:cs="Arial"/>
          <w:sz w:val="20"/>
          <w:szCs w:val="20"/>
        </w:rPr>
        <w:t>Program</w:t>
      </w:r>
      <w:r w:rsidRPr="00A754D0">
        <w:rPr>
          <w:rFonts w:ascii="Arial" w:hAnsi="Arial" w:cs="Arial"/>
          <w:sz w:val="20"/>
          <w:szCs w:val="20"/>
        </w:rPr>
        <w:t xml:space="preserve"> investicija za 2016.godinu opštine Rožaje;</w:t>
      </w:r>
    </w:p>
    <w:p w:rsidR="00FB0945" w:rsidRPr="00A754D0" w:rsidRDefault="00FB0945" w:rsidP="00FB0945">
      <w:pPr>
        <w:pStyle w:val="ListParagraph"/>
        <w:tabs>
          <w:tab w:val="left" w:pos="6120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FB0945" w:rsidRPr="00A754D0" w:rsidRDefault="00FB0945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Pr="00A754D0">
        <w:rPr>
          <w:rFonts w:ascii="Arial" w:hAnsi="Arial" w:cs="Arial"/>
          <w:sz w:val="20"/>
          <w:szCs w:val="20"/>
        </w:rPr>
        <w:t xml:space="preserve"> o davanju saglasnosti na Program</w:t>
      </w:r>
      <w:r>
        <w:rPr>
          <w:rFonts w:ascii="Arial" w:hAnsi="Arial" w:cs="Arial"/>
          <w:sz w:val="20"/>
          <w:szCs w:val="20"/>
        </w:rPr>
        <w:t xml:space="preserve"> rada sa finansijskim planom </w:t>
      </w:r>
      <w:r w:rsidRPr="00A754D0">
        <w:rPr>
          <w:rFonts w:ascii="Arial" w:hAnsi="Arial" w:cs="Arial"/>
          <w:sz w:val="20"/>
          <w:szCs w:val="20"/>
        </w:rPr>
        <w:t>DOO „Komunalno“ Rožaje za 2016.godinu;</w:t>
      </w:r>
    </w:p>
    <w:p w:rsidR="00FB0945" w:rsidRPr="00A754D0" w:rsidRDefault="00FB0945" w:rsidP="00FB0945">
      <w:pPr>
        <w:pStyle w:val="ListParagraph"/>
        <w:tabs>
          <w:tab w:val="left" w:pos="6120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FB0945" w:rsidRPr="00A754D0" w:rsidRDefault="00FB0945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Odluka</w:t>
      </w:r>
      <w:r w:rsidRPr="00A754D0">
        <w:rPr>
          <w:rFonts w:ascii="Arial" w:hAnsi="Arial" w:cs="Arial"/>
          <w:sz w:val="20"/>
          <w:szCs w:val="20"/>
        </w:rPr>
        <w:t xml:space="preserve"> o davanju saglasnosti na Program rada sa finansijskim planom DOO „Vodovod i kanalizacija“ Rožaje za 2016.godinu;</w:t>
      </w:r>
    </w:p>
    <w:p w:rsidR="00FB0945" w:rsidRPr="00A754D0" w:rsidRDefault="00FB0945" w:rsidP="00FB0945">
      <w:pPr>
        <w:pStyle w:val="ListParagraph"/>
        <w:rPr>
          <w:rFonts w:ascii="Arial" w:hAnsi="Arial" w:cs="Arial"/>
          <w:sz w:val="20"/>
          <w:szCs w:val="20"/>
        </w:rPr>
      </w:pPr>
    </w:p>
    <w:p w:rsidR="00FB0945" w:rsidRPr="00A754D0" w:rsidRDefault="00FB0945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Odluka</w:t>
      </w:r>
      <w:r w:rsidRPr="00A754D0">
        <w:rPr>
          <w:rFonts w:ascii="Arial" w:hAnsi="Arial" w:cs="Arial"/>
          <w:sz w:val="20"/>
          <w:szCs w:val="20"/>
        </w:rPr>
        <w:t xml:space="preserve"> o davanju saglasnosti na Program rada sa finansijskim planom JU Centar za kulturu Rožaje za 2016.godinu;</w:t>
      </w:r>
    </w:p>
    <w:p w:rsidR="00FB0945" w:rsidRPr="00A754D0" w:rsidRDefault="00FB0945" w:rsidP="00FB0945">
      <w:pPr>
        <w:pStyle w:val="ListParagraph"/>
        <w:rPr>
          <w:rFonts w:ascii="Arial" w:hAnsi="Arial" w:cs="Arial"/>
          <w:sz w:val="20"/>
          <w:szCs w:val="20"/>
        </w:rPr>
      </w:pPr>
    </w:p>
    <w:p w:rsidR="00FB0945" w:rsidRPr="00A754D0" w:rsidRDefault="00AC2148" w:rsidP="00FB09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Odluka</w:t>
      </w:r>
      <w:r w:rsidR="00FB0945" w:rsidRPr="00A754D0">
        <w:rPr>
          <w:rFonts w:ascii="Arial" w:hAnsi="Arial" w:cs="Arial"/>
          <w:sz w:val="20"/>
          <w:szCs w:val="20"/>
        </w:rPr>
        <w:t xml:space="preserve"> o davanju saglasnosti na Program rada sa finansijskim planom Lokalnom  biznis c</w:t>
      </w:r>
      <w:r w:rsidR="00FB0945">
        <w:rPr>
          <w:rFonts w:ascii="Arial" w:hAnsi="Arial" w:cs="Arial"/>
          <w:sz w:val="20"/>
          <w:szCs w:val="20"/>
        </w:rPr>
        <w:t>ent</w:t>
      </w:r>
      <w:r w:rsidR="00FB0945" w:rsidRPr="00A754D0">
        <w:rPr>
          <w:rFonts w:ascii="Arial" w:hAnsi="Arial" w:cs="Arial"/>
          <w:sz w:val="20"/>
          <w:szCs w:val="20"/>
        </w:rPr>
        <w:t>ru Rožaje  za 2016.godinu;</w:t>
      </w:r>
    </w:p>
    <w:p w:rsidR="00FB0945" w:rsidRPr="00A754D0" w:rsidRDefault="00FB0945" w:rsidP="00FB0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945" w:rsidRPr="00A754D0" w:rsidRDefault="00AC2148" w:rsidP="00FB09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="00FB0945" w:rsidRPr="00A754D0">
        <w:rPr>
          <w:rFonts w:ascii="Arial" w:hAnsi="Arial" w:cs="Arial"/>
          <w:sz w:val="20"/>
          <w:szCs w:val="20"/>
        </w:rPr>
        <w:t xml:space="preserve"> o davanju saglasnosti na Program rada sa finansijskim planom DOO „Sportski centar“  Rožaje za 2016.godinu;</w:t>
      </w:r>
    </w:p>
    <w:p w:rsidR="00FB0945" w:rsidRPr="00A754D0" w:rsidRDefault="00FB0945" w:rsidP="00FB0945">
      <w:pPr>
        <w:pStyle w:val="ListParagraph"/>
        <w:rPr>
          <w:rFonts w:ascii="Arial" w:hAnsi="Arial" w:cs="Arial"/>
          <w:sz w:val="20"/>
          <w:szCs w:val="20"/>
        </w:rPr>
      </w:pPr>
    </w:p>
    <w:p w:rsidR="00FB0945" w:rsidRPr="00A754D0" w:rsidRDefault="00AC2148" w:rsidP="00FB09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="00FB0945" w:rsidRPr="00A754D0">
        <w:rPr>
          <w:rFonts w:ascii="Arial" w:hAnsi="Arial" w:cs="Arial"/>
          <w:sz w:val="20"/>
          <w:szCs w:val="20"/>
        </w:rPr>
        <w:t xml:space="preserve"> o davanju saglasnosti na Program rada sa finansijskim planom Turističke organizacije Rožaje za 2016.godinu;</w:t>
      </w:r>
    </w:p>
    <w:p w:rsidR="00FB0945" w:rsidRPr="00A754D0" w:rsidRDefault="00FB0945" w:rsidP="00FB0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945" w:rsidRPr="00A754D0" w:rsidRDefault="00AC2148" w:rsidP="00FB09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="00FB0945" w:rsidRPr="00A754D0">
        <w:rPr>
          <w:rFonts w:ascii="Arial" w:hAnsi="Arial" w:cs="Arial"/>
          <w:sz w:val="20"/>
          <w:szCs w:val="20"/>
        </w:rPr>
        <w:t xml:space="preserve"> o davanju saglasnosti na Progra</w:t>
      </w:r>
      <w:r>
        <w:rPr>
          <w:rFonts w:ascii="Arial" w:hAnsi="Arial" w:cs="Arial"/>
          <w:sz w:val="20"/>
          <w:szCs w:val="20"/>
        </w:rPr>
        <w:t xml:space="preserve">ma rada sa finansijskim planom </w:t>
      </w:r>
      <w:r w:rsidR="00FB0945" w:rsidRPr="00A754D0">
        <w:rPr>
          <w:rFonts w:ascii="Arial" w:hAnsi="Arial" w:cs="Arial"/>
          <w:sz w:val="20"/>
          <w:szCs w:val="20"/>
        </w:rPr>
        <w:t xml:space="preserve">JU Zavičajni muzej „Ganića kula“ Rožaje za 2016.godinu;  </w:t>
      </w:r>
    </w:p>
    <w:p w:rsidR="00FB0945" w:rsidRPr="00A754D0" w:rsidRDefault="00FB0945" w:rsidP="00FB0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945" w:rsidRPr="00A754D0" w:rsidRDefault="00AC2148" w:rsidP="00FB09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="00FB0945" w:rsidRPr="00A754D0">
        <w:rPr>
          <w:rFonts w:ascii="Arial" w:hAnsi="Arial" w:cs="Arial"/>
          <w:sz w:val="20"/>
          <w:szCs w:val="20"/>
        </w:rPr>
        <w:t xml:space="preserve"> o davanju saglasnosti na Program rada sa finansijskim planom </w:t>
      </w:r>
      <w:r>
        <w:rPr>
          <w:rFonts w:ascii="Arial" w:hAnsi="Arial" w:cs="Arial"/>
          <w:sz w:val="20"/>
          <w:szCs w:val="20"/>
        </w:rPr>
        <w:t xml:space="preserve"> </w:t>
      </w:r>
      <w:r w:rsidR="00FB0945" w:rsidRPr="00A754D0">
        <w:rPr>
          <w:rFonts w:ascii="Arial" w:hAnsi="Arial" w:cs="Arial"/>
          <w:sz w:val="20"/>
          <w:szCs w:val="20"/>
        </w:rPr>
        <w:t>JU Narodna biblioteka Rožaje za 2016.godinu;</w:t>
      </w:r>
    </w:p>
    <w:p w:rsidR="00FB0945" w:rsidRPr="00A754D0" w:rsidRDefault="00FB0945" w:rsidP="00FB0945">
      <w:pPr>
        <w:pStyle w:val="ListParagraph"/>
        <w:rPr>
          <w:rFonts w:ascii="Arial" w:hAnsi="Arial" w:cs="Arial"/>
          <w:sz w:val="20"/>
          <w:szCs w:val="20"/>
        </w:rPr>
      </w:pPr>
    </w:p>
    <w:p w:rsidR="00FB0945" w:rsidRPr="00A754D0" w:rsidRDefault="00AC2148" w:rsidP="00FB09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="00FB0945" w:rsidRPr="00A754D0">
        <w:rPr>
          <w:rFonts w:ascii="Arial" w:hAnsi="Arial" w:cs="Arial"/>
          <w:sz w:val="20"/>
          <w:szCs w:val="20"/>
        </w:rPr>
        <w:t xml:space="preserve"> o davanju saglasnosti na Statut društva sa ogran</w:t>
      </w:r>
      <w:r>
        <w:rPr>
          <w:rFonts w:ascii="Arial" w:hAnsi="Arial" w:cs="Arial"/>
          <w:sz w:val="20"/>
          <w:szCs w:val="20"/>
        </w:rPr>
        <w:t xml:space="preserve">ičenom odgovornošću “Ski centar </w:t>
      </w:r>
      <w:r w:rsidR="00FB0945" w:rsidRPr="00A754D0">
        <w:rPr>
          <w:rFonts w:ascii="Arial" w:hAnsi="Arial" w:cs="Arial"/>
          <w:sz w:val="20"/>
          <w:szCs w:val="20"/>
        </w:rPr>
        <w:t>Hajla”;</w:t>
      </w:r>
    </w:p>
    <w:p w:rsidR="00FB0945" w:rsidRPr="00A754D0" w:rsidRDefault="00FB0945" w:rsidP="00FB0945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</w:p>
    <w:p w:rsidR="00FB0945" w:rsidRPr="00A754D0" w:rsidRDefault="00FB0945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>Odluke o osnivanju društva sa ograničenom odgovornošću „Agen</w:t>
      </w:r>
      <w:r w:rsidR="00AC2148">
        <w:rPr>
          <w:rFonts w:ascii="Arial" w:hAnsi="Arial" w:cs="Arial"/>
          <w:sz w:val="20"/>
          <w:szCs w:val="20"/>
        </w:rPr>
        <w:t>cija za projektovanje i razvoj“</w:t>
      </w:r>
      <w:r w:rsidRPr="00A754D0">
        <w:rPr>
          <w:rFonts w:ascii="Arial" w:hAnsi="Arial" w:cs="Arial"/>
          <w:sz w:val="20"/>
          <w:szCs w:val="20"/>
        </w:rPr>
        <w:t>;</w:t>
      </w:r>
    </w:p>
    <w:p w:rsidR="00FB0945" w:rsidRPr="00A754D0" w:rsidRDefault="00FB0945" w:rsidP="00FB0945">
      <w:pPr>
        <w:pStyle w:val="ListParagraph"/>
        <w:rPr>
          <w:rFonts w:ascii="Arial" w:hAnsi="Arial" w:cs="Arial"/>
          <w:sz w:val="20"/>
          <w:szCs w:val="20"/>
        </w:rPr>
      </w:pPr>
    </w:p>
    <w:p w:rsidR="00FB0945" w:rsidRDefault="00AC2148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  <w:r w:rsidR="00FB0945" w:rsidRPr="00A754D0">
        <w:rPr>
          <w:rFonts w:ascii="Arial" w:hAnsi="Arial" w:cs="Arial"/>
          <w:sz w:val="20"/>
          <w:szCs w:val="20"/>
        </w:rPr>
        <w:t xml:space="preserve"> o osnivanju društva sa ograničenom odgovornoš</w:t>
      </w:r>
      <w:r w:rsidR="00F70DA5">
        <w:rPr>
          <w:rFonts w:ascii="Arial" w:hAnsi="Arial" w:cs="Arial"/>
          <w:sz w:val="20"/>
          <w:szCs w:val="20"/>
        </w:rPr>
        <w:t xml:space="preserve">ću Lokalni javni emiter „Radio </w:t>
      </w:r>
      <w:r w:rsidR="00FB0945" w:rsidRPr="00A754D0">
        <w:rPr>
          <w:rFonts w:ascii="Arial" w:hAnsi="Arial" w:cs="Arial"/>
          <w:sz w:val="20"/>
          <w:szCs w:val="20"/>
        </w:rPr>
        <w:t xml:space="preserve"> televizija Rožaje“;</w:t>
      </w:r>
    </w:p>
    <w:p w:rsidR="00AC2148" w:rsidRPr="00AC2148" w:rsidRDefault="00AC2148" w:rsidP="00AC2148">
      <w:pPr>
        <w:pStyle w:val="ListParagraph"/>
        <w:rPr>
          <w:rFonts w:ascii="Arial" w:hAnsi="Arial" w:cs="Arial"/>
          <w:sz w:val="20"/>
          <w:szCs w:val="20"/>
        </w:rPr>
      </w:pPr>
    </w:p>
    <w:p w:rsidR="00AC2148" w:rsidRPr="00A754D0" w:rsidRDefault="007C7302" w:rsidP="00FB094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Godišnji plan privremenih objekata za 2016.godinu</w:t>
      </w:r>
      <w:r w:rsidR="00F70DA5">
        <w:rPr>
          <w:rFonts w:ascii="Arial" w:hAnsi="Arial" w:cs="Arial"/>
          <w:sz w:val="20"/>
          <w:szCs w:val="20"/>
        </w:rPr>
        <w:t>.</w:t>
      </w:r>
    </w:p>
    <w:p w:rsidR="00FB0945" w:rsidRPr="00A754D0" w:rsidRDefault="00FB0945" w:rsidP="00FB0945">
      <w:pPr>
        <w:pStyle w:val="ListParagraph"/>
        <w:rPr>
          <w:rFonts w:ascii="Arial" w:hAnsi="Arial" w:cs="Arial"/>
          <w:sz w:val="20"/>
          <w:szCs w:val="20"/>
        </w:rPr>
      </w:pPr>
    </w:p>
    <w:p w:rsidR="00DC0952" w:rsidRPr="00DC0952" w:rsidRDefault="00DC0952" w:rsidP="00DC0952">
      <w:pPr>
        <w:spacing w:after="120"/>
        <w:ind w:left="360"/>
        <w:contextualSpacing/>
        <w:jc w:val="both"/>
        <w:rPr>
          <w:rFonts w:ascii="Arial" w:eastAsiaTheme="minorHAnsi" w:hAnsi="Arial" w:cs="Arial"/>
          <w:sz w:val="24"/>
          <w:szCs w:val="24"/>
          <w:lang w:val="sl-SI" w:eastAsia="en-US"/>
        </w:rPr>
      </w:pPr>
      <w:r w:rsidRPr="00DC0952">
        <w:rPr>
          <w:rFonts w:ascii="Arial" w:eastAsiaTheme="minorHAnsi" w:hAnsi="Arial" w:cs="Arial"/>
          <w:b/>
          <w:bCs/>
          <w:sz w:val="24"/>
          <w:szCs w:val="24"/>
          <w:lang w:val="sl-SI" w:eastAsia="en-US"/>
        </w:rPr>
        <w:t xml:space="preserve">Prilog:  </w:t>
      </w:r>
      <w:r w:rsidRPr="00DC0952">
        <w:rPr>
          <w:rFonts w:ascii="Arial" w:eastAsiaTheme="minorHAnsi" w:hAnsi="Arial" w:cs="Arial"/>
          <w:sz w:val="24"/>
          <w:szCs w:val="24"/>
          <w:lang w:val="sl-SI" w:eastAsia="en-US"/>
        </w:rPr>
        <w:t>Izvorni tekstovi Odluka</w:t>
      </w:r>
    </w:p>
    <w:p w:rsidR="00DC0952" w:rsidRPr="00DC0952" w:rsidRDefault="00DC0952" w:rsidP="00DC0952">
      <w:pPr>
        <w:spacing w:after="120"/>
        <w:contextualSpacing/>
        <w:jc w:val="both"/>
        <w:rPr>
          <w:rFonts w:ascii="Arial" w:eastAsiaTheme="minorHAnsi" w:hAnsi="Arial" w:cs="Arial"/>
          <w:sz w:val="24"/>
          <w:szCs w:val="24"/>
          <w:lang w:val="sl-SI" w:eastAsia="en-US"/>
        </w:rPr>
      </w:pPr>
    </w:p>
    <w:p w:rsidR="00DC0952" w:rsidRPr="00DC0952" w:rsidRDefault="00DC0952" w:rsidP="00DC095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sl-SI" w:eastAsia="en-US"/>
        </w:rPr>
      </w:pPr>
      <w:r w:rsidRPr="00DC0952">
        <w:rPr>
          <w:rFonts w:ascii="Arial" w:hAnsi="Arial" w:cs="Arial"/>
          <w:b/>
          <w:sz w:val="24"/>
          <w:szCs w:val="24"/>
          <w:lang w:val="sl-SI" w:eastAsia="en-US"/>
        </w:rPr>
        <w:tab/>
      </w:r>
      <w:r w:rsidRPr="00DC0952">
        <w:rPr>
          <w:rFonts w:ascii="Arial" w:hAnsi="Arial" w:cs="Arial"/>
          <w:b/>
          <w:sz w:val="24"/>
          <w:szCs w:val="24"/>
          <w:lang w:val="sl-SI" w:eastAsia="en-US"/>
        </w:rPr>
        <w:tab/>
      </w:r>
      <w:r w:rsidRPr="00DC0952">
        <w:rPr>
          <w:rFonts w:ascii="Arial" w:hAnsi="Arial" w:cs="Arial"/>
          <w:b/>
          <w:sz w:val="24"/>
          <w:szCs w:val="24"/>
          <w:lang w:val="sl-SI" w:eastAsia="en-US"/>
        </w:rPr>
        <w:tab/>
      </w:r>
      <w:r w:rsidRPr="00DC0952">
        <w:rPr>
          <w:rFonts w:ascii="Arial" w:hAnsi="Arial" w:cs="Arial"/>
          <w:b/>
          <w:sz w:val="24"/>
          <w:szCs w:val="24"/>
          <w:lang w:val="sl-SI" w:eastAsia="en-US"/>
        </w:rPr>
        <w:tab/>
        <w:t xml:space="preserve">                 </w:t>
      </w:r>
      <w:r>
        <w:rPr>
          <w:rFonts w:ascii="Arial" w:hAnsi="Arial" w:cs="Arial"/>
          <w:b/>
          <w:sz w:val="24"/>
          <w:szCs w:val="24"/>
          <w:lang w:val="sl-SI" w:eastAsia="en-US"/>
        </w:rPr>
        <w:t xml:space="preserve">                          Služba </w:t>
      </w:r>
      <w:r w:rsidRPr="00DC0952">
        <w:rPr>
          <w:rFonts w:ascii="Arial" w:hAnsi="Arial" w:cs="Arial"/>
          <w:b/>
          <w:sz w:val="24"/>
          <w:szCs w:val="24"/>
          <w:lang w:val="sl-SI" w:eastAsia="en-US"/>
        </w:rPr>
        <w:t xml:space="preserve"> Skupštine</w:t>
      </w:r>
    </w:p>
    <w:p w:rsidR="0010273E" w:rsidRPr="00DC0952" w:rsidRDefault="00DC0952" w:rsidP="00DC0952">
      <w:pPr>
        <w:ind w:left="360"/>
        <w:contextualSpacing/>
        <w:jc w:val="both"/>
        <w:rPr>
          <w:rFonts w:ascii="Arial" w:eastAsiaTheme="minorHAnsi" w:hAnsi="Arial" w:cs="Arial"/>
          <w:b/>
          <w:sz w:val="24"/>
          <w:szCs w:val="24"/>
          <w:lang w:val="sl-SI" w:eastAsia="en-US"/>
        </w:rPr>
      </w:pPr>
      <w:r w:rsidRPr="00DC0952">
        <w:rPr>
          <w:rFonts w:ascii="Arial" w:eastAsiaTheme="minorHAnsi" w:hAnsi="Arial" w:cs="Arial"/>
          <w:b/>
          <w:sz w:val="24"/>
          <w:szCs w:val="24"/>
          <w:lang w:val="sl-SI" w:eastAsia="en-US"/>
        </w:rPr>
        <w:t xml:space="preserve">                                                    </w:t>
      </w:r>
      <w:r>
        <w:rPr>
          <w:rFonts w:ascii="Arial" w:eastAsiaTheme="minorHAnsi" w:hAnsi="Arial" w:cs="Arial"/>
          <w:b/>
          <w:sz w:val="24"/>
          <w:szCs w:val="24"/>
          <w:lang w:val="sl-SI" w:eastAsia="en-US"/>
        </w:rPr>
        <w:t xml:space="preserve">                    Almin Hasović</w:t>
      </w:r>
      <w:r w:rsidRPr="00DC0952">
        <w:rPr>
          <w:rFonts w:ascii="Arial" w:eastAsiaTheme="minorHAnsi" w:hAnsi="Arial" w:cs="Arial"/>
          <w:b/>
          <w:sz w:val="24"/>
          <w:szCs w:val="24"/>
          <w:lang w:val="sr-Latn-CS" w:eastAsia="en-US"/>
        </w:rPr>
        <w:t xml:space="preserve">, </w:t>
      </w:r>
      <w:r w:rsidRPr="00DC0952">
        <w:rPr>
          <w:rFonts w:ascii="Arial" w:eastAsiaTheme="minorHAnsi" w:hAnsi="Arial" w:cs="Arial"/>
          <w:b/>
          <w:sz w:val="24"/>
          <w:szCs w:val="24"/>
          <w:lang w:val="sl-SI" w:eastAsia="en-US"/>
        </w:rPr>
        <w:t>dipl.</w:t>
      </w:r>
      <w:r>
        <w:rPr>
          <w:rFonts w:ascii="Arial" w:eastAsiaTheme="minorHAnsi" w:hAnsi="Arial" w:cs="Arial"/>
          <w:b/>
          <w:sz w:val="24"/>
          <w:szCs w:val="24"/>
          <w:lang w:val="sl-SI" w:eastAsia="en-US"/>
        </w:rPr>
        <w:t>p</w:t>
      </w:r>
      <w:r w:rsidRPr="00DC0952">
        <w:rPr>
          <w:rFonts w:ascii="Arial" w:eastAsiaTheme="minorHAnsi" w:hAnsi="Arial" w:cs="Arial"/>
          <w:b/>
          <w:sz w:val="24"/>
          <w:szCs w:val="24"/>
          <w:lang w:val="sl-SI" w:eastAsia="en-US"/>
        </w:rPr>
        <w:t>ravnik</w:t>
      </w:r>
      <w:r w:rsidR="0074560D">
        <w:rPr>
          <w:rFonts w:ascii="Arial" w:eastAsiaTheme="minorHAnsi" w:hAnsi="Arial" w:cs="Arial"/>
          <w:b/>
          <w:sz w:val="24"/>
          <w:szCs w:val="24"/>
          <w:lang w:val="sl-SI" w:eastAsia="en-US"/>
        </w:rPr>
        <w:t>, s.r.</w:t>
      </w:r>
      <w:bookmarkStart w:id="0" w:name="_GoBack"/>
      <w:bookmarkEnd w:id="0"/>
    </w:p>
    <w:sectPr w:rsidR="0010273E" w:rsidRPr="00DC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1C"/>
    <w:rsid w:val="00080693"/>
    <w:rsid w:val="0010273E"/>
    <w:rsid w:val="001971AA"/>
    <w:rsid w:val="002F631C"/>
    <w:rsid w:val="0074560D"/>
    <w:rsid w:val="007C7302"/>
    <w:rsid w:val="007F21F6"/>
    <w:rsid w:val="009243D4"/>
    <w:rsid w:val="00AC2148"/>
    <w:rsid w:val="00DC0952"/>
    <w:rsid w:val="00F70DA5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45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45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2016-02-02T12:51:00Z</cp:lastPrinted>
  <dcterms:created xsi:type="dcterms:W3CDTF">2016-02-01T08:47:00Z</dcterms:created>
  <dcterms:modified xsi:type="dcterms:W3CDTF">2016-02-02T14:47:00Z</dcterms:modified>
</cp:coreProperties>
</file>