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5" w:rsidRDefault="00DB61A5"/>
    <w:p w:rsidR="0098011D" w:rsidRDefault="002B1CC4" w:rsidP="000A6E51">
      <w:pPr>
        <w:jc w:val="both"/>
      </w:pPr>
      <w:proofErr w:type="gramStart"/>
      <w:r>
        <w:t>Na osnovu čl.</w:t>
      </w:r>
      <w:proofErr w:type="gramEnd"/>
      <w:r>
        <w:t xml:space="preserve"> 11</w:t>
      </w:r>
      <w:r w:rsidR="00272C2E">
        <w:t xml:space="preserve"> </w:t>
      </w:r>
      <w:proofErr w:type="spellStart"/>
      <w:r w:rsidR="00272C2E">
        <w:t>Zakona</w:t>
      </w:r>
      <w:proofErr w:type="spellEnd"/>
      <w:r w:rsidR="00272C2E">
        <w:t xml:space="preserve"> o </w:t>
      </w:r>
      <w:proofErr w:type="spellStart"/>
      <w:r w:rsidR="00272C2E">
        <w:t>slobodnom</w:t>
      </w:r>
      <w:proofErr w:type="spellEnd"/>
      <w:r w:rsidR="00272C2E">
        <w:t xml:space="preserve"> </w:t>
      </w:r>
      <w:proofErr w:type="spellStart"/>
      <w:r w:rsidR="00272C2E">
        <w:t>p</w:t>
      </w:r>
      <w:r>
        <w:t>ristupu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(„ </w:t>
      </w:r>
      <w:proofErr w:type="spellStart"/>
      <w:r>
        <w:t>Sl.list</w:t>
      </w:r>
      <w:proofErr w:type="spellEnd"/>
      <w:r>
        <w:t xml:space="preserve"> CG“ br. 44/12</w:t>
      </w:r>
      <w:r w:rsidR="00A01AAB">
        <w:t>)</w:t>
      </w:r>
      <w:r w:rsidR="0098011D">
        <w:t xml:space="preserve">, </w:t>
      </w:r>
      <w:proofErr w:type="spellStart"/>
      <w:r w:rsidR="0098011D">
        <w:t>S</w:t>
      </w:r>
      <w:r w:rsidR="00272C2E">
        <w:t>ekretar</w:t>
      </w:r>
      <w:proofErr w:type="spellEnd"/>
      <w:r w:rsidR="00272C2E">
        <w:t xml:space="preserve"> </w:t>
      </w:r>
      <w:proofErr w:type="spellStart"/>
      <w:r w:rsidR="00272C2E">
        <w:t>Sekretarijata</w:t>
      </w:r>
      <w:proofErr w:type="spellEnd"/>
      <w:r w:rsidR="00272C2E">
        <w:t xml:space="preserve"> </w:t>
      </w:r>
      <w:proofErr w:type="spellStart"/>
      <w:r w:rsidR="00272C2E">
        <w:t>za</w:t>
      </w:r>
      <w:proofErr w:type="spellEnd"/>
      <w:r w:rsidR="00272C2E">
        <w:t xml:space="preserve"> </w:t>
      </w:r>
      <w:proofErr w:type="spellStart"/>
      <w:r w:rsidR="00272C2E">
        <w:t>opštu</w:t>
      </w:r>
      <w:proofErr w:type="spellEnd"/>
      <w:r w:rsidR="00272C2E">
        <w:t xml:space="preserve"> upravu,  </w:t>
      </w:r>
      <w:r w:rsidR="00272C2E" w:rsidRPr="00272C2E">
        <w:rPr>
          <w:b/>
        </w:rPr>
        <w:t xml:space="preserve">o b j a v </w:t>
      </w:r>
      <w:proofErr w:type="spellStart"/>
      <w:r w:rsidR="00272C2E" w:rsidRPr="00272C2E">
        <w:rPr>
          <w:b/>
        </w:rPr>
        <w:t>lj</w:t>
      </w:r>
      <w:proofErr w:type="spellEnd"/>
      <w:r w:rsidR="00272C2E" w:rsidRPr="00272C2E">
        <w:rPr>
          <w:b/>
        </w:rPr>
        <w:t xml:space="preserve"> u j e</w:t>
      </w:r>
      <w:r w:rsidR="00B07E6E">
        <w:t>,</w:t>
      </w:r>
    </w:p>
    <w:p w:rsidR="0098011D" w:rsidRPr="00273710" w:rsidRDefault="0098011D" w:rsidP="000A6E51">
      <w:pPr>
        <w:jc w:val="center"/>
        <w:rPr>
          <w:b/>
          <w:sz w:val="28"/>
          <w:szCs w:val="28"/>
        </w:rPr>
      </w:pPr>
      <w:r w:rsidRPr="00273710">
        <w:rPr>
          <w:b/>
          <w:sz w:val="28"/>
          <w:szCs w:val="28"/>
        </w:rPr>
        <w:t>V O D I Č</w:t>
      </w:r>
    </w:p>
    <w:p w:rsidR="00273710" w:rsidRPr="00273710" w:rsidRDefault="0098011D" w:rsidP="000A6E51">
      <w:pPr>
        <w:jc w:val="center"/>
        <w:rPr>
          <w:b/>
          <w:sz w:val="28"/>
          <w:szCs w:val="28"/>
        </w:rPr>
      </w:pPr>
      <w:r w:rsidRPr="00273710">
        <w:rPr>
          <w:b/>
          <w:sz w:val="28"/>
          <w:szCs w:val="28"/>
        </w:rPr>
        <w:t xml:space="preserve">ZA PRISTUP INFORMACIJAMA U POSJEDU </w:t>
      </w:r>
    </w:p>
    <w:p w:rsidR="0098011D" w:rsidRPr="00273710" w:rsidRDefault="0098011D" w:rsidP="000A6E51">
      <w:pPr>
        <w:jc w:val="center"/>
        <w:rPr>
          <w:b/>
          <w:sz w:val="28"/>
          <w:szCs w:val="28"/>
        </w:rPr>
      </w:pPr>
      <w:r w:rsidRPr="00273710">
        <w:rPr>
          <w:b/>
          <w:sz w:val="28"/>
          <w:szCs w:val="28"/>
        </w:rPr>
        <w:t>SEKRETARIJATA</w:t>
      </w:r>
    </w:p>
    <w:p w:rsidR="0098011D" w:rsidRPr="008C734C" w:rsidRDefault="0098011D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 xml:space="preserve"> I - UVOD </w:t>
      </w:r>
    </w:p>
    <w:p w:rsidR="0098011D" w:rsidRDefault="0098011D" w:rsidP="000A6E51">
      <w:pPr>
        <w:pStyle w:val="ListParagraph"/>
        <w:numPr>
          <w:ilvl w:val="0"/>
          <w:numId w:val="5"/>
        </w:numPr>
        <w:jc w:val="both"/>
      </w:pPr>
      <w:proofErr w:type="spellStart"/>
      <w:r>
        <w:t>Vodič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opštu</w:t>
      </w:r>
      <w:proofErr w:type="spellEnd"/>
      <w:r>
        <w:t xml:space="preserve"> </w:t>
      </w:r>
      <w:proofErr w:type="spellStart"/>
      <w:r>
        <w:t>upravu</w:t>
      </w:r>
      <w:proofErr w:type="spellEnd"/>
      <w:r w:rsidR="005F1A48">
        <w:t xml:space="preserve"> </w:t>
      </w:r>
      <w:r>
        <w:t xml:space="preserve"> (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Sekretarijat</w:t>
      </w:r>
      <w:proofErr w:type="spellEnd"/>
      <w:r>
        <w:t xml:space="preserve">)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Sekretarijata, uključujući i javne registre i javne evidencije, postupak za pristup informisanja, troškove postupka, ovlašćena i odgovorna lica za postupanje po zahtjevu, način objavljivanja Vodiča i druga pitanja od značaja za pristup informacijama iz nadležnosti Sekretarijata u skladu sa Zakonom.</w:t>
      </w:r>
    </w:p>
    <w:p w:rsidR="0098011D" w:rsidRPr="001F1784" w:rsidRDefault="0098011D" w:rsidP="000A6E51">
      <w:pPr>
        <w:pStyle w:val="ListParagraph"/>
        <w:numPr>
          <w:ilvl w:val="0"/>
          <w:numId w:val="5"/>
        </w:numPr>
        <w:jc w:val="both"/>
      </w:pPr>
      <w:r>
        <w:t xml:space="preserve">Sjedište Sekretarijata je u Rožajama, ul. Maršala Tita br. 21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/fax 051-271-143, 051-270-430, E-mail: opština_Rozaje </w:t>
      </w:r>
      <w:r>
        <w:rPr>
          <w:rFonts w:cstheme="minorHAnsi"/>
        </w:rPr>
        <w:t>@</w:t>
      </w:r>
      <w:proofErr w:type="spellStart"/>
      <w:r>
        <w:t>cg.yu</w:t>
      </w:r>
      <w:proofErr w:type="spellEnd"/>
      <w:r>
        <w:t xml:space="preserve"> </w:t>
      </w:r>
      <w:proofErr w:type="spellStart"/>
      <w:r>
        <w:t>Rozajeopstina</w:t>
      </w:r>
      <w:proofErr w:type="spellEnd"/>
      <w:r>
        <w:t xml:space="preserve"> </w:t>
      </w:r>
      <w:r>
        <w:rPr>
          <w:rFonts w:cstheme="minorHAnsi"/>
        </w:rPr>
        <w:t>@ cg.yu</w:t>
      </w:r>
    </w:p>
    <w:p w:rsidR="0098011D" w:rsidRPr="008C734C" w:rsidRDefault="0098011D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>II- VRSTE INFORMACIJA U POSJEDU SEKRETARIJATA</w:t>
      </w:r>
    </w:p>
    <w:p w:rsidR="0098011D" w:rsidRDefault="0098011D" w:rsidP="000A6E51">
      <w:pPr>
        <w:pStyle w:val="ListParagraph"/>
        <w:numPr>
          <w:ilvl w:val="0"/>
          <w:numId w:val="6"/>
        </w:numPr>
        <w:jc w:val="both"/>
        <w:rPr>
          <w:b/>
        </w:rPr>
      </w:pPr>
      <w:r w:rsidRPr="00273710">
        <w:rPr>
          <w:b/>
        </w:rPr>
        <w:t xml:space="preserve">Javne evidencije i registri </w:t>
      </w:r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98011D" w:rsidRDefault="0098011D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, </w:t>
      </w:r>
      <w:proofErr w:type="spellStart"/>
      <w:r>
        <w:t>vjenčanih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;</w:t>
      </w:r>
    </w:p>
    <w:p w:rsidR="004D3C4F" w:rsidRDefault="004D3C4F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Matične</w:t>
      </w:r>
      <w:proofErr w:type="spellEnd"/>
      <w:r>
        <w:t xml:space="preserve"> </w:t>
      </w:r>
      <w:proofErr w:type="spellStart"/>
      <w:r>
        <w:t>knige</w:t>
      </w:r>
      <w:proofErr w:type="spellEnd"/>
      <w:r>
        <w:t xml:space="preserve">  </w:t>
      </w:r>
      <w:proofErr w:type="spellStart"/>
      <w:r>
        <w:t>državljana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pratećem</w:t>
      </w:r>
      <w:proofErr w:type="spellEnd"/>
      <w:r>
        <w:t xml:space="preserve">  </w:t>
      </w:r>
      <w:proofErr w:type="spellStart"/>
      <w:r>
        <w:t>dokumentacijom</w:t>
      </w:r>
      <w:proofErr w:type="spellEnd"/>
      <w:r>
        <w:t>;</w:t>
      </w:r>
    </w:p>
    <w:p w:rsidR="0098011D" w:rsidRDefault="0098011D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(</w:t>
      </w:r>
      <w:proofErr w:type="spellStart"/>
      <w:r>
        <w:t>izjava</w:t>
      </w:r>
      <w:proofErr w:type="spellEnd"/>
      <w:r>
        <w:t>, prepisa, potpisa i rukopisa);</w:t>
      </w:r>
    </w:p>
    <w:p w:rsidR="0098011D" w:rsidRDefault="005E2D6E" w:rsidP="000A6E51">
      <w:pPr>
        <w:pStyle w:val="ListParagraph"/>
        <w:numPr>
          <w:ilvl w:val="0"/>
          <w:numId w:val="7"/>
        </w:numPr>
        <w:jc w:val="both"/>
      </w:pPr>
      <w:r>
        <w:t>Evidencija izrađenih, uništenih i oglašenih nevažećih pečata organa lokalne uprave;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Evidencija lica ovlašćenih za čuvanje i upotrebu pečata;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 xml:space="preserve">Evidencija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propisane</w:t>
      </w:r>
      <w:proofErr w:type="spellEnd"/>
      <w:r w:rsidR="001F1784">
        <w:t xml:space="preserve"> </w:t>
      </w:r>
      <w:r>
        <w:t xml:space="preserve"> </w:t>
      </w:r>
      <w:proofErr w:type="spellStart"/>
      <w:r>
        <w:t>Zakonom</w:t>
      </w:r>
      <w:proofErr w:type="spellEnd"/>
      <w:r>
        <w:t>;</w:t>
      </w:r>
    </w:p>
    <w:p w:rsidR="001F1784" w:rsidRDefault="001F1784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Evidencije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janih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Personalni dosije i zaposlenih u opštinskim organima i službama sa pratećom dokumentacijom;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Evidencija stranaka i oblika pružene pravne pomoći;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Djelovodnik;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Upisnik prvostepenog upravnog postupka po službenoj dužnosti;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Registar izdatih radnih knjižica;</w:t>
      </w:r>
    </w:p>
    <w:p w:rsidR="00672496" w:rsidRDefault="005E2D6E" w:rsidP="001F1784">
      <w:pPr>
        <w:pStyle w:val="ListParagraph"/>
        <w:numPr>
          <w:ilvl w:val="0"/>
          <w:numId w:val="7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zapošljavanju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273710">
        <w:rPr>
          <w:b/>
        </w:rPr>
        <w:t>Normativna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akta</w:t>
      </w:r>
      <w:proofErr w:type="spellEnd"/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5E2D6E" w:rsidRP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 w:rsidRPr="005E2D6E">
        <w:t>Zakoni</w:t>
      </w:r>
      <w:proofErr w:type="spellEnd"/>
      <w:r w:rsidRPr="005E2D6E">
        <w:t xml:space="preserve">, </w:t>
      </w:r>
      <w:proofErr w:type="spellStart"/>
      <w:r w:rsidRPr="005E2D6E">
        <w:t>podzakonski</w:t>
      </w:r>
      <w:proofErr w:type="spellEnd"/>
      <w:r w:rsidRPr="005E2D6E">
        <w:t xml:space="preserve"> </w:t>
      </w:r>
      <w:proofErr w:type="spellStart"/>
      <w:r w:rsidRPr="005E2D6E">
        <w:t>propisi</w:t>
      </w:r>
      <w:proofErr w:type="spellEnd"/>
      <w:r w:rsidRPr="005E2D6E">
        <w:t xml:space="preserve"> </w:t>
      </w:r>
      <w:proofErr w:type="spellStart"/>
      <w:r w:rsidR="008C734C">
        <w:t>i</w:t>
      </w:r>
      <w:proofErr w:type="spellEnd"/>
      <w:r w:rsidR="008C734C">
        <w:t xml:space="preserve"> </w:t>
      </w:r>
      <w:proofErr w:type="spellStart"/>
      <w:r w:rsidRPr="005E2D6E">
        <w:t>propisi</w:t>
      </w:r>
      <w:proofErr w:type="spellEnd"/>
      <w:r w:rsidRPr="005E2D6E">
        <w:t xml:space="preserve"> </w:t>
      </w:r>
      <w:proofErr w:type="spellStart"/>
      <w:r w:rsidRPr="005E2D6E">
        <w:t>Skupštine</w:t>
      </w:r>
      <w:proofErr w:type="spellEnd"/>
      <w:r w:rsidRPr="005E2D6E">
        <w:t xml:space="preserve"> </w:t>
      </w:r>
      <w:proofErr w:type="spellStart"/>
      <w:r w:rsidRPr="005E2D6E">
        <w:t>opštine</w:t>
      </w:r>
      <w:proofErr w:type="spellEnd"/>
      <w:r w:rsidRPr="005E2D6E">
        <w:t xml:space="preserve"> </w:t>
      </w:r>
      <w:proofErr w:type="spellStart"/>
      <w:r w:rsidRPr="005E2D6E">
        <w:t>Rožaje</w:t>
      </w:r>
      <w:proofErr w:type="spellEnd"/>
      <w:r w:rsidRPr="005E2D6E">
        <w:t xml:space="preserve">, </w:t>
      </w:r>
      <w:proofErr w:type="spellStart"/>
      <w:r w:rsidRPr="005E2D6E">
        <w:t>koje</w:t>
      </w:r>
      <w:proofErr w:type="spellEnd"/>
      <w:r w:rsidRPr="005E2D6E">
        <w:t xml:space="preserve"> </w:t>
      </w:r>
      <w:proofErr w:type="spellStart"/>
      <w:r w:rsidRPr="005E2D6E">
        <w:t>Sekretarijat</w:t>
      </w:r>
      <w:proofErr w:type="spellEnd"/>
      <w:r w:rsidRPr="005E2D6E">
        <w:t xml:space="preserve"> </w:t>
      </w:r>
      <w:proofErr w:type="spellStart"/>
      <w:r w:rsidRPr="005E2D6E">
        <w:t>primjenjuje</w:t>
      </w:r>
      <w:proofErr w:type="spellEnd"/>
      <w:r w:rsidRPr="005E2D6E">
        <w:t xml:space="preserve"> u </w:t>
      </w:r>
      <w:r w:rsidR="00672496">
        <w:t xml:space="preserve"> </w:t>
      </w:r>
      <w:proofErr w:type="spellStart"/>
      <w:r w:rsidR="00672496">
        <w:t>obavljanju</w:t>
      </w:r>
      <w:proofErr w:type="spellEnd"/>
      <w:r w:rsidR="00672496">
        <w:t xml:space="preserve"> </w:t>
      </w:r>
      <w:proofErr w:type="spellStart"/>
      <w:r w:rsidR="00672496">
        <w:t>poslova</w:t>
      </w:r>
      <w:proofErr w:type="spellEnd"/>
      <w:r w:rsidRPr="005E2D6E">
        <w:t xml:space="preserve"> </w:t>
      </w:r>
      <w:proofErr w:type="spellStart"/>
      <w:r w:rsidRPr="005E2D6E">
        <w:t>iz</w:t>
      </w:r>
      <w:proofErr w:type="spellEnd"/>
      <w:r w:rsidRPr="005E2D6E">
        <w:t xml:space="preserve"> </w:t>
      </w:r>
      <w:proofErr w:type="spellStart"/>
      <w:r w:rsidRPr="005E2D6E">
        <w:t>svoje</w:t>
      </w:r>
      <w:proofErr w:type="spellEnd"/>
      <w:r w:rsidRPr="005E2D6E">
        <w:t xml:space="preserve"> </w:t>
      </w:r>
      <w:proofErr w:type="spellStart"/>
      <w:r w:rsidRPr="005E2D6E">
        <w:t>nadležnosti</w:t>
      </w:r>
      <w:proofErr w:type="spellEnd"/>
      <w:r w:rsidRPr="005E2D6E"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 w:rsidRPr="005E2D6E">
        <w:t>Pravilnik o unutrašnjo</w:t>
      </w:r>
      <w:r>
        <w:t xml:space="preserve">j organizaciji i sistematizaciji radnih mjesta Sekretarijata. </w:t>
      </w:r>
    </w:p>
    <w:p w:rsidR="00672496" w:rsidRDefault="00672496" w:rsidP="00672496">
      <w:pPr>
        <w:pStyle w:val="ListParagraph"/>
        <w:jc w:val="both"/>
      </w:pPr>
    </w:p>
    <w:p w:rsidR="005E2D6E" w:rsidRDefault="005E2D6E" w:rsidP="000A6E51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273710">
        <w:rPr>
          <w:b/>
        </w:rPr>
        <w:t>Programi</w:t>
      </w:r>
      <w:proofErr w:type="spellEnd"/>
      <w:r w:rsidRPr="00273710">
        <w:rPr>
          <w:b/>
        </w:rPr>
        <w:t xml:space="preserve">, </w:t>
      </w:r>
      <w:proofErr w:type="spellStart"/>
      <w:r w:rsidRPr="00273710">
        <w:rPr>
          <w:b/>
        </w:rPr>
        <w:t>informacije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drugi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akti</w:t>
      </w:r>
      <w:proofErr w:type="spellEnd"/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Program rada Sekretarijata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>Godišnji izvještaj o radu  Sekretarijata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Mišljenja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Sekretarijata</w:t>
      </w:r>
      <w:proofErr w:type="spellEnd"/>
    </w:p>
    <w:p w:rsidR="00672496" w:rsidRDefault="00672496" w:rsidP="000A6E51">
      <w:pPr>
        <w:pStyle w:val="ListParagraph"/>
        <w:numPr>
          <w:ilvl w:val="0"/>
          <w:numId w:val="7"/>
        </w:numPr>
        <w:jc w:val="both"/>
      </w:pPr>
    </w:p>
    <w:p w:rsidR="005E2D6E" w:rsidRDefault="005E2D6E" w:rsidP="000A6E51">
      <w:pPr>
        <w:pStyle w:val="ListParagraph"/>
        <w:numPr>
          <w:ilvl w:val="0"/>
          <w:numId w:val="6"/>
        </w:numPr>
        <w:jc w:val="both"/>
        <w:rPr>
          <w:b/>
        </w:rPr>
      </w:pPr>
      <w:r w:rsidRPr="00273710">
        <w:rPr>
          <w:b/>
        </w:rPr>
        <w:t xml:space="preserve">Pojedinačni akti </w:t>
      </w:r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5E2D6E" w:rsidRDefault="004F45AB" w:rsidP="000A6E51">
      <w:pPr>
        <w:pStyle w:val="ListParagraph"/>
        <w:numPr>
          <w:ilvl w:val="0"/>
          <w:numId w:val="7"/>
        </w:numPr>
        <w:jc w:val="both"/>
      </w:pPr>
      <w:r>
        <w:t>Rješenja u vezi upotrebe grba i zastave, shodno ovlašćenim utvrđenim opštinskim propisom o upotrebi ovih simbola</w:t>
      </w:r>
    </w:p>
    <w:p w:rsidR="00273710" w:rsidRDefault="004F45AB" w:rsidP="00273710">
      <w:pPr>
        <w:pStyle w:val="ListParagraph"/>
        <w:numPr>
          <w:ilvl w:val="0"/>
          <w:numId w:val="7"/>
        </w:numPr>
        <w:jc w:val="both"/>
      </w:pPr>
      <w:r>
        <w:t>Rješenja i odluke starješine organa koje se odnose na prava, obaveze i odgovornost službenika Sekretarijata iz radnog odnosa</w:t>
      </w:r>
    </w:p>
    <w:p w:rsidR="00273710" w:rsidRPr="00273710" w:rsidRDefault="00273710" w:rsidP="00273710">
      <w:pPr>
        <w:pStyle w:val="ListParagraph"/>
        <w:jc w:val="both"/>
      </w:pPr>
    </w:p>
    <w:p w:rsidR="004F45AB" w:rsidRPr="008C734C" w:rsidRDefault="004F45AB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 xml:space="preserve">III- POSTUPAK ZA PRISTUP INFORMACIJAMA </w:t>
      </w:r>
    </w:p>
    <w:p w:rsidR="004F45AB" w:rsidRPr="00273710" w:rsidRDefault="004F45AB" w:rsidP="000A6E51">
      <w:pPr>
        <w:pStyle w:val="ListParagraph"/>
        <w:numPr>
          <w:ilvl w:val="0"/>
          <w:numId w:val="8"/>
        </w:numPr>
        <w:jc w:val="both"/>
        <w:rPr>
          <w:b/>
        </w:rPr>
      </w:pPr>
      <w:r w:rsidRPr="00273710">
        <w:rPr>
          <w:b/>
        </w:rPr>
        <w:t xml:space="preserve">Pokertanje postupka </w:t>
      </w:r>
    </w:p>
    <w:p w:rsidR="007A718E" w:rsidRDefault="007A718E" w:rsidP="008C734C">
      <w:pPr>
        <w:ind w:firstLine="36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na pristup informacijama pokreće se na zahtjev lica ili subjekta koji traži pristup informaciji, koji se podnosi Sekretarijatu neposredno ili putem pošte ( preko centralne pisarnice, na adresu ul.Maršala Tita br.21. odnosno elektronskim putem (e-mail, faks), Zahtjev za pristup informacijama podnosi  se u pisanom obliku: na propisanom obrascu ili u slobodnoj formi, i treba da sadrži: 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r>
        <w:t>Osnovne poodatke o informaciji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r>
        <w:t xml:space="preserve">Način na koji se želi ostvariti pristup informaciji 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r>
        <w:t xml:space="preserve">Podatke o podnosiocu zahtjeva ( ime, prezime, prebivalište i adresa, naziv firme i sjedište) odnosno njegovog zastupnika, prestavnika ili punomoćnika i druge podatke ili prilog koji olakšavaju pronalaženje tražene informacije. </w:t>
      </w:r>
    </w:p>
    <w:p w:rsidR="007A718E" w:rsidRDefault="007A718E" w:rsidP="000A6E51">
      <w:pPr>
        <w:jc w:val="both"/>
      </w:pPr>
      <w:r>
        <w:t>Obrazac zahtjeva može se dobit u prostorijama Sekretarijata, ul. „Maršala Tita“ br.21.</w:t>
      </w:r>
    </w:p>
    <w:p w:rsidR="007A718E" w:rsidRDefault="007A718E" w:rsidP="000A6E51">
      <w:pPr>
        <w:jc w:val="both"/>
      </w:pPr>
      <w:r>
        <w:t>Zahtjev za pristup informaciji oslobođen je plaćanja administrativne takse (čl.11. st.3.Zakona).</w:t>
      </w:r>
    </w:p>
    <w:p w:rsidR="007A718E" w:rsidRPr="00273710" w:rsidRDefault="007A718E" w:rsidP="000A6E51">
      <w:pPr>
        <w:pStyle w:val="ListParagraph"/>
        <w:numPr>
          <w:ilvl w:val="0"/>
          <w:numId w:val="8"/>
        </w:numPr>
        <w:jc w:val="both"/>
        <w:rPr>
          <w:b/>
        </w:rPr>
      </w:pPr>
      <w:r w:rsidRPr="00273710">
        <w:rPr>
          <w:b/>
        </w:rPr>
        <w:t>Način ostvarivanja prava na pristup informaciji</w:t>
      </w:r>
    </w:p>
    <w:p w:rsidR="007A718E" w:rsidRDefault="007A718E" w:rsidP="000A6E51">
      <w:pPr>
        <w:jc w:val="both"/>
      </w:pPr>
      <w:r>
        <w:t>Pristup informaciji može se ostvariti: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r>
        <w:t>Neposrednim uvidom u informaciju ( originalni ili kopiji) ili javnu evidenciju u prostorijama Sekretarijata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r>
        <w:t>Prepisivanjem informacije od strane podnosioca zahtjeva u prostorijama Sekretarijata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r>
        <w:t xml:space="preserve">Prepisivanjem, fotokopiranjem </w:t>
      </w:r>
      <w:proofErr w:type="gramStart"/>
      <w:r>
        <w:t>ili</w:t>
      </w:r>
      <w:proofErr w:type="gramEnd"/>
      <w:r>
        <w:t xml:space="preserve"> prevođenjem informacije od strane ovlašćenog službenika Sekretarijata i dostavljanjem prepisa, fotokopije ili prevoda podnosiocu zahtjeva neposredno, putem pošte ili elektronskom poštom. </w:t>
      </w:r>
    </w:p>
    <w:p w:rsidR="007A718E" w:rsidRDefault="007A718E" w:rsidP="008C734C">
      <w:pPr>
        <w:ind w:firstLine="360"/>
        <w:jc w:val="both"/>
      </w:pPr>
      <w:proofErr w:type="spellStart"/>
      <w:r>
        <w:lastRenderedPageBreak/>
        <w:t>Sekretarijat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S</w:t>
      </w:r>
      <w:r w:rsidR="008C734C">
        <w:t>ekretarijata</w:t>
      </w:r>
      <w:proofErr w:type="spellEnd"/>
      <w:r w:rsidR="008C734C">
        <w:t xml:space="preserve">, </w:t>
      </w:r>
      <w:proofErr w:type="spellStart"/>
      <w:r w:rsidR="008C734C">
        <w:t>os</w:t>
      </w:r>
      <w:r>
        <w:t>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prist</w:t>
      </w:r>
      <w:r w:rsidR="00DA4417">
        <w:t>upa</w:t>
      </w:r>
      <w:proofErr w:type="spellEnd"/>
      <w:r w:rsidR="00DA4417">
        <w:t xml:space="preserve"> </w:t>
      </w:r>
      <w:proofErr w:type="spellStart"/>
      <w:r w:rsidR="00DA4417">
        <w:t>informaciji</w:t>
      </w:r>
      <w:proofErr w:type="spellEnd"/>
      <w:r w:rsidR="00DA4417">
        <w:t xml:space="preserve"> u </w:t>
      </w:r>
      <w:proofErr w:type="spellStart"/>
      <w:r w:rsidR="00DA4417">
        <w:t>skladu</w:t>
      </w:r>
      <w:proofErr w:type="spellEnd"/>
      <w:r w:rsidR="00DA4417">
        <w:t xml:space="preserve"> </w:t>
      </w:r>
      <w:proofErr w:type="spellStart"/>
      <w:r w:rsidR="00DA4417">
        <w:t>sa</w:t>
      </w:r>
      <w:proofErr w:type="spellEnd"/>
      <w:r w:rsidR="00DA4417">
        <w:t xml:space="preserve"> čl.14</w:t>
      </w:r>
      <w:r>
        <w:t xml:space="preserve"> </w:t>
      </w:r>
      <w:proofErr w:type="spellStart"/>
      <w:r>
        <w:t>Zakona</w:t>
      </w:r>
      <w:proofErr w:type="spellEnd"/>
      <w:r>
        <w:t xml:space="preserve"> o slobodnom pristupu informacijama, odnosno odredbama posebnog propisa o tajnosti podataka. </w:t>
      </w:r>
    </w:p>
    <w:p w:rsidR="00273710" w:rsidRPr="002524F3" w:rsidRDefault="007A718E" w:rsidP="002524F3">
      <w:pPr>
        <w:jc w:val="both"/>
        <w:rPr>
          <w:b/>
        </w:rPr>
      </w:pPr>
      <w:r w:rsidRPr="00681B76">
        <w:rPr>
          <w:b/>
        </w:rPr>
        <w:t xml:space="preserve">U </w:t>
      </w:r>
      <w:proofErr w:type="spellStart"/>
      <w:r w:rsidR="009D3C3D" w:rsidRPr="00273710">
        <w:rPr>
          <w:b/>
        </w:rPr>
        <w:t>Rješavanje</w:t>
      </w:r>
      <w:proofErr w:type="spellEnd"/>
      <w:r w:rsidR="009D3C3D" w:rsidRPr="00273710">
        <w:rPr>
          <w:b/>
        </w:rPr>
        <w:t xml:space="preserve"> </w:t>
      </w:r>
      <w:proofErr w:type="spellStart"/>
      <w:r w:rsidR="009D3C3D" w:rsidRPr="00273710">
        <w:rPr>
          <w:b/>
        </w:rPr>
        <w:t>po</w:t>
      </w:r>
      <w:proofErr w:type="spellEnd"/>
      <w:r w:rsidR="009D3C3D" w:rsidRPr="00273710">
        <w:rPr>
          <w:b/>
        </w:rPr>
        <w:t xml:space="preserve"> </w:t>
      </w:r>
      <w:proofErr w:type="spellStart"/>
      <w:r w:rsidR="009D3C3D" w:rsidRPr="00273710">
        <w:rPr>
          <w:b/>
        </w:rPr>
        <w:t>zahtjevu</w:t>
      </w:r>
      <w:proofErr w:type="spellEnd"/>
      <w:r w:rsidR="009D3C3D" w:rsidRPr="00273710">
        <w:rPr>
          <w:b/>
        </w:rPr>
        <w:t xml:space="preserve"> </w:t>
      </w:r>
    </w:p>
    <w:p w:rsidR="008C734C" w:rsidRDefault="009D3C3D" w:rsidP="008C734C">
      <w:pPr>
        <w:ind w:firstLine="360"/>
        <w:jc w:val="both"/>
      </w:pPr>
      <w:r>
        <w:t xml:space="preserve">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</w:t>
      </w:r>
      <w:r w:rsidR="001F1784">
        <w:t>formaciji</w:t>
      </w:r>
      <w:proofErr w:type="spellEnd"/>
      <w:r w:rsidR="001F1784">
        <w:t xml:space="preserve"> </w:t>
      </w:r>
      <w:proofErr w:type="spellStart"/>
      <w:r w:rsidR="001F1784">
        <w:t>rješava</w:t>
      </w:r>
      <w:proofErr w:type="spellEnd"/>
      <w:r w:rsidR="001F1784">
        <w:t xml:space="preserve"> se u </w:t>
      </w:r>
      <w:proofErr w:type="spellStart"/>
      <w:r w:rsidR="001F1784">
        <w:t>roku</w:t>
      </w:r>
      <w:proofErr w:type="spellEnd"/>
      <w:r w:rsidR="001F1784">
        <w:t xml:space="preserve"> </w:t>
      </w:r>
      <w:proofErr w:type="spellStart"/>
      <w:proofErr w:type="gramStart"/>
      <w:r w:rsidR="001F1784">
        <w:t>od</w:t>
      </w:r>
      <w:proofErr w:type="spellEnd"/>
      <w:proofErr w:type="gramEnd"/>
      <w:r w:rsidR="001F1784">
        <w:t xml:space="preserve"> 15 (</w:t>
      </w:r>
      <w:proofErr w:type="spellStart"/>
      <w:r w:rsidR="001F1784">
        <w:t>petnaest</w:t>
      </w:r>
      <w:proofErr w:type="spellEnd"/>
      <w:r>
        <w:t xml:space="preserve">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 w:rsidR="008C734C">
        <w:t xml:space="preserve"> </w:t>
      </w:r>
      <w:proofErr w:type="spellStart"/>
      <w:r w:rsidR="008C734C">
        <w:t>podnošenja</w:t>
      </w:r>
      <w:proofErr w:type="spellEnd"/>
      <w:r w:rsidR="008C734C">
        <w:t xml:space="preserve"> </w:t>
      </w:r>
      <w:proofErr w:type="spellStart"/>
      <w:r w:rsidR="008C734C">
        <w:t>zahtjeva</w:t>
      </w:r>
      <w:proofErr w:type="spellEnd"/>
      <w:r w:rsidR="008C734C">
        <w:t xml:space="preserve"> </w:t>
      </w:r>
      <w:proofErr w:type="spellStart"/>
      <w:r w:rsidR="008C734C">
        <w:t>osim</w:t>
      </w:r>
      <w:proofErr w:type="spellEnd"/>
      <w:r w:rsidR="008C734C">
        <w:t xml:space="preserve"> u </w:t>
      </w:r>
      <w:proofErr w:type="spellStart"/>
      <w:r w:rsidR="008C734C">
        <w:t>sluč</w:t>
      </w:r>
      <w:r>
        <w:t>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po zahtjevu rješava najkasnije u roku od 48 sati od podnošenja zahtjeva. </w:t>
      </w:r>
    </w:p>
    <w:p w:rsidR="009D3C3D" w:rsidRDefault="009D3C3D" w:rsidP="008C734C">
      <w:pPr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informacija veliki </w:t>
      </w:r>
      <w:proofErr w:type="gramStart"/>
      <w:r>
        <w:t>ili</w:t>
      </w:r>
      <w:proofErr w:type="gramEnd"/>
      <w:r>
        <w:t xml:space="preserve"> ako pronalaženje tražene informacije zahtijeva pretraživanje velikog broja dokumenata, što bi u roku koji je propisan omelo redovno poslovanje Sekretarijata, rok za donošenje i dostavljanje rješenja po zahtjevu za pristup informaciji mo</w:t>
      </w:r>
      <w:r w:rsidR="0045398D">
        <w:t xml:space="preserve">že se produžiti najviše 15 dana. </w:t>
      </w:r>
    </w:p>
    <w:p w:rsidR="0045398D" w:rsidRDefault="0045398D" w:rsidP="000A6E51">
      <w:pPr>
        <w:jc w:val="both"/>
      </w:pPr>
      <w:r>
        <w:t xml:space="preserve">Ako je zahtjev za pristup informaciji – dokumentu nepotpun </w:t>
      </w:r>
      <w:proofErr w:type="gramStart"/>
      <w:r>
        <w:t>ili</w:t>
      </w:r>
      <w:proofErr w:type="gramEnd"/>
      <w:r>
        <w:t xml:space="preserve"> </w:t>
      </w:r>
      <w:proofErr w:type="spellStart"/>
      <w:r>
        <w:t>nerazumljiv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postupiti</w:t>
      </w:r>
      <w:proofErr w:type="spellEnd"/>
      <w:r>
        <w:t xml:space="preserve">,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postupiće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Zakonom</w:t>
      </w:r>
      <w:proofErr w:type="spellEnd"/>
      <w:r w:rsidR="00D3753F">
        <w:t xml:space="preserve"> o </w:t>
      </w:r>
      <w:proofErr w:type="spellStart"/>
      <w:r w:rsidR="00D3753F">
        <w:t>slobodnomn</w:t>
      </w:r>
      <w:proofErr w:type="spellEnd"/>
      <w:r w:rsidR="00D3753F">
        <w:t xml:space="preserve"> o </w:t>
      </w:r>
      <w:proofErr w:type="spellStart"/>
      <w:r w:rsidR="00D3753F">
        <w:t>pristupu</w:t>
      </w:r>
      <w:proofErr w:type="spellEnd"/>
      <w:r w:rsidR="00D3753F">
        <w:t xml:space="preserve"> </w:t>
      </w:r>
      <w:proofErr w:type="spellStart"/>
      <w:r w:rsidR="00D3753F">
        <w:t>informacija</w:t>
      </w:r>
      <w:proofErr w:type="spellEnd"/>
      <w:r>
        <w:t xml:space="preserve">. </w:t>
      </w:r>
    </w:p>
    <w:p w:rsidR="0045398D" w:rsidRDefault="0045398D" w:rsidP="000A6E51">
      <w:pPr>
        <w:jc w:val="both"/>
      </w:pPr>
      <w:r>
        <w:t xml:space="preserve">O zahtjevu za pristup informacijama </w:t>
      </w:r>
      <w:r w:rsidR="00415057">
        <w:t xml:space="preserve"> odlučuje se rješenjem, osim u slučaju kada podnosilac zahtjeva u ostavljenom roku ne otkloni nedostatke u zahtjevu, kada se zahtjev odbacuje zaključkom. </w:t>
      </w:r>
    </w:p>
    <w:p w:rsidR="00415057" w:rsidRPr="00273710" w:rsidRDefault="00415057" w:rsidP="000A6E51">
      <w:pPr>
        <w:pStyle w:val="ListParagraph"/>
        <w:numPr>
          <w:ilvl w:val="0"/>
          <w:numId w:val="8"/>
        </w:numPr>
        <w:jc w:val="both"/>
        <w:rPr>
          <w:b/>
        </w:rPr>
      </w:pPr>
      <w:r w:rsidRPr="00273710">
        <w:rPr>
          <w:b/>
        </w:rPr>
        <w:t xml:space="preserve">Pravna zaštita </w:t>
      </w:r>
    </w:p>
    <w:p w:rsidR="00415057" w:rsidRDefault="00415057" w:rsidP="008C734C">
      <w:pPr>
        <w:ind w:firstLine="360"/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donijetih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</w:t>
      </w:r>
      <w:r w:rsidR="008C734C">
        <w:t>ba</w:t>
      </w:r>
      <w:proofErr w:type="spellEnd"/>
      <w:r w:rsidR="008C734C">
        <w:t xml:space="preserve"> </w:t>
      </w:r>
      <w:proofErr w:type="spellStart"/>
      <w:r w:rsidR="008C734C">
        <w:t>organima</w:t>
      </w:r>
      <w:proofErr w:type="spellEnd"/>
      <w:r w:rsidR="008C734C">
        <w:t xml:space="preserve"> </w:t>
      </w:r>
      <w:proofErr w:type="spellStart"/>
      <w:r w:rsidR="008C734C">
        <w:t>koji</w:t>
      </w:r>
      <w:proofErr w:type="spellEnd"/>
      <w:r w:rsidR="008C734C">
        <w:t xml:space="preserve"> </w:t>
      </w:r>
      <w:proofErr w:type="spellStart"/>
      <w:r w:rsidR="008C734C">
        <w:t>vrše</w:t>
      </w:r>
      <w:proofErr w:type="spellEnd"/>
      <w:r w:rsidR="008C734C">
        <w:t xml:space="preserve"> </w:t>
      </w:r>
      <w:proofErr w:type="spellStart"/>
      <w:r w:rsidR="008C734C">
        <w:t>nadzor</w:t>
      </w:r>
      <w:proofErr w:type="spellEnd"/>
      <w:r w:rsidR="008C734C">
        <w:t xml:space="preserve"> </w:t>
      </w:r>
      <w:proofErr w:type="spellStart"/>
      <w:r w:rsidR="008C734C">
        <w:t>na</w:t>
      </w:r>
      <w:r>
        <w:t>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(a </w:t>
      </w:r>
      <w:proofErr w:type="spellStart"/>
      <w:r>
        <w:t>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vrste zahtjeva odnosno informacije) i </w:t>
      </w:r>
      <w:proofErr w:type="gramStart"/>
      <w:r>
        <w:t>to :</w:t>
      </w:r>
      <w:proofErr w:type="gramEnd"/>
    </w:p>
    <w:p w:rsidR="00415057" w:rsidRDefault="00415057" w:rsidP="000A6E51">
      <w:pPr>
        <w:pStyle w:val="ListParagraph"/>
        <w:numPr>
          <w:ilvl w:val="0"/>
          <w:numId w:val="7"/>
        </w:numPr>
        <w:jc w:val="both"/>
      </w:pPr>
      <w:r>
        <w:t xml:space="preserve">Protiv prvostepenih rješenja Sekretarijata donijetih po zahtjevima za pristup informacijama iz oblasti ličnih stanja građana žalba se izjavljuje Ministarstvu unutrašnjih poslova,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donijetih</w:t>
      </w:r>
      <w:proofErr w:type="spellEnd"/>
      <w:r>
        <w:t xml:space="preserve"> po zahtjevu za pristup podacima sadržanim u personalnoj – kadrovskoj evidenciji, žalba se izjavljuje Ministarstvu pravde preko Upravne inspekcije,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Pr</w:t>
      </w:r>
      <w:r w:rsidR="008C734C">
        <w:t>otiv</w:t>
      </w:r>
      <w:proofErr w:type="spellEnd"/>
      <w:r w:rsidR="008C734C">
        <w:t xml:space="preserve"> </w:t>
      </w:r>
      <w:proofErr w:type="spellStart"/>
      <w:r w:rsidR="008C734C">
        <w:t>rješenja</w:t>
      </w:r>
      <w:proofErr w:type="spellEnd"/>
      <w:r w:rsidR="008C734C">
        <w:t xml:space="preserve"> </w:t>
      </w:r>
      <w:proofErr w:type="spellStart"/>
      <w:r w:rsidR="008C734C">
        <w:t>Sekretarijata</w:t>
      </w:r>
      <w:proofErr w:type="spellEnd"/>
      <w:r w:rsidR="008C734C">
        <w:t xml:space="preserve"> </w:t>
      </w:r>
      <w:proofErr w:type="spellStart"/>
      <w:r w:rsidR="008C734C">
        <w:t>don</w:t>
      </w:r>
      <w:r>
        <w:t>ijetih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ostalim informacijama iz ovog Vodiča, koje su u posjedu Sekretarijata, žalba se izjavljuje Glavnom administartoru. </w:t>
      </w:r>
    </w:p>
    <w:p w:rsidR="000A6E51" w:rsidRPr="00273710" w:rsidRDefault="000A6E51" w:rsidP="000A6E51">
      <w:pPr>
        <w:pStyle w:val="ListParagraph"/>
        <w:numPr>
          <w:ilvl w:val="0"/>
          <w:numId w:val="8"/>
        </w:numPr>
        <w:jc w:val="both"/>
        <w:rPr>
          <w:b/>
        </w:rPr>
      </w:pPr>
      <w:r w:rsidRPr="00273710">
        <w:rPr>
          <w:b/>
        </w:rPr>
        <w:t>Troškovi postupka</w:t>
      </w:r>
    </w:p>
    <w:p w:rsidR="000A6E51" w:rsidRDefault="000A6E51" w:rsidP="008C734C">
      <w:pPr>
        <w:ind w:firstLine="360"/>
        <w:jc w:val="both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u roku </w:t>
      </w:r>
      <w:proofErr w:type="gramStart"/>
      <w:r>
        <w:t>od</w:t>
      </w:r>
      <w:proofErr w:type="gramEnd"/>
      <w:r>
        <w:t xml:space="preserve"> 3(tri) dana od dana dostavljanja rješenja kojima je pristup dozvoljen, a nakon uplate troškova postupka. </w:t>
      </w:r>
    </w:p>
    <w:p w:rsidR="000A6E51" w:rsidRDefault="000A6E51" w:rsidP="000A6E51">
      <w:p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stvarne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Sekretarijatu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pre</w:t>
      </w:r>
      <w:r w:rsidR="008C734C">
        <w:t>pisivanja</w:t>
      </w:r>
      <w:proofErr w:type="spellEnd"/>
      <w:r w:rsidR="008C734C">
        <w:t xml:space="preserve">, </w:t>
      </w:r>
      <w:proofErr w:type="spellStart"/>
      <w:r w:rsidR="008C734C">
        <w:t>fotokopiranja</w:t>
      </w:r>
      <w:proofErr w:type="spellEnd"/>
      <w:r w:rsidR="008C734C">
        <w:t xml:space="preserve">, </w:t>
      </w:r>
      <w:proofErr w:type="spellStart"/>
      <w:r w:rsidR="008C734C">
        <w:t>prevođ</w:t>
      </w:r>
      <w:r>
        <w:t>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. </w:t>
      </w:r>
    </w:p>
    <w:p w:rsidR="00D3753F" w:rsidRPr="003B7439" w:rsidRDefault="00D3753F" w:rsidP="003B7439">
      <w:pPr>
        <w:jc w:val="both"/>
      </w:pPr>
      <w:r>
        <w:tab/>
      </w:r>
      <w:proofErr w:type="gramStart"/>
      <w:r w:rsidRPr="003B7439">
        <w:t xml:space="preserve">Do  </w:t>
      </w:r>
      <w:proofErr w:type="spellStart"/>
      <w:r w:rsidRPr="003B7439">
        <w:t>donošenja</w:t>
      </w:r>
      <w:proofErr w:type="spellEnd"/>
      <w:proofErr w:type="gramEnd"/>
      <w:r w:rsidRPr="003B7439">
        <w:t xml:space="preserve"> </w:t>
      </w:r>
      <w:proofErr w:type="spellStart"/>
      <w:r w:rsidRPr="003B7439">
        <w:t>posebnog</w:t>
      </w:r>
      <w:proofErr w:type="spellEnd"/>
      <w:r w:rsidRPr="003B7439">
        <w:t xml:space="preserve">  </w:t>
      </w:r>
      <w:proofErr w:type="spellStart"/>
      <w:r w:rsidRPr="003B7439">
        <w:t>propisa</w:t>
      </w:r>
      <w:proofErr w:type="spellEnd"/>
      <w:r w:rsidRPr="003B7439">
        <w:t xml:space="preserve"> o </w:t>
      </w:r>
      <w:proofErr w:type="spellStart"/>
      <w:r w:rsidRPr="003B7439">
        <w:t>troškovima</w:t>
      </w:r>
      <w:proofErr w:type="spellEnd"/>
      <w:r w:rsidRPr="003B7439">
        <w:t xml:space="preserve"> </w:t>
      </w:r>
      <w:proofErr w:type="spellStart"/>
      <w:r w:rsidRPr="003B7439">
        <w:t>postupka</w:t>
      </w:r>
      <w:r w:rsidR="003B7439" w:rsidRPr="003B7439">
        <w:t>,obračunavaju</w:t>
      </w:r>
      <w:proofErr w:type="spellEnd"/>
      <w:r w:rsidR="003B7439" w:rsidRPr="003B7439">
        <w:t xml:space="preserve"> se </w:t>
      </w:r>
      <w:proofErr w:type="spellStart"/>
      <w:r w:rsidR="003B7439" w:rsidRPr="003B7439">
        <w:t>nstvarni</w:t>
      </w:r>
      <w:proofErr w:type="spellEnd"/>
      <w:r w:rsidR="003B7439" w:rsidRPr="003B7439">
        <w:t xml:space="preserve"> </w:t>
      </w:r>
      <w:proofErr w:type="spellStart"/>
      <w:r w:rsidR="003B7439" w:rsidRPr="003B7439">
        <w:t>troškovi</w:t>
      </w:r>
      <w:proofErr w:type="spellEnd"/>
      <w:r w:rsidR="003B7439" w:rsidRPr="003B7439">
        <w:t xml:space="preserve">  u </w:t>
      </w:r>
      <w:proofErr w:type="spellStart"/>
      <w:r w:rsidR="003B7439" w:rsidRPr="003B7439">
        <w:t>skladu</w:t>
      </w:r>
      <w:proofErr w:type="spellEnd"/>
      <w:r w:rsidR="003B7439" w:rsidRPr="003B7439">
        <w:t xml:space="preserve"> </w:t>
      </w:r>
      <w:proofErr w:type="spellStart"/>
      <w:r w:rsidR="003B7439" w:rsidRPr="003B7439">
        <w:t>sa</w:t>
      </w:r>
      <w:proofErr w:type="spellEnd"/>
      <w:r w:rsidR="003B7439" w:rsidRPr="003B7439">
        <w:t xml:space="preserve">  </w:t>
      </w:r>
      <w:proofErr w:type="spellStart"/>
      <w:r w:rsidR="003B7439" w:rsidRPr="003B7439">
        <w:t>članom</w:t>
      </w:r>
      <w:proofErr w:type="spellEnd"/>
      <w:r w:rsidR="003B7439" w:rsidRPr="003B7439">
        <w:t xml:space="preserve"> 107 </w:t>
      </w:r>
      <w:proofErr w:type="spellStart"/>
      <w:r w:rsidR="003B7439" w:rsidRPr="003B7439">
        <w:t>stav</w:t>
      </w:r>
      <w:proofErr w:type="spellEnd"/>
      <w:r w:rsidR="003B7439" w:rsidRPr="003B7439">
        <w:t xml:space="preserve"> 1 </w:t>
      </w:r>
      <w:proofErr w:type="spellStart"/>
      <w:r w:rsidR="003B7439" w:rsidRPr="003B7439">
        <w:t>Zakona</w:t>
      </w:r>
      <w:proofErr w:type="spellEnd"/>
      <w:r w:rsidR="003B7439" w:rsidRPr="003B7439">
        <w:t xml:space="preserve"> o </w:t>
      </w:r>
      <w:proofErr w:type="spellStart"/>
      <w:r w:rsidR="003B7439" w:rsidRPr="003B7439">
        <w:t>opštem</w:t>
      </w:r>
      <w:proofErr w:type="spellEnd"/>
      <w:r w:rsidR="003B7439" w:rsidRPr="003B7439">
        <w:t xml:space="preserve"> </w:t>
      </w:r>
      <w:proofErr w:type="spellStart"/>
      <w:r w:rsidR="003B7439" w:rsidRPr="003B7439">
        <w:t>upravnom</w:t>
      </w:r>
      <w:proofErr w:type="spellEnd"/>
      <w:r w:rsidR="003B7439" w:rsidRPr="003B7439">
        <w:t xml:space="preserve"> </w:t>
      </w:r>
      <w:proofErr w:type="spellStart"/>
      <w:r w:rsidR="003B7439" w:rsidRPr="003B7439">
        <w:t>postupku</w:t>
      </w:r>
      <w:proofErr w:type="spellEnd"/>
      <w:r w:rsidR="003B7439" w:rsidRPr="003B7439">
        <w:t xml:space="preserve">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Troškovi postupka uplaćuju se prije izvršenja rješenja, </w:t>
      </w:r>
      <w:proofErr w:type="gramStart"/>
      <w:r>
        <w:t>na</w:t>
      </w:r>
      <w:proofErr w:type="gramEnd"/>
      <w:r>
        <w:t xml:space="preserve"> račun Budžeta Opštine 510-157-54 prihodi opštinskih organa, organizacija i službi, sa naznakom svrhe uplate: pristup informacijama.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r>
        <w:t xml:space="preserve">Lica </w:t>
      </w:r>
      <w:proofErr w:type="gramStart"/>
      <w:r>
        <w:t>sa</w:t>
      </w:r>
      <w:proofErr w:type="gramEnd"/>
      <w:r>
        <w:t xml:space="preserve"> invaliditetom ne plaćaju troškove postupka. </w:t>
      </w:r>
    </w:p>
    <w:p w:rsidR="003B7439" w:rsidRDefault="003B7439" w:rsidP="003B7439">
      <w:pPr>
        <w:jc w:val="both"/>
        <w:rPr>
          <w:b/>
        </w:rPr>
      </w:pPr>
      <w:proofErr w:type="spellStart"/>
      <w:r w:rsidRPr="00D3753F">
        <w:rPr>
          <w:b/>
        </w:rPr>
        <w:t>Cjenovnik</w:t>
      </w:r>
      <w:proofErr w:type="spellEnd"/>
      <w:r w:rsidRPr="00D3753F">
        <w:rPr>
          <w:b/>
        </w:rPr>
        <w:t xml:space="preserve"> </w:t>
      </w:r>
      <w:proofErr w:type="spellStart"/>
      <w:r w:rsidRPr="00D3753F">
        <w:rPr>
          <w:b/>
        </w:rPr>
        <w:t>za</w:t>
      </w:r>
      <w:proofErr w:type="spellEnd"/>
      <w:r w:rsidRPr="00D3753F">
        <w:rPr>
          <w:b/>
        </w:rPr>
        <w:t xml:space="preserve"> </w:t>
      </w:r>
      <w:proofErr w:type="spellStart"/>
      <w:r w:rsidRPr="00D3753F">
        <w:rPr>
          <w:b/>
        </w:rPr>
        <w:t>naplatu</w:t>
      </w:r>
      <w:proofErr w:type="spellEnd"/>
      <w:r w:rsidRPr="00D3753F">
        <w:rPr>
          <w:b/>
        </w:rPr>
        <w:t xml:space="preserve"> </w:t>
      </w:r>
      <w:proofErr w:type="spellStart"/>
      <w:r w:rsidRPr="00D3753F">
        <w:rPr>
          <w:b/>
        </w:rPr>
        <w:t>troskova</w:t>
      </w:r>
      <w:proofErr w:type="spellEnd"/>
    </w:p>
    <w:p w:rsidR="003B7439" w:rsidRPr="003B7439" w:rsidRDefault="003B7439" w:rsidP="003B7439">
      <w:pPr>
        <w:pStyle w:val="ListParagraph"/>
        <w:numPr>
          <w:ilvl w:val="0"/>
          <w:numId w:val="7"/>
        </w:numPr>
        <w:jc w:val="both"/>
      </w:pPr>
      <w:r w:rsidRPr="003B7439">
        <w:t xml:space="preserve">0,50 </w:t>
      </w:r>
      <w:r w:rsidR="001D06FA">
        <w:rPr>
          <w:rFonts w:cstheme="minorHAnsi"/>
        </w:rPr>
        <w:t>€</w:t>
      </w:r>
      <w:r w:rsidR="0031269B">
        <w:t xml:space="preserve"> </w:t>
      </w:r>
      <w:proofErr w:type="spellStart"/>
      <w:r w:rsidR="0031269B">
        <w:t>za</w:t>
      </w:r>
      <w:proofErr w:type="spellEnd"/>
      <w:r w:rsidR="0031269B">
        <w:t xml:space="preserve"> </w:t>
      </w:r>
      <w:proofErr w:type="spellStart"/>
      <w:r w:rsidR="0031269B">
        <w:t>prepis</w:t>
      </w:r>
      <w:proofErr w:type="spellEnd"/>
      <w:r w:rsidR="0031269B">
        <w:t xml:space="preserve"> </w:t>
      </w:r>
      <w:proofErr w:type="spellStart"/>
      <w:r w:rsidR="00020FE9">
        <w:t>i</w:t>
      </w:r>
      <w:proofErr w:type="spellEnd"/>
      <w:r w:rsidR="0031269B">
        <w:t xml:space="preserve"> </w:t>
      </w:r>
      <w:proofErr w:type="spellStart"/>
      <w:r w:rsidR="0031269B">
        <w:t>fotokopije</w:t>
      </w:r>
      <w:proofErr w:type="spellEnd"/>
      <w:r w:rsidR="0031269B">
        <w:t xml:space="preserve">  o </w:t>
      </w:r>
      <w:proofErr w:type="spellStart"/>
      <w:r w:rsidR="0031269B">
        <w:t>strani</w:t>
      </w:r>
      <w:r w:rsidRPr="003B7439">
        <w:t>ci</w:t>
      </w:r>
      <w:proofErr w:type="spellEnd"/>
    </w:p>
    <w:p w:rsidR="003B7439" w:rsidRPr="003B7439" w:rsidRDefault="003B7439" w:rsidP="003B7439">
      <w:pPr>
        <w:pStyle w:val="ListParagraph"/>
        <w:numPr>
          <w:ilvl w:val="0"/>
          <w:numId w:val="7"/>
        </w:numPr>
        <w:jc w:val="both"/>
      </w:pPr>
      <w:r w:rsidRPr="003B7439">
        <w:t>1,00</w:t>
      </w:r>
      <w:r w:rsidR="001D06FA">
        <w:t xml:space="preserve"> </w:t>
      </w:r>
      <w:r w:rsidR="001D06FA">
        <w:rPr>
          <w:rFonts w:cstheme="minorHAnsi"/>
        </w:rPr>
        <w:t>€</w:t>
      </w:r>
      <w:r w:rsidRPr="003B7439">
        <w:t xml:space="preserve">  </w:t>
      </w:r>
      <w:proofErr w:type="spellStart"/>
      <w:r w:rsidRPr="003B7439">
        <w:t>za</w:t>
      </w:r>
      <w:proofErr w:type="spellEnd"/>
      <w:r w:rsidRPr="003B7439">
        <w:t xml:space="preserve"> </w:t>
      </w:r>
      <w:proofErr w:type="spellStart"/>
      <w:r w:rsidRPr="003B7439">
        <w:t>dostavljenje</w:t>
      </w:r>
      <w:proofErr w:type="spellEnd"/>
      <w:r w:rsidRPr="003B7439">
        <w:t xml:space="preserve"> </w:t>
      </w:r>
      <w:proofErr w:type="spellStart"/>
      <w:r w:rsidRPr="003B7439">
        <w:t>tražene</w:t>
      </w:r>
      <w:proofErr w:type="spellEnd"/>
      <w:r w:rsidRPr="003B7439">
        <w:t xml:space="preserve"> </w:t>
      </w:r>
      <w:proofErr w:type="spellStart"/>
      <w:r w:rsidRPr="003B7439">
        <w:t>informacije</w:t>
      </w:r>
      <w:proofErr w:type="spellEnd"/>
      <w:r w:rsidRPr="003B7439">
        <w:t xml:space="preserve"> </w:t>
      </w:r>
      <w:proofErr w:type="spellStart"/>
      <w:r w:rsidRPr="003B7439">
        <w:t>po</w:t>
      </w:r>
      <w:proofErr w:type="spellEnd"/>
      <w:r w:rsidRPr="003B7439">
        <w:t xml:space="preserve"> </w:t>
      </w:r>
      <w:proofErr w:type="spellStart"/>
      <w:r w:rsidRPr="003B7439">
        <w:t>stranici</w:t>
      </w:r>
      <w:proofErr w:type="spellEnd"/>
    </w:p>
    <w:p w:rsidR="003B7439" w:rsidRPr="003B7439" w:rsidRDefault="003B7439" w:rsidP="003B7439">
      <w:pPr>
        <w:pStyle w:val="ListParagraph"/>
        <w:numPr>
          <w:ilvl w:val="0"/>
          <w:numId w:val="7"/>
        </w:numPr>
        <w:jc w:val="both"/>
      </w:pPr>
      <w:r w:rsidRPr="003B7439">
        <w:t xml:space="preserve">2,00 </w:t>
      </w:r>
      <w:r w:rsidR="001D06FA">
        <w:rPr>
          <w:rFonts w:cstheme="minorHAnsi"/>
        </w:rPr>
        <w:t>€</w:t>
      </w:r>
      <w:r w:rsidRPr="003B7439">
        <w:t xml:space="preserve"> </w:t>
      </w:r>
      <w:proofErr w:type="spellStart"/>
      <w:r w:rsidRPr="003B7439">
        <w:t>za</w:t>
      </w:r>
      <w:proofErr w:type="spellEnd"/>
      <w:r w:rsidRPr="003B7439">
        <w:t xml:space="preserve"> </w:t>
      </w:r>
      <w:proofErr w:type="spellStart"/>
      <w:r w:rsidRPr="003B7439">
        <w:t>prevođenje</w:t>
      </w:r>
      <w:proofErr w:type="spellEnd"/>
      <w:r w:rsidRPr="003B7439">
        <w:t xml:space="preserve"> </w:t>
      </w:r>
      <w:proofErr w:type="spellStart"/>
      <w:r w:rsidRPr="003B7439">
        <w:t>akata</w:t>
      </w:r>
      <w:proofErr w:type="spellEnd"/>
      <w:r w:rsidRPr="003B7439">
        <w:t xml:space="preserve"> </w:t>
      </w:r>
      <w:proofErr w:type="spellStart"/>
      <w:r w:rsidRPr="003B7439">
        <w:t>po</w:t>
      </w:r>
      <w:proofErr w:type="spellEnd"/>
      <w:r w:rsidRPr="003B7439">
        <w:t xml:space="preserve"> </w:t>
      </w:r>
      <w:proofErr w:type="spellStart"/>
      <w:r w:rsidRPr="003B7439">
        <w:t>stranici</w:t>
      </w:r>
      <w:proofErr w:type="spellEnd"/>
    </w:p>
    <w:p w:rsidR="003B7439" w:rsidRPr="003B7439" w:rsidRDefault="003B7439" w:rsidP="003B7439">
      <w:pPr>
        <w:pStyle w:val="ListParagraph"/>
        <w:jc w:val="both"/>
      </w:pPr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>IV – OVLAŠĆENA I ODGOVORNA LICA</w:t>
      </w:r>
    </w:p>
    <w:p w:rsidR="000A6E51" w:rsidRDefault="000A6E51" w:rsidP="008C734C">
      <w:pPr>
        <w:ind w:firstLine="72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za pristup informacijama u posjedu Sekretarijata ovlašćen je rukovodilac organizacione jedinice u čijem djelokrugu je oblast </w:t>
      </w:r>
      <w:proofErr w:type="gramStart"/>
      <w:r>
        <w:t>na</w:t>
      </w:r>
      <w:proofErr w:type="gramEnd"/>
      <w:r>
        <w:t xml:space="preserve"> koju se tražena informacija odnosi, odnosno službenik te oraganizacione jedinice u okviru poslova koje vrše, shodno opisu poslova utvrđenim aktom o organizaciji i sistematizaciji radnih mjesta Sekretarijata. </w:t>
      </w:r>
    </w:p>
    <w:p w:rsidR="000A6E51" w:rsidRDefault="000A6E51" w:rsidP="000A6E51">
      <w:pPr>
        <w:jc w:val="both"/>
      </w:pP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dosljedn</w:t>
      </w:r>
      <w:r w:rsidR="00B07E6E">
        <w:t>u</w:t>
      </w:r>
      <w:proofErr w:type="spellEnd"/>
      <w:r w:rsidR="00B07E6E">
        <w:t xml:space="preserve"> </w:t>
      </w:r>
      <w:proofErr w:type="spellStart"/>
      <w:r w:rsidR="00B07E6E">
        <w:t>promjenu</w:t>
      </w:r>
      <w:proofErr w:type="spellEnd"/>
      <w:r w:rsidR="00B07E6E">
        <w:t xml:space="preserve"> </w:t>
      </w:r>
      <w:proofErr w:type="spellStart"/>
      <w:r w:rsidR="00B07E6E">
        <w:t>Zakona</w:t>
      </w:r>
      <w:proofErr w:type="spellEnd"/>
      <w:r w:rsidR="00B07E6E">
        <w:t xml:space="preserve"> </w:t>
      </w:r>
      <w:proofErr w:type="spellStart"/>
      <w:r w:rsidR="00B07E6E">
        <w:t>odgovoran</w:t>
      </w:r>
      <w:proofErr w:type="spellEnd"/>
      <w:r w:rsidR="00B07E6E">
        <w:t xml:space="preserve"> je </w:t>
      </w:r>
      <w:proofErr w:type="spellStart"/>
      <w:r w:rsidR="00B07E6E">
        <w:t>S</w:t>
      </w:r>
      <w:r>
        <w:t>ekretar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>.</w:t>
      </w:r>
      <w:proofErr w:type="gramEnd"/>
      <w:r>
        <w:t xml:space="preserve"> </w:t>
      </w:r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>V – OBJAVLJIVANJE VODIČA</w:t>
      </w:r>
    </w:p>
    <w:p w:rsidR="000A6E51" w:rsidRDefault="000A6E51" w:rsidP="008C734C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objaviće</w:t>
      </w:r>
      <w:proofErr w:type="spellEnd"/>
      <w:r>
        <w:t xml:space="preserve"> se </w:t>
      </w:r>
      <w:proofErr w:type="gramStart"/>
      <w:r>
        <w:t>na</w:t>
      </w:r>
      <w:proofErr w:type="gramEnd"/>
      <w:r>
        <w:t xml:space="preserve"> oglasnoj tabli Opštine Rožaje. </w:t>
      </w:r>
    </w:p>
    <w:p w:rsidR="000A6E51" w:rsidRDefault="000A6E51" w:rsidP="000A6E51">
      <w:pPr>
        <w:jc w:val="both"/>
      </w:pPr>
    </w:p>
    <w:p w:rsidR="000A6E51" w:rsidRDefault="000A6E51" w:rsidP="000A6E51">
      <w:pPr>
        <w:jc w:val="both"/>
      </w:pPr>
    </w:p>
    <w:p w:rsidR="000A6E51" w:rsidRDefault="000A6E51" w:rsidP="000A6E51">
      <w:pPr>
        <w:jc w:val="both"/>
      </w:pPr>
      <w:r>
        <w:t>Broj: _______</w:t>
      </w:r>
    </w:p>
    <w:p w:rsidR="000A6E51" w:rsidRPr="008C734C" w:rsidRDefault="000A6E51" w:rsidP="000A6E51">
      <w:pPr>
        <w:jc w:val="both"/>
        <w:rPr>
          <w:sz w:val="24"/>
          <w:szCs w:val="24"/>
        </w:rPr>
      </w:pPr>
      <w:r>
        <w:t>Rožaje, _____________2015.godine</w:t>
      </w:r>
      <w:r w:rsidR="00020FE9">
        <w:t>.</w:t>
      </w:r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b/>
          <w:sz w:val="24"/>
          <w:szCs w:val="24"/>
        </w:rPr>
        <w:t xml:space="preserve"> S E K R E T A R</w:t>
      </w:r>
      <w:r w:rsidR="00C01C5A">
        <w:rPr>
          <w:b/>
          <w:sz w:val="24"/>
          <w:szCs w:val="24"/>
        </w:rPr>
        <w:t>,</w:t>
      </w:r>
      <w:r w:rsidRPr="008C734C">
        <w:rPr>
          <w:b/>
          <w:sz w:val="24"/>
          <w:szCs w:val="24"/>
        </w:rPr>
        <w:t xml:space="preserve"> </w:t>
      </w:r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  <w:t xml:space="preserve">Hamdo Šutković, dipl.pravnik </w:t>
      </w:r>
    </w:p>
    <w:p w:rsidR="0098011D" w:rsidRPr="008C734C" w:rsidRDefault="0098011D" w:rsidP="000A6E51">
      <w:pPr>
        <w:jc w:val="both"/>
        <w:rPr>
          <w:sz w:val="24"/>
          <w:szCs w:val="24"/>
        </w:rPr>
      </w:pPr>
    </w:p>
    <w:sectPr w:rsidR="0098011D" w:rsidRPr="008C734C" w:rsidSect="00DB61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E04"/>
    <w:multiLevelType w:val="hybridMultilevel"/>
    <w:tmpl w:val="605896F2"/>
    <w:lvl w:ilvl="0" w:tplc="E850D2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A10"/>
    <w:multiLevelType w:val="hybridMultilevel"/>
    <w:tmpl w:val="C8E0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BC9"/>
    <w:multiLevelType w:val="hybridMultilevel"/>
    <w:tmpl w:val="6E04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8E9"/>
    <w:multiLevelType w:val="hybridMultilevel"/>
    <w:tmpl w:val="84AE7214"/>
    <w:lvl w:ilvl="0" w:tplc="FDAE86FA">
      <w:start w:val="1"/>
      <w:numFmt w:val="upperRoman"/>
      <w:lvlText w:val="%1-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C5105A5"/>
    <w:multiLevelType w:val="hybridMultilevel"/>
    <w:tmpl w:val="B12C6348"/>
    <w:lvl w:ilvl="0" w:tplc="3F38B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41A0"/>
    <w:multiLevelType w:val="hybridMultilevel"/>
    <w:tmpl w:val="A86CE3F0"/>
    <w:lvl w:ilvl="0" w:tplc="EBDAA5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D0473"/>
    <w:multiLevelType w:val="hybridMultilevel"/>
    <w:tmpl w:val="833E5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4DDF"/>
    <w:multiLevelType w:val="hybridMultilevel"/>
    <w:tmpl w:val="4F54BD66"/>
    <w:lvl w:ilvl="0" w:tplc="BC5E1776">
      <w:start w:val="1"/>
      <w:numFmt w:val="bullet"/>
      <w:lvlText w:val="-"/>
      <w:lvlJc w:val="left"/>
      <w:pPr>
        <w:ind w:left="11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2C2E"/>
    <w:rsid w:val="00020FE9"/>
    <w:rsid w:val="000A6E51"/>
    <w:rsid w:val="0019780B"/>
    <w:rsid w:val="001D06FA"/>
    <w:rsid w:val="001F1784"/>
    <w:rsid w:val="002524F3"/>
    <w:rsid w:val="00262C31"/>
    <w:rsid w:val="00272C2E"/>
    <w:rsid w:val="00273710"/>
    <w:rsid w:val="002B1CC4"/>
    <w:rsid w:val="0031269B"/>
    <w:rsid w:val="003930DF"/>
    <w:rsid w:val="003B7439"/>
    <w:rsid w:val="003C2699"/>
    <w:rsid w:val="00415057"/>
    <w:rsid w:val="00443EC3"/>
    <w:rsid w:val="0045398D"/>
    <w:rsid w:val="004B6366"/>
    <w:rsid w:val="004D3C4F"/>
    <w:rsid w:val="004F45AB"/>
    <w:rsid w:val="005E2D6E"/>
    <w:rsid w:val="005F1A48"/>
    <w:rsid w:val="00672496"/>
    <w:rsid w:val="00681B76"/>
    <w:rsid w:val="00704E15"/>
    <w:rsid w:val="007A718E"/>
    <w:rsid w:val="00830BD7"/>
    <w:rsid w:val="008879DE"/>
    <w:rsid w:val="008C734C"/>
    <w:rsid w:val="008D217B"/>
    <w:rsid w:val="0098011D"/>
    <w:rsid w:val="009D3C3D"/>
    <w:rsid w:val="009E2E3B"/>
    <w:rsid w:val="00A01AAB"/>
    <w:rsid w:val="00B07E6E"/>
    <w:rsid w:val="00B265E9"/>
    <w:rsid w:val="00C01C5A"/>
    <w:rsid w:val="00D3753F"/>
    <w:rsid w:val="00D42DA8"/>
    <w:rsid w:val="00DA4417"/>
    <w:rsid w:val="00DB61A5"/>
    <w:rsid w:val="00E61DEC"/>
    <w:rsid w:val="00F05EBA"/>
    <w:rsid w:val="00F430BD"/>
    <w:rsid w:val="00F917F7"/>
    <w:rsid w:val="00FA2CBC"/>
    <w:rsid w:val="00FD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0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AC7C-3EB9-4FC2-925F-58687767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3</cp:revision>
  <cp:lastPrinted>2016-05-27T07:38:00Z</cp:lastPrinted>
  <dcterms:created xsi:type="dcterms:W3CDTF">2016-05-27T06:49:00Z</dcterms:created>
  <dcterms:modified xsi:type="dcterms:W3CDTF">2016-05-27T07:43:00Z</dcterms:modified>
</cp:coreProperties>
</file>