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74" w:rsidRPr="00ED2730" w:rsidRDefault="00CF5438" w:rsidP="00ED2730">
      <w:pPr>
        <w:pStyle w:val="NoSpacing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Br: </w:t>
      </w:r>
      <w:r w:rsidR="008F044F">
        <w:rPr>
          <w:rFonts w:ascii="Garamond" w:hAnsi="Garamond"/>
          <w:b/>
          <w:sz w:val="28"/>
          <w:szCs w:val="28"/>
        </w:rPr>
        <w:t>01-81</w:t>
      </w:r>
    </w:p>
    <w:p w:rsidR="009F461A" w:rsidRPr="009F461A" w:rsidRDefault="003A0782" w:rsidP="009F461A">
      <w:pPr>
        <w:pStyle w:val="NoSpacing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Datum: </w:t>
      </w:r>
      <w:r w:rsidR="008F044F">
        <w:rPr>
          <w:rFonts w:ascii="Garamond" w:hAnsi="Garamond"/>
          <w:b/>
          <w:sz w:val="28"/>
          <w:szCs w:val="28"/>
        </w:rPr>
        <w:t>26.01.2016</w:t>
      </w:r>
    </w:p>
    <w:p w:rsidR="008F044F" w:rsidRPr="00F21CF0" w:rsidRDefault="008F044F" w:rsidP="008F044F">
      <w:pPr>
        <w:spacing w:after="0"/>
        <w:jc w:val="both"/>
        <w:rPr>
          <w:rFonts w:ascii="Garamond" w:hAnsi="Garamond"/>
          <w:b/>
          <w:sz w:val="28"/>
          <w:szCs w:val="28"/>
          <w:lang w:val="fr-ML"/>
        </w:rPr>
      </w:pPr>
    </w:p>
    <w:p w:rsidR="008F044F" w:rsidRPr="00F21CF0" w:rsidRDefault="008F044F" w:rsidP="008F044F">
      <w:pPr>
        <w:spacing w:after="0"/>
        <w:jc w:val="center"/>
        <w:rPr>
          <w:rFonts w:ascii="Garamond" w:hAnsi="Garamond"/>
          <w:b/>
          <w:sz w:val="28"/>
          <w:szCs w:val="28"/>
          <w:lang w:val="fr-ML"/>
        </w:rPr>
      </w:pPr>
      <w:r w:rsidRPr="00F21CF0">
        <w:rPr>
          <w:rFonts w:ascii="Garamond" w:hAnsi="Garamond"/>
          <w:b/>
          <w:sz w:val="28"/>
          <w:szCs w:val="28"/>
          <w:lang w:val="fr-ML"/>
        </w:rPr>
        <w:t>KONKURS ZA SUFINANSIRANJE PROGRAMA</w:t>
      </w:r>
    </w:p>
    <w:p w:rsidR="008F044F" w:rsidRPr="00F21CF0" w:rsidRDefault="008F044F" w:rsidP="008F044F">
      <w:pPr>
        <w:spacing w:after="0"/>
        <w:jc w:val="center"/>
        <w:rPr>
          <w:rFonts w:ascii="Garamond" w:hAnsi="Garamond"/>
          <w:b/>
          <w:sz w:val="28"/>
          <w:szCs w:val="28"/>
          <w:lang w:val="fr-ML"/>
        </w:rPr>
      </w:pPr>
      <w:r w:rsidRPr="00F21CF0">
        <w:rPr>
          <w:rFonts w:ascii="Garamond" w:hAnsi="Garamond"/>
          <w:b/>
          <w:sz w:val="28"/>
          <w:szCs w:val="28"/>
          <w:lang w:val="fr-ML"/>
        </w:rPr>
        <w:t>SPORTSKIH SUBJEKATA</w:t>
      </w:r>
      <w:r>
        <w:rPr>
          <w:rFonts w:ascii="Garamond" w:hAnsi="Garamond"/>
          <w:b/>
          <w:sz w:val="28"/>
          <w:szCs w:val="28"/>
          <w:lang w:val="fr-ML"/>
        </w:rPr>
        <w:t xml:space="preserve"> U 2016. GODINI</w:t>
      </w:r>
    </w:p>
    <w:p w:rsidR="008F044F" w:rsidRPr="00F21CF0" w:rsidRDefault="008F044F" w:rsidP="008F044F">
      <w:pPr>
        <w:spacing w:after="0"/>
        <w:jc w:val="center"/>
        <w:rPr>
          <w:rFonts w:ascii="Garamond" w:hAnsi="Garamond"/>
          <w:b/>
          <w:sz w:val="28"/>
          <w:szCs w:val="28"/>
          <w:lang w:val="fr-ML"/>
        </w:rPr>
      </w:pPr>
    </w:p>
    <w:p w:rsidR="008F044F" w:rsidRDefault="008F044F" w:rsidP="008F044F">
      <w:pPr>
        <w:spacing w:after="0"/>
        <w:ind w:firstLine="720"/>
        <w:jc w:val="both"/>
        <w:rPr>
          <w:rFonts w:ascii="Garamond" w:hAnsi="Garamond"/>
          <w:sz w:val="28"/>
          <w:szCs w:val="28"/>
          <w:lang w:val="fr-ML"/>
        </w:rPr>
      </w:pPr>
      <w:r w:rsidRPr="00F21CF0">
        <w:rPr>
          <w:rFonts w:ascii="Garamond" w:hAnsi="Garamond"/>
          <w:sz w:val="28"/>
          <w:szCs w:val="28"/>
          <w:lang w:val="fr-ML"/>
        </w:rPr>
        <w:t>Na osnovu člana 87 stav 6 Zakona o sportu (’’Sl.list CG’’ br. 36/11 ; ,,Sl.list CG“, br. 36/13 ), člana 3 stav 1 i 2 i  člana 4 Pravilnika o bližim uslovima, načinu, postupku i kriterijumima za dodjelu sredstava sportskim subjektima i kontrolu nad realizacijom programa ( ,,Sl.list CG“, br. 16/14), i odredaba Nacionalnog programa sporta u Crnoj Gori, a u skladu sa Budžetom Crne Gore za 201</w:t>
      </w:r>
      <w:r>
        <w:rPr>
          <w:rFonts w:ascii="Garamond" w:hAnsi="Garamond"/>
          <w:sz w:val="28"/>
          <w:szCs w:val="28"/>
          <w:lang w:val="fr-ML"/>
        </w:rPr>
        <w:t>6</w:t>
      </w:r>
      <w:r w:rsidRPr="00F21CF0">
        <w:rPr>
          <w:rFonts w:ascii="Garamond" w:hAnsi="Garamond"/>
          <w:sz w:val="28"/>
          <w:szCs w:val="28"/>
          <w:lang w:val="fr-ML"/>
        </w:rPr>
        <w:t>. godinu, Uprava za mlade i sport raspisuje konkurs za dodjelu sredstava Sportskim subjektima u 201</w:t>
      </w:r>
      <w:r>
        <w:rPr>
          <w:rFonts w:ascii="Garamond" w:hAnsi="Garamond"/>
          <w:sz w:val="28"/>
          <w:szCs w:val="28"/>
          <w:lang w:val="fr-ML"/>
        </w:rPr>
        <w:t>6</w:t>
      </w:r>
      <w:r w:rsidRPr="00F21CF0">
        <w:rPr>
          <w:rFonts w:ascii="Garamond" w:hAnsi="Garamond"/>
          <w:sz w:val="28"/>
          <w:szCs w:val="28"/>
          <w:lang w:val="fr-ML"/>
        </w:rPr>
        <w:t xml:space="preserve">. godini. </w:t>
      </w:r>
    </w:p>
    <w:p w:rsidR="008F044F" w:rsidRPr="00F21CF0" w:rsidRDefault="008F044F" w:rsidP="008F044F">
      <w:pPr>
        <w:spacing w:after="0"/>
        <w:ind w:firstLine="720"/>
        <w:jc w:val="both"/>
        <w:rPr>
          <w:rFonts w:ascii="Garamond" w:hAnsi="Garamond"/>
          <w:sz w:val="28"/>
          <w:szCs w:val="28"/>
          <w:lang w:val="fr-ML"/>
        </w:rPr>
      </w:pPr>
      <w:r w:rsidRPr="00F21CF0">
        <w:rPr>
          <w:rFonts w:ascii="Garamond" w:hAnsi="Garamond"/>
          <w:sz w:val="28"/>
          <w:szCs w:val="28"/>
          <w:lang w:val="fr-ML"/>
        </w:rPr>
        <w:t xml:space="preserve">Pravo učešća na Konkursu imaju sportski subjekti u skladu sa </w:t>
      </w:r>
      <w:r>
        <w:rPr>
          <w:rFonts w:ascii="Garamond" w:hAnsi="Garamond"/>
          <w:sz w:val="28"/>
          <w:szCs w:val="28"/>
          <w:lang w:val="fr-ML"/>
        </w:rPr>
        <w:t xml:space="preserve">članom 20 i 32 </w:t>
      </w:r>
      <w:r w:rsidRPr="00F21CF0">
        <w:rPr>
          <w:rFonts w:ascii="Garamond" w:hAnsi="Garamond"/>
          <w:sz w:val="28"/>
          <w:szCs w:val="28"/>
          <w:lang w:val="fr-ML"/>
        </w:rPr>
        <w:t>Zakon</w:t>
      </w:r>
      <w:r>
        <w:rPr>
          <w:rFonts w:ascii="Garamond" w:hAnsi="Garamond"/>
          <w:sz w:val="28"/>
          <w:szCs w:val="28"/>
          <w:lang w:val="fr-ML"/>
        </w:rPr>
        <w:t>a</w:t>
      </w:r>
      <w:r w:rsidRPr="00F21CF0">
        <w:rPr>
          <w:rFonts w:ascii="Garamond" w:hAnsi="Garamond"/>
          <w:sz w:val="28"/>
          <w:szCs w:val="28"/>
          <w:lang w:val="fr-ML"/>
        </w:rPr>
        <w:t xml:space="preserve"> o sportu.</w:t>
      </w:r>
    </w:p>
    <w:p w:rsidR="008F044F" w:rsidRDefault="008F044F" w:rsidP="008F044F">
      <w:pPr>
        <w:spacing w:after="0"/>
        <w:ind w:firstLine="420"/>
        <w:jc w:val="both"/>
        <w:rPr>
          <w:rFonts w:ascii="Garamond" w:hAnsi="Garamond"/>
          <w:sz w:val="28"/>
          <w:szCs w:val="28"/>
        </w:rPr>
      </w:pPr>
      <w:r w:rsidRPr="005967DC">
        <w:rPr>
          <w:rFonts w:ascii="Garamond" w:hAnsi="Garamond"/>
          <w:sz w:val="28"/>
          <w:szCs w:val="28"/>
        </w:rPr>
        <w:t>Sportski subjekti neophodno je da  Upravi za mlade i sport dostave sljedeće:</w:t>
      </w:r>
    </w:p>
    <w:p w:rsidR="008F044F" w:rsidRDefault="008F044F" w:rsidP="008F044F">
      <w:pPr>
        <w:rPr>
          <w:lang w:val="fr-ML"/>
        </w:rPr>
      </w:pPr>
    </w:p>
    <w:p w:rsidR="008F044F" w:rsidRDefault="008F044F" w:rsidP="008F044F">
      <w:pPr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  <w:lang w:val="fr-ML"/>
        </w:rPr>
      </w:pPr>
      <w:r w:rsidRPr="00F21CF0">
        <w:rPr>
          <w:rFonts w:ascii="Garamond" w:hAnsi="Garamond"/>
          <w:sz w:val="28"/>
          <w:szCs w:val="28"/>
          <w:lang w:val="fr-ML"/>
        </w:rPr>
        <w:t>Prijavu sa programom za dodjelu sredst</w:t>
      </w:r>
      <w:r>
        <w:rPr>
          <w:rFonts w:ascii="Garamond" w:hAnsi="Garamond"/>
          <w:sz w:val="28"/>
          <w:szCs w:val="28"/>
          <w:lang w:val="fr-ML"/>
        </w:rPr>
        <w:t>ava iz Budžeta Crne Gore za 2016.</w:t>
      </w:r>
    </w:p>
    <w:p w:rsidR="008F044F" w:rsidRDefault="008F044F" w:rsidP="008F044F">
      <w:pPr>
        <w:spacing w:after="0"/>
        <w:ind w:left="780"/>
        <w:jc w:val="both"/>
        <w:rPr>
          <w:rFonts w:ascii="Garamond" w:hAnsi="Garamond"/>
          <w:sz w:val="28"/>
          <w:szCs w:val="28"/>
          <w:lang w:val="fr-ML"/>
        </w:rPr>
      </w:pPr>
      <w:r>
        <w:rPr>
          <w:rFonts w:ascii="Garamond" w:hAnsi="Garamond"/>
          <w:sz w:val="28"/>
          <w:szCs w:val="28"/>
          <w:lang w:val="fr-ML"/>
        </w:rPr>
        <w:t>g</w:t>
      </w:r>
      <w:r w:rsidRPr="00F21CF0">
        <w:rPr>
          <w:rFonts w:ascii="Garamond" w:hAnsi="Garamond"/>
          <w:sz w:val="28"/>
          <w:szCs w:val="28"/>
          <w:lang w:val="fr-ML"/>
        </w:rPr>
        <w:t>odinu</w:t>
      </w:r>
      <w:r>
        <w:rPr>
          <w:rFonts w:ascii="Garamond" w:hAnsi="Garamond"/>
          <w:sz w:val="28"/>
          <w:szCs w:val="28"/>
          <w:lang w:val="fr-ML"/>
        </w:rPr>
        <w:t>, podnosi ovlašćeno lice u sportskom subjektu</w:t>
      </w:r>
      <w:r w:rsidRPr="00F21CF0">
        <w:rPr>
          <w:rFonts w:ascii="Garamond" w:hAnsi="Garamond"/>
          <w:sz w:val="28"/>
          <w:szCs w:val="28"/>
          <w:lang w:val="fr-ML"/>
        </w:rPr>
        <w:t>;</w:t>
      </w:r>
    </w:p>
    <w:p w:rsidR="008F044F" w:rsidRPr="009B1C67" w:rsidRDefault="008F044F" w:rsidP="008F044F">
      <w:pPr>
        <w:pStyle w:val="ListParagraph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9B1C67">
        <w:rPr>
          <w:rFonts w:ascii="Garamond" w:hAnsi="Garamond"/>
          <w:sz w:val="28"/>
          <w:szCs w:val="28"/>
        </w:rPr>
        <w:t>Op</w:t>
      </w:r>
      <w:r>
        <w:rPr>
          <w:rFonts w:ascii="Garamond" w:hAnsi="Garamond"/>
          <w:sz w:val="28"/>
          <w:szCs w:val="28"/>
          <w:lang w:val="sr-Latn-CS"/>
        </w:rPr>
        <w:t>šte podatke o sportskom subjektu :</w:t>
      </w:r>
    </w:p>
    <w:p w:rsidR="008F044F" w:rsidRPr="009B1C67" w:rsidRDefault="008F044F" w:rsidP="008F044F">
      <w:pPr>
        <w:pStyle w:val="ListParagraph"/>
        <w:numPr>
          <w:ilvl w:val="0"/>
          <w:numId w:val="6"/>
        </w:numPr>
        <w:spacing w:after="0"/>
        <w:jc w:val="both"/>
        <w:rPr>
          <w:rFonts w:ascii="Garamond" w:hAnsi="Garamond"/>
          <w:sz w:val="28"/>
          <w:szCs w:val="28"/>
        </w:rPr>
      </w:pPr>
      <w:r w:rsidRPr="009B1C67">
        <w:rPr>
          <w:rFonts w:ascii="Garamond" w:hAnsi="Garamond"/>
          <w:sz w:val="28"/>
          <w:szCs w:val="28"/>
        </w:rPr>
        <w:t>Rješenje o upisu u Registar sportskih organizacija, na osnovu član 43 stav 1 Zakona o sportu (,Sl.list CG“, br. 36/11,  ,, Sl.list CG“, br. 36/13)</w:t>
      </w:r>
      <w:r>
        <w:rPr>
          <w:rFonts w:ascii="Garamond" w:hAnsi="Garamond"/>
          <w:sz w:val="28"/>
          <w:szCs w:val="28"/>
        </w:rPr>
        <w:t xml:space="preserve"> </w:t>
      </w:r>
      <w:r w:rsidRPr="009B1C67">
        <w:rPr>
          <w:rFonts w:ascii="Garamond" w:hAnsi="Garamond"/>
          <w:sz w:val="28"/>
          <w:szCs w:val="28"/>
        </w:rPr>
        <w:t xml:space="preserve">; </w:t>
      </w:r>
    </w:p>
    <w:p w:rsidR="008F044F" w:rsidRDefault="008F044F" w:rsidP="008F044F">
      <w:pPr>
        <w:pStyle w:val="ListParagraph"/>
        <w:numPr>
          <w:ilvl w:val="0"/>
          <w:numId w:val="5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Obavještenje o razvrstavanju Zavoda za statistiku ( novo, shodno članu 1. stav 2., članu 4. stav 2 i članu 5. Zakona o klasifikaciji djelatnosti (“Službeni list CG”,br. 18/11 );</w:t>
      </w:r>
    </w:p>
    <w:p w:rsidR="008F044F" w:rsidRPr="0024746E" w:rsidRDefault="008F044F" w:rsidP="008F04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Garamond" w:eastAsiaTheme="minorHAnsi" w:hAnsi="Garamond" w:cs="Tahoma"/>
          <w:sz w:val="28"/>
          <w:szCs w:val="28"/>
        </w:rPr>
      </w:pPr>
      <w:r w:rsidRPr="0024746E">
        <w:rPr>
          <w:rFonts w:ascii="Garamond" w:hAnsi="Garamond"/>
          <w:sz w:val="28"/>
          <w:szCs w:val="28"/>
        </w:rPr>
        <w:t>Rješenje o registraciji poreskog obveznika</w:t>
      </w:r>
      <w:r>
        <w:rPr>
          <w:rFonts w:ascii="Garamond" w:hAnsi="Garamond"/>
          <w:sz w:val="28"/>
          <w:szCs w:val="28"/>
        </w:rPr>
        <w:t>, na osnovu</w:t>
      </w:r>
      <w:r w:rsidRPr="0024746E">
        <w:rPr>
          <w:rFonts w:ascii="Garamond" w:hAnsi="Garamond"/>
          <w:sz w:val="28"/>
          <w:szCs w:val="28"/>
        </w:rPr>
        <w:t xml:space="preserve">  </w:t>
      </w:r>
      <w:r w:rsidRPr="0024746E">
        <w:rPr>
          <w:rFonts w:ascii="Garamond" w:eastAsiaTheme="minorHAnsi" w:hAnsi="Garamond" w:cs="Tahoma"/>
          <w:sz w:val="28"/>
          <w:szCs w:val="28"/>
        </w:rPr>
        <w:t>člana 27 stav 6 Zakona o poreskoj administraciji ("Službeni list RCG", br. 65/01 i 80/04)</w:t>
      </w:r>
      <w:r>
        <w:rPr>
          <w:rFonts w:ascii="Garamond" w:eastAsiaTheme="minorHAnsi" w:hAnsi="Garamond" w:cs="Tahoma"/>
          <w:sz w:val="28"/>
          <w:szCs w:val="28"/>
        </w:rPr>
        <w:t>;</w:t>
      </w:r>
    </w:p>
    <w:p w:rsidR="008F044F" w:rsidRDefault="008F044F" w:rsidP="008F044F">
      <w:pPr>
        <w:pStyle w:val="ListParagraph"/>
        <w:numPr>
          <w:ilvl w:val="0"/>
          <w:numId w:val="5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Finansijski izvještaj za 2015. godinu;</w:t>
      </w:r>
    </w:p>
    <w:p w:rsidR="008F044F" w:rsidRDefault="008F044F" w:rsidP="008F044F">
      <w:pPr>
        <w:pStyle w:val="ListParagraph"/>
        <w:numPr>
          <w:ilvl w:val="0"/>
          <w:numId w:val="7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Potvrdu o podnošenju finansijskog iskaza za 2015. godinu ( Poreska uprava );</w:t>
      </w:r>
    </w:p>
    <w:p w:rsidR="008F044F" w:rsidRPr="008F044F" w:rsidRDefault="008F044F" w:rsidP="008F044F">
      <w:pPr>
        <w:pStyle w:val="ListParagraph"/>
        <w:numPr>
          <w:ilvl w:val="0"/>
          <w:numId w:val="7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Potvrdu o podnošenju poreske prijave za 2015. godinu ( Poreska uprava);</w:t>
      </w:r>
    </w:p>
    <w:p w:rsidR="008F044F" w:rsidRDefault="008F044F" w:rsidP="008F044F">
      <w:pPr>
        <w:pStyle w:val="ListParagraph"/>
        <w:numPr>
          <w:ilvl w:val="0"/>
          <w:numId w:val="7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Bilans stanja i Bilans uspjeha za 2015. Godinu ; </w:t>
      </w:r>
    </w:p>
    <w:p w:rsidR="008F044F" w:rsidRDefault="008F044F" w:rsidP="008F044F">
      <w:pPr>
        <w:pStyle w:val="ListParagraph"/>
        <w:numPr>
          <w:ilvl w:val="0"/>
          <w:numId w:val="7"/>
        </w:numPr>
        <w:spacing w:after="0"/>
        <w:jc w:val="both"/>
        <w:rPr>
          <w:rFonts w:ascii="Garamond" w:hAnsi="Garamond"/>
          <w:sz w:val="28"/>
          <w:szCs w:val="28"/>
        </w:rPr>
      </w:pPr>
      <w:r w:rsidRPr="005967DC">
        <w:rPr>
          <w:rFonts w:ascii="Garamond" w:hAnsi="Garamond"/>
          <w:sz w:val="28"/>
          <w:szCs w:val="28"/>
        </w:rPr>
        <w:t xml:space="preserve">Finansijski izvještaj </w:t>
      </w:r>
      <w:r>
        <w:rPr>
          <w:rFonts w:ascii="Garamond" w:hAnsi="Garamond"/>
          <w:sz w:val="28"/>
          <w:szCs w:val="28"/>
        </w:rPr>
        <w:t>o namjenski utro</w:t>
      </w:r>
      <w:r>
        <w:rPr>
          <w:rFonts w:ascii="Garamond" w:hAnsi="Garamond"/>
          <w:sz w:val="28"/>
          <w:szCs w:val="28"/>
          <w:lang w:val="sr-Latn-CS"/>
        </w:rPr>
        <w:t xml:space="preserve">šenim sredstvima odobrenim </w:t>
      </w:r>
      <w:r w:rsidRPr="005967DC">
        <w:rPr>
          <w:rFonts w:ascii="Garamond" w:hAnsi="Garamond"/>
          <w:sz w:val="28"/>
          <w:szCs w:val="28"/>
        </w:rPr>
        <w:t>za prethodnu godinu,</w:t>
      </w:r>
      <w:r>
        <w:rPr>
          <w:rFonts w:ascii="Garamond" w:hAnsi="Garamond"/>
          <w:sz w:val="28"/>
          <w:szCs w:val="28"/>
        </w:rPr>
        <w:t xml:space="preserve"> sa vjerodostojnom pratećom finansijskom dokumentacijom (narativni izvještaj);</w:t>
      </w:r>
    </w:p>
    <w:p w:rsidR="008F044F" w:rsidRDefault="008F044F" w:rsidP="008F044F">
      <w:pPr>
        <w:pStyle w:val="ListParagraph"/>
        <w:spacing w:after="0"/>
        <w:ind w:left="1500"/>
        <w:jc w:val="both"/>
        <w:rPr>
          <w:rFonts w:ascii="Garamond" w:hAnsi="Garamond"/>
          <w:sz w:val="28"/>
          <w:szCs w:val="28"/>
        </w:rPr>
      </w:pPr>
    </w:p>
    <w:p w:rsidR="008F044F" w:rsidRDefault="008F044F" w:rsidP="008F044F">
      <w:pPr>
        <w:pStyle w:val="ListParagraph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A6B63">
        <w:rPr>
          <w:rFonts w:ascii="Garamond" w:hAnsi="Garamond"/>
          <w:sz w:val="28"/>
          <w:szCs w:val="28"/>
        </w:rPr>
        <w:t>Opšti podaci o domaćim i međunarodnim takmičenjima</w:t>
      </w:r>
      <w:r>
        <w:rPr>
          <w:rFonts w:ascii="Garamond" w:hAnsi="Garamond"/>
          <w:sz w:val="28"/>
          <w:szCs w:val="28"/>
        </w:rPr>
        <w:t xml:space="preserve"> i drugim aktivnostima</w:t>
      </w:r>
      <w:r w:rsidRPr="004A6B63">
        <w:rPr>
          <w:rFonts w:ascii="Garamond" w:hAnsi="Garamond"/>
          <w:sz w:val="28"/>
          <w:szCs w:val="28"/>
        </w:rPr>
        <w:t xml:space="preserve"> u 201</w:t>
      </w:r>
      <w:r>
        <w:rPr>
          <w:rFonts w:ascii="Garamond" w:hAnsi="Garamond"/>
          <w:sz w:val="28"/>
          <w:szCs w:val="28"/>
        </w:rPr>
        <w:t>6</w:t>
      </w:r>
      <w:r w:rsidRPr="004A6B63">
        <w:rPr>
          <w:rFonts w:ascii="Garamond" w:hAnsi="Garamond"/>
          <w:sz w:val="28"/>
          <w:szCs w:val="28"/>
        </w:rPr>
        <w:t>.godini</w:t>
      </w:r>
      <w:r>
        <w:rPr>
          <w:rFonts w:ascii="Garamond" w:hAnsi="Garamond"/>
          <w:sz w:val="28"/>
          <w:szCs w:val="28"/>
        </w:rPr>
        <w:t>;</w:t>
      </w:r>
    </w:p>
    <w:p w:rsidR="008F044F" w:rsidRPr="004A6B63" w:rsidRDefault="008F044F" w:rsidP="008F044F">
      <w:pPr>
        <w:pStyle w:val="ListParagraph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A6B63">
        <w:rPr>
          <w:rFonts w:ascii="Garamond" w:hAnsi="Garamond"/>
          <w:sz w:val="28"/>
          <w:szCs w:val="28"/>
        </w:rPr>
        <w:t>Orijentaciona specifikacija troškova za domaća i međunarodna takmičenja u 201</w:t>
      </w:r>
      <w:r>
        <w:rPr>
          <w:rFonts w:ascii="Garamond" w:hAnsi="Garamond"/>
          <w:sz w:val="28"/>
          <w:szCs w:val="28"/>
        </w:rPr>
        <w:t>6.godini;</w:t>
      </w:r>
    </w:p>
    <w:p w:rsidR="008F044F" w:rsidRDefault="008F044F" w:rsidP="008F044F">
      <w:pPr>
        <w:pStyle w:val="ListParagraph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Plan,</w:t>
      </w:r>
      <w:r w:rsidRPr="005967DC">
        <w:rPr>
          <w:rFonts w:ascii="Garamond" w:hAnsi="Garamond"/>
          <w:sz w:val="28"/>
          <w:szCs w:val="28"/>
        </w:rPr>
        <w:t xml:space="preserve"> dinamika</w:t>
      </w:r>
      <w:r>
        <w:rPr>
          <w:rFonts w:ascii="Garamond" w:hAnsi="Garamond"/>
          <w:sz w:val="28"/>
          <w:szCs w:val="28"/>
        </w:rPr>
        <w:t xml:space="preserve"> i troškovi</w:t>
      </w:r>
      <w:r w:rsidRPr="005967DC">
        <w:rPr>
          <w:rFonts w:ascii="Garamond" w:hAnsi="Garamond"/>
          <w:sz w:val="28"/>
          <w:szCs w:val="28"/>
        </w:rPr>
        <w:t xml:space="preserve"> realizacije programa</w:t>
      </w:r>
      <w:r>
        <w:rPr>
          <w:rFonts w:ascii="Garamond" w:hAnsi="Garamond"/>
          <w:sz w:val="28"/>
          <w:szCs w:val="28"/>
        </w:rPr>
        <w:t xml:space="preserve"> u 2016</w:t>
      </w:r>
      <w:r w:rsidRPr="005967DC"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g</w:t>
      </w:r>
      <w:r w:rsidRPr="005967DC">
        <w:rPr>
          <w:rFonts w:ascii="Garamond" w:hAnsi="Garamond"/>
          <w:sz w:val="28"/>
          <w:szCs w:val="28"/>
        </w:rPr>
        <w:t>odini</w:t>
      </w:r>
      <w:r>
        <w:rPr>
          <w:rFonts w:ascii="Garamond" w:hAnsi="Garamond"/>
          <w:sz w:val="28"/>
          <w:szCs w:val="28"/>
        </w:rPr>
        <w:t>;</w:t>
      </w:r>
    </w:p>
    <w:p w:rsidR="008F044F" w:rsidRPr="004A6B63" w:rsidRDefault="008F044F" w:rsidP="008F044F">
      <w:pPr>
        <w:pStyle w:val="ListParagraph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 w:rsidRPr="004A6B63">
        <w:rPr>
          <w:rFonts w:ascii="Garamond" w:hAnsi="Garamond"/>
          <w:sz w:val="28"/>
          <w:szCs w:val="28"/>
        </w:rPr>
        <w:t xml:space="preserve">Očekivani izvori prihoda od drugih subjekata (Crnogorski olimpijski         </w:t>
      </w:r>
      <w:r>
        <w:rPr>
          <w:rFonts w:ascii="Garamond" w:hAnsi="Garamond"/>
          <w:sz w:val="28"/>
          <w:szCs w:val="28"/>
        </w:rPr>
        <w:t>komitet, lokalne samouprave,</w:t>
      </w:r>
      <w:r w:rsidRPr="004A6B63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donator i sponzori );</w:t>
      </w:r>
    </w:p>
    <w:p w:rsidR="008F044F" w:rsidRDefault="008F044F" w:rsidP="008F044F">
      <w:pPr>
        <w:pStyle w:val="ListParagraph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Potvrdu o likvidnosti sportskog subjekta na dan podnošenja Prijave ( poslovna banka sportskog subjekta ili CBCG );</w:t>
      </w:r>
    </w:p>
    <w:p w:rsidR="008F044F" w:rsidRDefault="008F044F" w:rsidP="008F044F">
      <w:pPr>
        <w:pStyle w:val="ListParagraph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Izjavu da za Program kojim konkuriše za raspodjelu sredstava u 2016.godini, sportskom subjektu nisu dodijeljena sredstva od raspodijele dijela prihoda od igara na sreću;</w:t>
      </w:r>
    </w:p>
    <w:p w:rsidR="008F044F" w:rsidRDefault="008F044F" w:rsidP="008F044F">
      <w:pPr>
        <w:spacing w:after="0"/>
        <w:ind w:left="420"/>
        <w:jc w:val="both"/>
        <w:rPr>
          <w:rFonts w:ascii="Garamond" w:hAnsi="Garamond"/>
          <w:sz w:val="28"/>
          <w:szCs w:val="28"/>
        </w:rPr>
      </w:pPr>
    </w:p>
    <w:p w:rsidR="008F044F" w:rsidRPr="005967DC" w:rsidRDefault="008F044F" w:rsidP="008F044F">
      <w:pPr>
        <w:spacing w:after="0"/>
        <w:ind w:firstLine="420"/>
        <w:jc w:val="both"/>
        <w:rPr>
          <w:rFonts w:ascii="Garamond" w:hAnsi="Garamond"/>
          <w:b/>
          <w:color w:val="000000"/>
          <w:sz w:val="28"/>
          <w:szCs w:val="28"/>
        </w:rPr>
      </w:pPr>
      <w:r w:rsidRPr="005967DC">
        <w:rPr>
          <w:rFonts w:ascii="Garamond" w:hAnsi="Garamond"/>
          <w:sz w:val="28"/>
          <w:szCs w:val="28"/>
        </w:rPr>
        <w:t>Sportski susbjekti,</w:t>
      </w:r>
      <w:r>
        <w:rPr>
          <w:rFonts w:ascii="Garamond" w:hAnsi="Garamond"/>
          <w:sz w:val="28"/>
          <w:szCs w:val="28"/>
        </w:rPr>
        <w:t xml:space="preserve"> zahtjeve sa izvještajem </w:t>
      </w:r>
      <w:r w:rsidRPr="005967DC">
        <w:rPr>
          <w:rFonts w:ascii="Garamond" w:hAnsi="Garamond"/>
          <w:sz w:val="28"/>
          <w:szCs w:val="28"/>
        </w:rPr>
        <w:t xml:space="preserve">i popunjenim obrascima dostavljaju na adresu: Uprave za mlade i sport, ul. Novaka Miloševa br. 28 Podgorica, najkasnije do </w:t>
      </w:r>
      <w:r>
        <w:rPr>
          <w:rFonts w:ascii="Garamond" w:hAnsi="Garamond"/>
          <w:b/>
          <w:sz w:val="28"/>
          <w:szCs w:val="28"/>
        </w:rPr>
        <w:t>11</w:t>
      </w:r>
      <w:r w:rsidRPr="005967DC">
        <w:rPr>
          <w:rFonts w:ascii="Garamond" w:hAnsi="Garamond"/>
          <w:b/>
          <w:sz w:val="28"/>
          <w:szCs w:val="28"/>
        </w:rPr>
        <w:t>. februara 201</w:t>
      </w:r>
      <w:r>
        <w:rPr>
          <w:rFonts w:ascii="Garamond" w:hAnsi="Garamond"/>
          <w:b/>
          <w:sz w:val="28"/>
          <w:szCs w:val="28"/>
        </w:rPr>
        <w:t>6</w:t>
      </w:r>
      <w:r w:rsidRPr="005967DC">
        <w:rPr>
          <w:rFonts w:ascii="Garamond" w:hAnsi="Garamond"/>
          <w:b/>
          <w:sz w:val="28"/>
          <w:szCs w:val="28"/>
        </w:rPr>
        <w:t xml:space="preserve">. godine,  </w:t>
      </w:r>
      <w:r>
        <w:rPr>
          <w:rFonts w:ascii="Garamond" w:hAnsi="Garamond"/>
          <w:b/>
          <w:sz w:val="28"/>
          <w:szCs w:val="28"/>
        </w:rPr>
        <w:t xml:space="preserve">u terminu od 09 do 16:00 časova </w:t>
      </w:r>
      <w:r w:rsidRPr="005967DC">
        <w:rPr>
          <w:rFonts w:ascii="Garamond" w:hAnsi="Garamond"/>
          <w:b/>
          <w:sz w:val="28"/>
          <w:szCs w:val="28"/>
        </w:rPr>
        <w:t>( Prijava na konkurs za dodjelu sredstava iz Budžeta sportskim subjektima sa Obrascima za konkurs se nalaze na sajtu</w:t>
      </w:r>
      <w:r>
        <w:rPr>
          <w:rFonts w:ascii="Garamond" w:hAnsi="Garamond"/>
          <w:b/>
          <w:sz w:val="28"/>
          <w:szCs w:val="28"/>
        </w:rPr>
        <w:t xml:space="preserve"> i iste popunjavaju u štampanoj formi </w:t>
      </w:r>
      <w:r w:rsidRPr="005967DC">
        <w:rPr>
          <w:rFonts w:ascii="Garamond" w:hAnsi="Garamond"/>
          <w:b/>
          <w:color w:val="000000"/>
          <w:sz w:val="28"/>
          <w:szCs w:val="28"/>
        </w:rPr>
        <w:t xml:space="preserve"> </w:t>
      </w:r>
      <w:hyperlink r:id="rId7" w:history="1">
        <w:r w:rsidRPr="005967DC">
          <w:rPr>
            <w:rStyle w:val="Hyperlink"/>
            <w:rFonts w:ascii="Garamond" w:hAnsi="Garamond" w:cs="Arial"/>
            <w:sz w:val="28"/>
            <w:szCs w:val="28"/>
          </w:rPr>
          <w:t>www.</w:t>
        </w:r>
        <w:r w:rsidRPr="005967DC">
          <w:rPr>
            <w:rStyle w:val="Hyperlink"/>
            <w:rFonts w:ascii="Garamond" w:hAnsi="Garamond" w:cs="Arial"/>
            <w:b/>
            <w:bCs/>
            <w:sz w:val="28"/>
            <w:szCs w:val="28"/>
          </w:rPr>
          <w:t>upravazamladeisport</w:t>
        </w:r>
        <w:r w:rsidRPr="005967DC">
          <w:rPr>
            <w:rStyle w:val="Hyperlink"/>
            <w:rFonts w:ascii="Garamond" w:hAnsi="Garamond" w:cs="Arial"/>
            <w:sz w:val="28"/>
            <w:szCs w:val="28"/>
          </w:rPr>
          <w:t>.me</w:t>
        </w:r>
      </w:hyperlink>
      <w:r w:rsidRPr="005967DC">
        <w:rPr>
          <w:rFonts w:ascii="Garamond" w:hAnsi="Garamond"/>
          <w:b/>
          <w:color w:val="000000"/>
          <w:sz w:val="28"/>
          <w:szCs w:val="28"/>
        </w:rPr>
        <w:t>).</w:t>
      </w:r>
    </w:p>
    <w:p w:rsidR="008F044F" w:rsidRPr="005967DC" w:rsidRDefault="008F044F" w:rsidP="008F044F">
      <w:pPr>
        <w:spacing w:after="0"/>
        <w:jc w:val="both"/>
        <w:rPr>
          <w:rFonts w:ascii="Garamond" w:hAnsi="Garamond"/>
          <w:color w:val="000000"/>
          <w:sz w:val="28"/>
          <w:szCs w:val="28"/>
        </w:rPr>
      </w:pPr>
    </w:p>
    <w:p w:rsidR="008F044F" w:rsidRDefault="008F044F" w:rsidP="008F044F">
      <w:pPr>
        <w:spacing w:after="0"/>
        <w:ind w:firstLine="4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 osnovu prijedloga Komisije, ministar nadležan za poslove sporta donijeće odluku o raspodjeli sredstava sportskim subjektima u roku od 30 dana od dana dostavljanja prijedloga Komisije.</w:t>
      </w:r>
    </w:p>
    <w:p w:rsidR="008F044F" w:rsidRDefault="008F044F" w:rsidP="008F044F">
      <w:pPr>
        <w:spacing w:after="0"/>
        <w:jc w:val="both"/>
        <w:rPr>
          <w:rFonts w:ascii="Garamond" w:hAnsi="Garamond"/>
          <w:sz w:val="28"/>
          <w:szCs w:val="28"/>
        </w:rPr>
      </w:pPr>
    </w:p>
    <w:p w:rsidR="008F044F" w:rsidRDefault="008F044F" w:rsidP="008F044F">
      <w:pPr>
        <w:spacing w:after="0"/>
        <w:ind w:firstLine="4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Uprava za mlade i sport će sa korisnicima podržanih programa zaključiti ugovore.</w:t>
      </w:r>
    </w:p>
    <w:p w:rsidR="008F044F" w:rsidRDefault="008F044F" w:rsidP="008F044F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Uprava za mlade i sport će sa isplatom sredstava podržanih programa korisnicima otpočeti nakon predaje predviđenih potvrda Poreske uprave. </w:t>
      </w:r>
    </w:p>
    <w:p w:rsidR="008F044F" w:rsidRDefault="008F044F" w:rsidP="008F044F">
      <w:pPr>
        <w:spacing w:after="0"/>
        <w:jc w:val="both"/>
        <w:rPr>
          <w:rFonts w:ascii="Garamond" w:hAnsi="Garamond"/>
          <w:sz w:val="28"/>
          <w:szCs w:val="28"/>
        </w:rPr>
      </w:pPr>
    </w:p>
    <w:p w:rsidR="008F044F" w:rsidRPr="005967DC" w:rsidRDefault="008F044F" w:rsidP="008F044F">
      <w:pPr>
        <w:spacing w:after="0"/>
        <w:jc w:val="both"/>
        <w:rPr>
          <w:rFonts w:ascii="Garamond" w:hAnsi="Garamond"/>
          <w:sz w:val="28"/>
          <w:szCs w:val="28"/>
        </w:rPr>
      </w:pPr>
      <w:r w:rsidRPr="005967DC">
        <w:rPr>
          <w:rFonts w:ascii="Garamond" w:hAnsi="Garamond"/>
          <w:sz w:val="28"/>
          <w:szCs w:val="28"/>
        </w:rPr>
        <w:lastRenderedPageBreak/>
        <w:t xml:space="preserve">Neblagovremene </w:t>
      </w:r>
      <w:r>
        <w:rPr>
          <w:rFonts w:ascii="Garamond" w:hAnsi="Garamond"/>
          <w:sz w:val="28"/>
          <w:szCs w:val="28"/>
        </w:rPr>
        <w:t>i nepotpune prijave Komisija neć</w:t>
      </w:r>
      <w:r w:rsidRPr="005967DC">
        <w:rPr>
          <w:rFonts w:ascii="Garamond" w:hAnsi="Garamond"/>
          <w:sz w:val="28"/>
          <w:szCs w:val="28"/>
        </w:rPr>
        <w:t>e uzimati u razmatranje.</w:t>
      </w:r>
    </w:p>
    <w:p w:rsidR="008F044F" w:rsidRPr="005967DC" w:rsidRDefault="008F044F" w:rsidP="008F044F">
      <w:pPr>
        <w:spacing w:after="0"/>
        <w:jc w:val="both"/>
        <w:rPr>
          <w:rFonts w:ascii="Garamond" w:hAnsi="Garamond"/>
          <w:sz w:val="28"/>
          <w:szCs w:val="28"/>
        </w:rPr>
      </w:pPr>
    </w:p>
    <w:p w:rsidR="008F044F" w:rsidRPr="005967DC" w:rsidRDefault="008F044F" w:rsidP="008F044F">
      <w:pPr>
        <w:spacing w:after="0"/>
        <w:jc w:val="right"/>
        <w:rPr>
          <w:rFonts w:ascii="Garamond" w:hAnsi="Garamond"/>
          <w:b/>
          <w:sz w:val="28"/>
          <w:szCs w:val="28"/>
        </w:rPr>
      </w:pPr>
      <w:r w:rsidRPr="005967DC">
        <w:rPr>
          <w:rFonts w:ascii="Garamond" w:hAnsi="Garamond"/>
          <w:sz w:val="28"/>
          <w:szCs w:val="28"/>
        </w:rPr>
        <w:tab/>
      </w:r>
      <w:r w:rsidRPr="005967DC">
        <w:rPr>
          <w:rFonts w:ascii="Garamond" w:hAnsi="Garamond"/>
          <w:sz w:val="28"/>
          <w:szCs w:val="28"/>
        </w:rPr>
        <w:tab/>
      </w:r>
      <w:r w:rsidRPr="005967DC">
        <w:rPr>
          <w:rFonts w:ascii="Garamond" w:hAnsi="Garamond"/>
          <w:sz w:val="28"/>
          <w:szCs w:val="28"/>
        </w:rPr>
        <w:tab/>
      </w:r>
      <w:r w:rsidRPr="005967DC">
        <w:rPr>
          <w:rFonts w:ascii="Garamond" w:hAnsi="Garamond"/>
          <w:sz w:val="28"/>
          <w:szCs w:val="28"/>
        </w:rPr>
        <w:tab/>
      </w:r>
      <w:r w:rsidRPr="005967DC">
        <w:rPr>
          <w:rFonts w:ascii="Garamond" w:hAnsi="Garamond"/>
          <w:sz w:val="28"/>
          <w:szCs w:val="28"/>
        </w:rPr>
        <w:tab/>
      </w:r>
      <w:r w:rsidRPr="005967DC">
        <w:rPr>
          <w:rFonts w:ascii="Garamond" w:hAnsi="Garamond"/>
          <w:sz w:val="28"/>
          <w:szCs w:val="28"/>
        </w:rPr>
        <w:tab/>
      </w:r>
      <w:r w:rsidRPr="005967DC">
        <w:rPr>
          <w:rFonts w:ascii="Garamond" w:hAnsi="Garamond"/>
          <w:sz w:val="28"/>
          <w:szCs w:val="28"/>
        </w:rPr>
        <w:tab/>
      </w:r>
      <w:r w:rsidRPr="005967DC">
        <w:rPr>
          <w:rFonts w:ascii="Garamond" w:hAnsi="Garamond"/>
          <w:sz w:val="28"/>
          <w:szCs w:val="28"/>
        </w:rPr>
        <w:tab/>
      </w:r>
      <w:r w:rsidRPr="005967DC">
        <w:rPr>
          <w:rFonts w:ascii="Garamond" w:hAnsi="Garamond"/>
          <w:b/>
          <w:sz w:val="28"/>
          <w:szCs w:val="28"/>
        </w:rPr>
        <w:t>v.d D I R E K T O R</w:t>
      </w:r>
    </w:p>
    <w:p w:rsidR="008F044F" w:rsidRDefault="008F044F" w:rsidP="008F044F">
      <w:pPr>
        <w:spacing w:after="0"/>
        <w:jc w:val="right"/>
        <w:rPr>
          <w:rFonts w:ascii="Garamond" w:hAnsi="Garamond"/>
          <w:b/>
          <w:sz w:val="28"/>
          <w:szCs w:val="28"/>
        </w:rPr>
      </w:pPr>
    </w:p>
    <w:p w:rsidR="008F044F" w:rsidRPr="005967DC" w:rsidRDefault="008F044F" w:rsidP="008F044F">
      <w:pPr>
        <w:spacing w:after="0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Igor VUŠUROVIĆ</w:t>
      </w:r>
    </w:p>
    <w:p w:rsidR="008F044F" w:rsidRPr="005967DC" w:rsidRDefault="008F044F" w:rsidP="008F044F">
      <w:pPr>
        <w:spacing w:after="0"/>
        <w:jc w:val="right"/>
        <w:rPr>
          <w:rFonts w:ascii="Garamond" w:hAnsi="Garamond"/>
          <w:b/>
          <w:sz w:val="28"/>
          <w:szCs w:val="28"/>
        </w:rPr>
      </w:pPr>
      <w:r w:rsidRPr="005967DC"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Garamond" w:hAnsi="Garamond"/>
          <w:b/>
          <w:sz w:val="28"/>
          <w:szCs w:val="28"/>
        </w:rPr>
        <w:t xml:space="preserve">          </w:t>
      </w:r>
    </w:p>
    <w:p w:rsidR="008F044F" w:rsidRPr="005967DC" w:rsidRDefault="008F044F" w:rsidP="008F044F">
      <w:pPr>
        <w:spacing w:after="0"/>
        <w:jc w:val="both"/>
        <w:rPr>
          <w:rFonts w:ascii="Garamond" w:hAnsi="Garamond"/>
          <w:sz w:val="28"/>
          <w:szCs w:val="28"/>
        </w:rPr>
      </w:pPr>
      <w:r w:rsidRPr="005967DC">
        <w:rPr>
          <w:rFonts w:ascii="Garamond" w:hAnsi="Garamond"/>
          <w:sz w:val="28"/>
          <w:szCs w:val="28"/>
        </w:rPr>
        <w:t xml:space="preserve"> </w:t>
      </w:r>
    </w:p>
    <w:p w:rsidR="008F044F" w:rsidRPr="00B10E65" w:rsidRDefault="008F044F" w:rsidP="008F044F">
      <w:pPr>
        <w:spacing w:after="0"/>
        <w:ind w:left="420"/>
        <w:jc w:val="both"/>
        <w:rPr>
          <w:rFonts w:ascii="Garamond" w:hAnsi="Garamond"/>
          <w:sz w:val="28"/>
          <w:szCs w:val="28"/>
        </w:rPr>
      </w:pPr>
    </w:p>
    <w:p w:rsidR="008F044F" w:rsidRPr="004A6B63" w:rsidRDefault="008F044F" w:rsidP="008F044F">
      <w:pPr>
        <w:spacing w:after="0" w:line="240" w:lineRule="auto"/>
        <w:ind w:left="420"/>
        <w:jc w:val="both"/>
        <w:rPr>
          <w:rFonts w:ascii="Garamond" w:hAnsi="Garamond"/>
          <w:sz w:val="28"/>
          <w:szCs w:val="28"/>
        </w:rPr>
      </w:pPr>
    </w:p>
    <w:p w:rsidR="008F044F" w:rsidRPr="009B1C67" w:rsidRDefault="008F044F" w:rsidP="008F044F"/>
    <w:p w:rsidR="00ED2730" w:rsidRPr="00ED2730" w:rsidRDefault="00ED2730" w:rsidP="00ED2730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sectPr w:rsidR="00ED2730" w:rsidRPr="00ED2730" w:rsidSect="0006404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74E" w:rsidRDefault="0022074E" w:rsidP="005778AE">
      <w:pPr>
        <w:spacing w:after="0" w:line="240" w:lineRule="auto"/>
      </w:pPr>
      <w:r>
        <w:separator/>
      </w:r>
    </w:p>
  </w:endnote>
  <w:endnote w:type="continuationSeparator" w:id="1">
    <w:p w:rsidR="0022074E" w:rsidRDefault="0022074E" w:rsidP="0057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74" w:rsidRPr="00365C26" w:rsidRDefault="00E95274" w:rsidP="003A56C5">
    <w:pPr>
      <w:jc w:val="center"/>
      <w:rPr>
        <w:rFonts w:ascii="Garamond" w:hAnsi="Garamond" w:cs="Garamond"/>
        <w:lang w:val="sl-SI"/>
      </w:rPr>
    </w:pPr>
    <w:r>
      <w:rPr>
        <w:rFonts w:ascii="Garamond" w:hAnsi="Garamond" w:cs="Garamond"/>
        <w:lang w:val="sl-SI"/>
      </w:rPr>
      <w:t xml:space="preserve">Novaka Miloševa br.28 </w:t>
    </w:r>
    <w:r w:rsidRPr="00365C26">
      <w:rPr>
        <w:rFonts w:ascii="Garamond" w:hAnsi="Garamond" w:cs="Garamond"/>
        <w:lang w:val="sl-SI"/>
      </w:rPr>
      <w:t>81000 Podgorica</w:t>
    </w:r>
  </w:p>
  <w:p w:rsidR="00E95274" w:rsidRPr="00365C26" w:rsidRDefault="00E95274" w:rsidP="003A56C5">
    <w:pPr>
      <w:jc w:val="center"/>
      <w:rPr>
        <w:rFonts w:ascii="Garamond" w:hAnsi="Garamond" w:cs="Garamond"/>
        <w:lang w:val="sl-SI"/>
      </w:rPr>
    </w:pPr>
    <w:r w:rsidRPr="00365C26">
      <w:rPr>
        <w:rFonts w:ascii="Garamond" w:hAnsi="Garamond" w:cs="Garamond"/>
        <w:b/>
        <w:bCs/>
        <w:lang w:val="sl-SI"/>
      </w:rPr>
      <w:t>TEL:  (+38</w:t>
    </w:r>
    <w:r>
      <w:rPr>
        <w:rFonts w:ascii="Garamond" w:hAnsi="Garamond" w:cs="Garamond"/>
        <w:b/>
        <w:bCs/>
        <w:lang w:val="sl-SI"/>
      </w:rPr>
      <w:t>2</w:t>
    </w:r>
    <w:r w:rsidRPr="00365C26">
      <w:rPr>
        <w:rFonts w:ascii="Garamond" w:hAnsi="Garamond" w:cs="Garamond"/>
        <w:b/>
        <w:bCs/>
        <w:lang w:val="sl-SI"/>
      </w:rPr>
      <w:t xml:space="preserve">) </w:t>
    </w:r>
    <w:r>
      <w:rPr>
        <w:rFonts w:ascii="Garamond" w:hAnsi="Garamond" w:cs="Garamond"/>
        <w:b/>
        <w:bCs/>
        <w:lang w:val="sl-SI"/>
      </w:rPr>
      <w:t>20</w:t>
    </w:r>
    <w:r w:rsidRPr="00365C26">
      <w:rPr>
        <w:rFonts w:ascii="Garamond" w:hAnsi="Garamond" w:cs="Garamond"/>
        <w:b/>
        <w:bCs/>
        <w:lang w:val="sl-SI"/>
      </w:rPr>
      <w:t xml:space="preserve"> </w:t>
    </w:r>
    <w:r>
      <w:rPr>
        <w:rFonts w:ascii="Garamond" w:hAnsi="Garamond" w:cs="Garamond"/>
        <w:b/>
        <w:bCs/>
        <w:lang w:val="sl-SI"/>
      </w:rPr>
      <w:t>232 167</w:t>
    </w:r>
    <w:r w:rsidRPr="00365C26">
      <w:rPr>
        <w:rFonts w:ascii="Garamond" w:hAnsi="Garamond" w:cs="Garamond"/>
        <w:b/>
        <w:bCs/>
        <w:lang w:val="sl-SI"/>
      </w:rPr>
      <w:t>; FAX:  (+38</w:t>
    </w:r>
    <w:r>
      <w:rPr>
        <w:rFonts w:ascii="Garamond" w:hAnsi="Garamond" w:cs="Garamond"/>
        <w:b/>
        <w:bCs/>
        <w:lang w:val="sl-SI"/>
      </w:rPr>
      <w:t>2</w:t>
    </w:r>
    <w:r w:rsidRPr="00365C26">
      <w:rPr>
        <w:rFonts w:ascii="Garamond" w:hAnsi="Garamond" w:cs="Garamond"/>
        <w:b/>
        <w:bCs/>
        <w:lang w:val="sl-SI"/>
      </w:rPr>
      <w:t xml:space="preserve">) </w:t>
    </w:r>
    <w:r>
      <w:rPr>
        <w:rFonts w:ascii="Garamond" w:hAnsi="Garamond" w:cs="Garamond"/>
        <w:b/>
        <w:bCs/>
        <w:lang w:val="sl-SI"/>
      </w:rPr>
      <w:t>20</w:t>
    </w:r>
    <w:r w:rsidRPr="00365C26">
      <w:rPr>
        <w:rFonts w:ascii="Garamond" w:hAnsi="Garamond" w:cs="Garamond"/>
        <w:b/>
        <w:bCs/>
        <w:lang w:val="sl-SI"/>
      </w:rPr>
      <w:t xml:space="preserve"> </w:t>
    </w:r>
    <w:r>
      <w:rPr>
        <w:rFonts w:ascii="Garamond" w:hAnsi="Garamond" w:cs="Garamond"/>
        <w:b/>
        <w:bCs/>
        <w:lang w:val="sl-SI"/>
      </w:rPr>
      <w:t>232 158</w:t>
    </w:r>
    <w:r w:rsidRPr="00365C26">
      <w:rPr>
        <w:rFonts w:ascii="Garamond" w:hAnsi="Garamond" w:cs="Garamond"/>
        <w:b/>
        <w:bCs/>
        <w:lang w:val="sl-SI"/>
      </w:rPr>
      <w:t xml:space="preserve"> </w:t>
    </w:r>
  </w:p>
  <w:p w:rsidR="00E95274" w:rsidRPr="00365C26" w:rsidRDefault="00E95274" w:rsidP="003A56C5">
    <w:pPr>
      <w:pStyle w:val="Footer"/>
      <w:jc w:val="center"/>
      <w:rPr>
        <w:rFonts w:ascii="Garamond" w:hAnsi="Garamond" w:cs="Garamond"/>
      </w:rPr>
    </w:pPr>
    <w:r w:rsidRPr="00365C26">
      <w:rPr>
        <w:rFonts w:ascii="Garamond" w:hAnsi="Garamond" w:cs="Garamond"/>
        <w:b/>
        <w:bCs/>
        <w:lang w:val="sl-SI"/>
      </w:rPr>
      <w:t>Web:</w:t>
    </w:r>
    <w:r w:rsidRPr="00365C26">
      <w:rPr>
        <w:rFonts w:ascii="Garamond" w:hAnsi="Garamond" w:cs="Garamond"/>
        <w:lang w:val="sl-SI"/>
      </w:rPr>
      <w:t xml:space="preserve"> </w:t>
    </w:r>
    <w:r>
      <w:rPr>
        <w:rFonts w:ascii="Garamond" w:hAnsi="Garamond" w:cs="Garamond"/>
        <w:lang w:val="sl-SI"/>
      </w:rPr>
      <w:t>www.upravazamladeisport.me</w:t>
    </w:r>
    <w:r w:rsidRPr="00365C26">
      <w:rPr>
        <w:rFonts w:ascii="Garamond" w:hAnsi="Garamond" w:cs="Garamond"/>
        <w:lang w:val="sl-SI"/>
      </w:rPr>
      <w:t xml:space="preserve"> , </w:t>
    </w:r>
    <w:r w:rsidRPr="00365C26">
      <w:rPr>
        <w:rFonts w:ascii="Garamond" w:hAnsi="Garamond" w:cs="Garamond"/>
        <w:b/>
        <w:bCs/>
        <w:lang w:val="sl-SI"/>
      </w:rPr>
      <w:t xml:space="preserve">E-mail: </w:t>
    </w:r>
    <w:r>
      <w:rPr>
        <w:rFonts w:ascii="Garamond" w:hAnsi="Garamond" w:cs="Garamond"/>
        <w:lang w:val="sl-SI"/>
      </w:rPr>
      <w:t>ums@ums.gov.me</w:t>
    </w:r>
    <w:r w:rsidRPr="00365C26">
      <w:rPr>
        <w:rFonts w:ascii="Garamond" w:hAnsi="Garamond" w:cs="Garamond"/>
        <w:lang w:val="sl-SI"/>
      </w:rPr>
      <w:t xml:space="preserve"> </w:t>
    </w:r>
  </w:p>
  <w:p w:rsidR="00E95274" w:rsidRDefault="00E952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74" w:rsidRPr="00365C26" w:rsidRDefault="0031579A" w:rsidP="005778AE">
    <w:pPr>
      <w:jc w:val="center"/>
      <w:rPr>
        <w:rFonts w:ascii="Garamond" w:hAnsi="Garamond" w:cs="Garamond"/>
        <w:lang w:val="sl-SI"/>
      </w:rPr>
    </w:pPr>
    <w:r w:rsidRPr="0031579A">
      <w:rPr>
        <w:noProof/>
      </w:rPr>
      <w:pict>
        <v:line id="_x0000_s2049" style="position:absolute;left:0;text-align:left;z-index:251657728" from="-1.9pt,-2.15pt" to="455.6pt,-2.15pt" strokeweight="1.5pt"/>
      </w:pict>
    </w:r>
    <w:r w:rsidR="00E95274" w:rsidRPr="00365C26">
      <w:rPr>
        <w:rFonts w:ascii="Kunstler Script" w:hAnsi="Kunstler Script" w:cs="Kunstler Script"/>
        <w:lang w:val="sl-SI"/>
      </w:rPr>
      <w:t xml:space="preserve"> </w:t>
    </w:r>
    <w:r w:rsidR="00E95274">
      <w:rPr>
        <w:rFonts w:ascii="Garamond" w:hAnsi="Garamond" w:cs="Garamond"/>
        <w:lang w:val="sl-SI"/>
      </w:rPr>
      <w:t xml:space="preserve">Novaka Miloševa br.28 </w:t>
    </w:r>
    <w:r w:rsidR="00E95274" w:rsidRPr="00365C26">
      <w:rPr>
        <w:rFonts w:ascii="Garamond" w:hAnsi="Garamond" w:cs="Garamond"/>
        <w:lang w:val="sl-SI"/>
      </w:rPr>
      <w:t>81000 Podgorica</w:t>
    </w:r>
  </w:p>
  <w:p w:rsidR="00E95274" w:rsidRPr="00365C26" w:rsidRDefault="00E95274" w:rsidP="005778AE">
    <w:pPr>
      <w:jc w:val="center"/>
      <w:rPr>
        <w:rFonts w:ascii="Garamond" w:hAnsi="Garamond" w:cs="Garamond"/>
        <w:lang w:val="sl-SI"/>
      </w:rPr>
    </w:pPr>
    <w:r w:rsidRPr="00365C26">
      <w:rPr>
        <w:rFonts w:ascii="Garamond" w:hAnsi="Garamond" w:cs="Garamond"/>
        <w:b/>
        <w:bCs/>
        <w:lang w:val="sl-SI"/>
      </w:rPr>
      <w:t>TEL:  (+38</w:t>
    </w:r>
    <w:r>
      <w:rPr>
        <w:rFonts w:ascii="Garamond" w:hAnsi="Garamond" w:cs="Garamond"/>
        <w:b/>
        <w:bCs/>
        <w:lang w:val="sl-SI"/>
      </w:rPr>
      <w:t>2</w:t>
    </w:r>
    <w:r w:rsidRPr="00365C26">
      <w:rPr>
        <w:rFonts w:ascii="Garamond" w:hAnsi="Garamond" w:cs="Garamond"/>
        <w:b/>
        <w:bCs/>
        <w:lang w:val="sl-SI"/>
      </w:rPr>
      <w:t xml:space="preserve">) </w:t>
    </w:r>
    <w:r>
      <w:rPr>
        <w:rFonts w:ascii="Garamond" w:hAnsi="Garamond" w:cs="Garamond"/>
        <w:b/>
        <w:bCs/>
        <w:lang w:val="sl-SI"/>
      </w:rPr>
      <w:t>20</w:t>
    </w:r>
    <w:r w:rsidRPr="00365C26">
      <w:rPr>
        <w:rFonts w:ascii="Garamond" w:hAnsi="Garamond" w:cs="Garamond"/>
        <w:b/>
        <w:bCs/>
        <w:lang w:val="sl-SI"/>
      </w:rPr>
      <w:t xml:space="preserve"> </w:t>
    </w:r>
    <w:r>
      <w:rPr>
        <w:rFonts w:ascii="Garamond" w:hAnsi="Garamond" w:cs="Garamond"/>
        <w:b/>
        <w:bCs/>
        <w:lang w:val="sl-SI"/>
      </w:rPr>
      <w:t>232 167</w:t>
    </w:r>
    <w:r w:rsidRPr="00365C26">
      <w:rPr>
        <w:rFonts w:ascii="Garamond" w:hAnsi="Garamond" w:cs="Garamond"/>
        <w:b/>
        <w:bCs/>
        <w:lang w:val="sl-SI"/>
      </w:rPr>
      <w:t>; FAX:  (+38</w:t>
    </w:r>
    <w:r>
      <w:rPr>
        <w:rFonts w:ascii="Garamond" w:hAnsi="Garamond" w:cs="Garamond"/>
        <w:b/>
        <w:bCs/>
        <w:lang w:val="sl-SI"/>
      </w:rPr>
      <w:t>2</w:t>
    </w:r>
    <w:r w:rsidRPr="00365C26">
      <w:rPr>
        <w:rFonts w:ascii="Garamond" w:hAnsi="Garamond" w:cs="Garamond"/>
        <w:b/>
        <w:bCs/>
        <w:lang w:val="sl-SI"/>
      </w:rPr>
      <w:t xml:space="preserve">) </w:t>
    </w:r>
    <w:r>
      <w:rPr>
        <w:rFonts w:ascii="Garamond" w:hAnsi="Garamond" w:cs="Garamond"/>
        <w:b/>
        <w:bCs/>
        <w:lang w:val="sl-SI"/>
      </w:rPr>
      <w:t>20</w:t>
    </w:r>
    <w:r w:rsidRPr="00365C26">
      <w:rPr>
        <w:rFonts w:ascii="Garamond" w:hAnsi="Garamond" w:cs="Garamond"/>
        <w:b/>
        <w:bCs/>
        <w:lang w:val="sl-SI"/>
      </w:rPr>
      <w:t xml:space="preserve"> </w:t>
    </w:r>
    <w:r>
      <w:rPr>
        <w:rFonts w:ascii="Garamond" w:hAnsi="Garamond" w:cs="Garamond"/>
        <w:b/>
        <w:bCs/>
        <w:lang w:val="sl-SI"/>
      </w:rPr>
      <w:t>232 158</w:t>
    </w:r>
    <w:r w:rsidRPr="00365C26">
      <w:rPr>
        <w:rFonts w:ascii="Garamond" w:hAnsi="Garamond" w:cs="Garamond"/>
        <w:b/>
        <w:bCs/>
        <w:lang w:val="sl-SI"/>
      </w:rPr>
      <w:t xml:space="preserve"> </w:t>
    </w:r>
  </w:p>
  <w:p w:rsidR="00E95274" w:rsidRPr="00365C26" w:rsidRDefault="00E95274" w:rsidP="005778AE">
    <w:pPr>
      <w:pStyle w:val="Footer"/>
      <w:jc w:val="center"/>
      <w:rPr>
        <w:rFonts w:ascii="Garamond" w:hAnsi="Garamond" w:cs="Garamond"/>
      </w:rPr>
    </w:pPr>
    <w:r w:rsidRPr="00365C26">
      <w:rPr>
        <w:rFonts w:ascii="Garamond" w:hAnsi="Garamond" w:cs="Garamond"/>
        <w:b/>
        <w:bCs/>
        <w:lang w:val="sl-SI"/>
      </w:rPr>
      <w:t>Web:</w:t>
    </w:r>
    <w:r w:rsidRPr="00365C26">
      <w:rPr>
        <w:rFonts w:ascii="Garamond" w:hAnsi="Garamond" w:cs="Garamond"/>
        <w:lang w:val="sl-SI"/>
      </w:rPr>
      <w:t xml:space="preserve"> </w:t>
    </w:r>
    <w:r>
      <w:rPr>
        <w:rFonts w:ascii="Garamond" w:hAnsi="Garamond" w:cs="Garamond"/>
        <w:lang w:val="sl-SI"/>
      </w:rPr>
      <w:t>www.upravazamladeisport.me</w:t>
    </w:r>
    <w:r w:rsidRPr="00365C26">
      <w:rPr>
        <w:rFonts w:ascii="Garamond" w:hAnsi="Garamond" w:cs="Garamond"/>
        <w:lang w:val="sl-SI"/>
      </w:rPr>
      <w:t xml:space="preserve"> , </w:t>
    </w:r>
    <w:r w:rsidRPr="00365C26">
      <w:rPr>
        <w:rFonts w:ascii="Garamond" w:hAnsi="Garamond" w:cs="Garamond"/>
        <w:b/>
        <w:bCs/>
        <w:lang w:val="sl-SI"/>
      </w:rPr>
      <w:t xml:space="preserve">E-mail: </w:t>
    </w:r>
    <w:r>
      <w:rPr>
        <w:rFonts w:ascii="Garamond" w:hAnsi="Garamond" w:cs="Garamond"/>
        <w:lang w:val="sl-SI"/>
      </w:rPr>
      <w:t>ums@ums.gov.me</w:t>
    </w:r>
    <w:r w:rsidRPr="00365C26">
      <w:rPr>
        <w:rFonts w:ascii="Garamond" w:hAnsi="Garamond" w:cs="Garamond"/>
        <w:lang w:val="sl-SI"/>
      </w:rPr>
      <w:t xml:space="preserve"> </w:t>
    </w:r>
  </w:p>
  <w:p w:rsidR="00E95274" w:rsidRDefault="00E952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74E" w:rsidRDefault="0022074E" w:rsidP="005778AE">
      <w:pPr>
        <w:spacing w:after="0" w:line="240" w:lineRule="auto"/>
      </w:pPr>
      <w:r>
        <w:separator/>
      </w:r>
    </w:p>
  </w:footnote>
  <w:footnote w:type="continuationSeparator" w:id="1">
    <w:p w:rsidR="0022074E" w:rsidRDefault="0022074E" w:rsidP="0057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74" w:rsidRDefault="008F044F" w:rsidP="003A56C5">
    <w:pPr>
      <w:pStyle w:val="Header"/>
      <w:jc w:val="center"/>
    </w:pPr>
    <w:r>
      <w:rPr>
        <w:noProof/>
      </w:rPr>
      <w:drawing>
        <wp:inline distT="0" distB="0" distL="0" distR="0">
          <wp:extent cx="362585" cy="403860"/>
          <wp:effectExtent l="19050" t="0" r="0" b="0"/>
          <wp:docPr id="1" name="Picture 1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74" w:rsidRDefault="008F044F" w:rsidP="005778AE">
    <w:pPr>
      <w:pStyle w:val="Header"/>
      <w:jc w:val="center"/>
    </w:pPr>
    <w:r>
      <w:rPr>
        <w:noProof/>
      </w:rPr>
      <w:drawing>
        <wp:inline distT="0" distB="0" distL="0" distR="0">
          <wp:extent cx="1614805" cy="1647825"/>
          <wp:effectExtent l="19050" t="0" r="4445" b="0"/>
          <wp:docPr id="2" name="Picture 0" descr="logo uprava za mlade i sport man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uprava za mlade i sport manj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164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03F"/>
    <w:multiLevelType w:val="hybridMultilevel"/>
    <w:tmpl w:val="E9C4C90C"/>
    <w:lvl w:ilvl="0" w:tplc="04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>
    <w:nsid w:val="3B600C42"/>
    <w:multiLevelType w:val="hybridMultilevel"/>
    <w:tmpl w:val="C7827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8579A"/>
    <w:multiLevelType w:val="hybridMultilevel"/>
    <w:tmpl w:val="CA269464"/>
    <w:lvl w:ilvl="0" w:tplc="08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618816AE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B9D01D3"/>
    <w:multiLevelType w:val="hybridMultilevel"/>
    <w:tmpl w:val="A7529456"/>
    <w:lvl w:ilvl="0" w:tplc="84EA7F3C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E991698"/>
    <w:multiLevelType w:val="hybridMultilevel"/>
    <w:tmpl w:val="009E0492"/>
    <w:lvl w:ilvl="0" w:tplc="04AC91B2">
      <w:start w:val="2"/>
      <w:numFmt w:val="bullet"/>
      <w:lvlText w:val="-"/>
      <w:lvlJc w:val="left"/>
      <w:pPr>
        <w:ind w:left="1140" w:hanging="360"/>
      </w:pPr>
      <w:rPr>
        <w:rFonts w:ascii="Garamond" w:eastAsia="Calibri" w:hAnsi="Garamond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5D275FDA"/>
    <w:multiLevelType w:val="hybridMultilevel"/>
    <w:tmpl w:val="ABC2A782"/>
    <w:lvl w:ilvl="0" w:tplc="3C248070">
      <w:start w:val="2"/>
      <w:numFmt w:val="bullet"/>
      <w:lvlText w:val="-"/>
      <w:lvlJc w:val="left"/>
      <w:pPr>
        <w:ind w:left="1140" w:hanging="360"/>
      </w:pPr>
      <w:rPr>
        <w:rFonts w:ascii="Garamond" w:eastAsia="Calibri" w:hAnsi="Garamond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614723BA"/>
    <w:multiLevelType w:val="hybridMultilevel"/>
    <w:tmpl w:val="C29C74E8"/>
    <w:lvl w:ilvl="0" w:tplc="0409000F">
      <w:start w:val="1"/>
      <w:numFmt w:val="decimal"/>
      <w:lvlText w:val="%1."/>
      <w:lvlJc w:val="left"/>
      <w:pPr>
        <w:ind w:left="798" w:hanging="360"/>
      </w:p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78AE"/>
    <w:rsid w:val="00064043"/>
    <w:rsid w:val="00081A6E"/>
    <w:rsid w:val="000A020C"/>
    <w:rsid w:val="000B0F0D"/>
    <w:rsid w:val="00104FCB"/>
    <w:rsid w:val="0011540A"/>
    <w:rsid w:val="00134C11"/>
    <w:rsid w:val="001560D1"/>
    <w:rsid w:val="001D67F7"/>
    <w:rsid w:val="001F6328"/>
    <w:rsid w:val="001F7F26"/>
    <w:rsid w:val="0022074E"/>
    <w:rsid w:val="002437AC"/>
    <w:rsid w:val="00251080"/>
    <w:rsid w:val="002D3E13"/>
    <w:rsid w:val="003033B0"/>
    <w:rsid w:val="0031579A"/>
    <w:rsid w:val="00362321"/>
    <w:rsid w:val="00365C26"/>
    <w:rsid w:val="003A0782"/>
    <w:rsid w:val="003A56C5"/>
    <w:rsid w:val="00423FBD"/>
    <w:rsid w:val="00427E43"/>
    <w:rsid w:val="00430140"/>
    <w:rsid w:val="00520C96"/>
    <w:rsid w:val="00534847"/>
    <w:rsid w:val="005778AE"/>
    <w:rsid w:val="005A73BD"/>
    <w:rsid w:val="005D0881"/>
    <w:rsid w:val="005E2FA6"/>
    <w:rsid w:val="00610B83"/>
    <w:rsid w:val="00634255"/>
    <w:rsid w:val="006B7AAD"/>
    <w:rsid w:val="00737D1B"/>
    <w:rsid w:val="007A68D6"/>
    <w:rsid w:val="007B4E51"/>
    <w:rsid w:val="00874EEB"/>
    <w:rsid w:val="008F044F"/>
    <w:rsid w:val="00964F4B"/>
    <w:rsid w:val="009F11BE"/>
    <w:rsid w:val="009F461A"/>
    <w:rsid w:val="00A40383"/>
    <w:rsid w:val="00A77E89"/>
    <w:rsid w:val="00AA6C81"/>
    <w:rsid w:val="00B176BA"/>
    <w:rsid w:val="00C801D7"/>
    <w:rsid w:val="00CF0B56"/>
    <w:rsid w:val="00CF5438"/>
    <w:rsid w:val="00D005F7"/>
    <w:rsid w:val="00DE37D4"/>
    <w:rsid w:val="00E43C04"/>
    <w:rsid w:val="00E63047"/>
    <w:rsid w:val="00E95274"/>
    <w:rsid w:val="00EB67A1"/>
    <w:rsid w:val="00ED2730"/>
    <w:rsid w:val="00F16C15"/>
    <w:rsid w:val="00F73D0A"/>
    <w:rsid w:val="00F844AC"/>
    <w:rsid w:val="00FA025C"/>
    <w:rsid w:val="00FD54C8"/>
    <w:rsid w:val="00FD6413"/>
    <w:rsid w:val="00FE47D2"/>
    <w:rsid w:val="00FF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CE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7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78AE"/>
  </w:style>
  <w:style w:type="paragraph" w:styleId="Footer">
    <w:name w:val="footer"/>
    <w:basedOn w:val="Normal"/>
    <w:link w:val="FooterChar"/>
    <w:uiPriority w:val="99"/>
    <w:rsid w:val="00577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78AE"/>
  </w:style>
  <w:style w:type="paragraph" w:styleId="BalloonText">
    <w:name w:val="Balloon Text"/>
    <w:basedOn w:val="Normal"/>
    <w:link w:val="BalloonTextChar"/>
    <w:uiPriority w:val="99"/>
    <w:semiHidden/>
    <w:rsid w:val="0057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78A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778AE"/>
    <w:rPr>
      <w:rFonts w:cs="Calibri"/>
      <w:sz w:val="22"/>
      <w:szCs w:val="22"/>
    </w:rPr>
  </w:style>
  <w:style w:type="character" w:styleId="Strong">
    <w:name w:val="Strong"/>
    <w:basedOn w:val="DefaultParagraphFont"/>
    <w:qFormat/>
    <w:locked/>
    <w:rsid w:val="00ED2730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7B4E51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8F044F"/>
    <w:pPr>
      <w:ind w:left="720"/>
      <w:contextualSpacing/>
    </w:pPr>
  </w:style>
  <w:style w:type="character" w:styleId="Hyperlink">
    <w:name w:val="Hyperlink"/>
    <w:basedOn w:val="DefaultParagraphFont"/>
    <w:rsid w:val="008F04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pravazamladeisport.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stanica.zoric</dc:creator>
  <cp:lastModifiedBy>stanica.zoric</cp:lastModifiedBy>
  <cp:revision>2</cp:revision>
  <cp:lastPrinted>2015-07-24T11:49:00Z</cp:lastPrinted>
  <dcterms:created xsi:type="dcterms:W3CDTF">2016-01-26T08:54:00Z</dcterms:created>
  <dcterms:modified xsi:type="dcterms:W3CDTF">2016-01-26T08:54:00Z</dcterms:modified>
</cp:coreProperties>
</file>